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8.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9.xml" ContentType="application/vnd.openxmlformats-officedocument.themeOverrid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0EA" w:rsidRDefault="00FF10EA" w:rsidP="0011306E">
      <w:pPr>
        <w:pStyle w:val="Normlaistekstam"/>
        <w:spacing w:after="0" w:line="240" w:lineRule="auto"/>
        <w:ind w:firstLine="0"/>
        <w:jc w:val="left"/>
      </w:pPr>
    </w:p>
    <w:p w:rsidR="00AB4946" w:rsidRPr="00FF10EA" w:rsidRDefault="00AB4946" w:rsidP="00FF10EA"/>
    <w:p w:rsidR="00AB4946" w:rsidRPr="002A0A51" w:rsidRDefault="006C4308" w:rsidP="006C4308">
      <w:pPr>
        <w:pStyle w:val="Normlaistekstam"/>
        <w:tabs>
          <w:tab w:val="center" w:pos="7568"/>
          <w:tab w:val="left" w:pos="13470"/>
        </w:tabs>
        <w:jc w:val="left"/>
        <w:rPr>
          <w:b/>
          <w:sz w:val="28"/>
          <w:szCs w:val="28"/>
        </w:rPr>
      </w:pPr>
      <w:r>
        <w:rPr>
          <w:szCs w:val="24"/>
        </w:rPr>
        <w:tab/>
      </w:r>
      <w:r w:rsidR="0069588C" w:rsidRPr="002A0A51">
        <w:rPr>
          <w:b/>
          <w:sz w:val="28"/>
          <w:szCs w:val="28"/>
        </w:rPr>
        <w:t>Ieslodzījuma vietu pārvalde</w:t>
      </w:r>
      <w:r w:rsidRPr="002A0A51">
        <w:rPr>
          <w:b/>
          <w:sz w:val="28"/>
          <w:szCs w:val="28"/>
        </w:rPr>
        <w:tab/>
      </w:r>
    </w:p>
    <w:p w:rsidR="00AF713B" w:rsidRPr="000140FA" w:rsidRDefault="00AF713B" w:rsidP="00AF713B">
      <w:pPr>
        <w:tabs>
          <w:tab w:val="left" w:pos="6360"/>
        </w:tabs>
        <w:spacing w:after="0"/>
        <w:jc w:val="center"/>
        <w:rPr>
          <w:b/>
          <w:sz w:val="48"/>
          <w:szCs w:val="48"/>
        </w:rPr>
      </w:pPr>
      <w:r w:rsidRPr="000140FA">
        <w:rPr>
          <w:b/>
          <w:sz w:val="48"/>
          <w:szCs w:val="48"/>
        </w:rPr>
        <w:t>201</w:t>
      </w:r>
      <w:r>
        <w:rPr>
          <w:b/>
          <w:sz w:val="48"/>
          <w:szCs w:val="48"/>
        </w:rPr>
        <w:t>8</w:t>
      </w:r>
      <w:r w:rsidRPr="000140FA">
        <w:rPr>
          <w:b/>
          <w:sz w:val="48"/>
          <w:szCs w:val="48"/>
        </w:rPr>
        <w:t>. </w:t>
      </w:r>
      <w:r w:rsidR="002A3740" w:rsidRPr="000140FA">
        <w:rPr>
          <w:b/>
          <w:sz w:val="48"/>
          <w:szCs w:val="48"/>
        </w:rPr>
        <w:t>GADA</w:t>
      </w:r>
      <w:r w:rsidR="002A3740">
        <w:rPr>
          <w:b/>
          <w:sz w:val="48"/>
          <w:szCs w:val="48"/>
        </w:rPr>
        <w:t xml:space="preserve"> </w:t>
      </w:r>
      <w:r w:rsidR="002A3740" w:rsidRPr="000140FA">
        <w:rPr>
          <w:b/>
          <w:sz w:val="48"/>
          <w:szCs w:val="48"/>
        </w:rPr>
        <w:t>PUBLISKAIS PĀRSKATS</w:t>
      </w:r>
    </w:p>
    <w:p w:rsidR="0069588C" w:rsidRDefault="00AF713B" w:rsidP="00AF713B">
      <w:pPr>
        <w:pStyle w:val="Normlaistekstam"/>
        <w:spacing w:after="0"/>
        <w:ind w:firstLine="0"/>
        <w:jc w:val="center"/>
        <w:rPr>
          <w:sz w:val="16"/>
          <w:szCs w:val="16"/>
        </w:rPr>
      </w:pPr>
      <w:r w:rsidRPr="00AF713B">
        <w:rPr>
          <w:noProof/>
          <w:lang w:eastAsia="lv-LV"/>
        </w:rPr>
        <w:drawing>
          <wp:anchor distT="0" distB="0" distL="114300" distR="114300" simplePos="0" relativeHeight="251692032" behindDoc="1" locked="0" layoutInCell="1" allowOverlap="1">
            <wp:simplePos x="0" y="0"/>
            <wp:positionH relativeFrom="margin">
              <wp:align>center</wp:align>
            </wp:positionH>
            <wp:positionV relativeFrom="paragraph">
              <wp:posOffset>80645</wp:posOffset>
            </wp:positionV>
            <wp:extent cx="6515100" cy="3874770"/>
            <wp:effectExtent l="133350" t="76200" r="76200" b="125730"/>
            <wp:wrapNone/>
            <wp:docPr id="18" name="Picture 18" descr="C:\Users\karmena.jurdze\Desktop\publiskais parskats 2018\IMG_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ena.jurdze\Desktop\publiskais parskats 2018\IMG_15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5100" cy="3874770"/>
                    </a:xfrm>
                    <a:prstGeom prst="roundRect">
                      <a:avLst>
                        <a:gd name="adj" fmla="val 16667"/>
                      </a:avLst>
                    </a:prstGeom>
                    <a:ln>
                      <a:noFill/>
                    </a:ln>
                    <a:effectLst>
                      <a:outerShdw blurRad="76200" dist="38100" dir="7800000" algn="tl" rotWithShape="0">
                        <a:srgbClr val="000000">
                          <a:alpha val="40000"/>
                        </a:srgbClr>
                      </a:outerShdw>
                      <a:softEdge rad="635000"/>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rsidR="00AF713B" w:rsidRDefault="00AF713B" w:rsidP="0011306E">
      <w:pPr>
        <w:pStyle w:val="Normlaistekstam"/>
        <w:spacing w:after="0"/>
        <w:ind w:firstLine="0"/>
        <w:rPr>
          <w:sz w:val="16"/>
          <w:szCs w:val="16"/>
        </w:rPr>
      </w:pPr>
    </w:p>
    <w:p w:rsidR="00AF713B" w:rsidRDefault="00AF713B" w:rsidP="0011306E">
      <w:pPr>
        <w:pStyle w:val="Normlaistekstam"/>
        <w:spacing w:after="0"/>
        <w:ind w:firstLine="0"/>
        <w:rPr>
          <w:sz w:val="16"/>
          <w:szCs w:val="16"/>
        </w:rPr>
      </w:pPr>
    </w:p>
    <w:p w:rsidR="00AF713B" w:rsidRPr="0011306E" w:rsidRDefault="00AF713B" w:rsidP="0011306E">
      <w:pPr>
        <w:pStyle w:val="Normlaistekstam"/>
        <w:spacing w:after="0"/>
        <w:ind w:firstLine="0"/>
        <w:rPr>
          <w:sz w:val="16"/>
          <w:szCs w:val="16"/>
        </w:rPr>
      </w:pPr>
    </w:p>
    <w:p w:rsidR="0069588C" w:rsidRDefault="00FF10EA" w:rsidP="00FF10EA">
      <w:pPr>
        <w:pStyle w:val="Normlaistekstam"/>
        <w:tabs>
          <w:tab w:val="left" w:pos="12060"/>
        </w:tabs>
      </w:pPr>
      <w:r>
        <w:tab/>
      </w:r>
    </w:p>
    <w:p w:rsidR="0069588C" w:rsidRDefault="0069588C" w:rsidP="00AB4946">
      <w:pPr>
        <w:pStyle w:val="Normlaistekstam"/>
      </w:pPr>
    </w:p>
    <w:p w:rsidR="0069588C" w:rsidRDefault="0069588C" w:rsidP="00AB4946">
      <w:pPr>
        <w:pStyle w:val="Normlaistekstam"/>
      </w:pPr>
    </w:p>
    <w:p w:rsidR="0069588C" w:rsidRDefault="0069588C" w:rsidP="00AB4946">
      <w:pPr>
        <w:pStyle w:val="Normlaistekstam"/>
      </w:pPr>
    </w:p>
    <w:p w:rsidR="0069588C" w:rsidRDefault="0069588C" w:rsidP="00AB4946">
      <w:pPr>
        <w:pStyle w:val="Normlaistekstam"/>
      </w:pPr>
    </w:p>
    <w:p w:rsidR="0069588C" w:rsidRDefault="0069588C" w:rsidP="00AB4946">
      <w:pPr>
        <w:pStyle w:val="Normlaistekstam"/>
      </w:pPr>
    </w:p>
    <w:p w:rsidR="0069588C" w:rsidRDefault="0069588C" w:rsidP="0069588C">
      <w:pPr>
        <w:pStyle w:val="Normlaistekstam"/>
        <w:ind w:firstLine="0"/>
      </w:pPr>
    </w:p>
    <w:p w:rsidR="0069588C" w:rsidRPr="000140FA" w:rsidRDefault="0069588C" w:rsidP="0069588C">
      <w:pPr>
        <w:pStyle w:val="Normlaistekstam"/>
        <w:ind w:firstLine="0"/>
      </w:pPr>
    </w:p>
    <w:p w:rsidR="00AB4946" w:rsidRDefault="00AB4946" w:rsidP="008D5CEE">
      <w:pPr>
        <w:pStyle w:val="Normlaistekstam"/>
        <w:ind w:firstLine="0"/>
        <w:sectPr w:rsidR="00AB4946" w:rsidSect="006C4308">
          <w:headerReference w:type="even" r:id="rId9"/>
          <w:headerReference w:type="default" r:id="rId10"/>
          <w:footerReference w:type="default" r:id="rId11"/>
          <w:headerReference w:type="first" r:id="rId12"/>
          <w:footerReference w:type="first" r:id="rId13"/>
          <w:pgSz w:w="16838" w:h="11906" w:orient="landscape" w:code="9"/>
          <w:pgMar w:top="1701" w:right="1134" w:bottom="1134" w:left="1134" w:header="567" w:footer="283" w:gutter="0"/>
          <w:pgBorders w:offsetFrom="page">
            <w:bottom w:val="threeDEngrave" w:sz="24" w:space="30" w:color="993366"/>
            <w:right w:val="threeDEngrave" w:sz="24" w:space="24" w:color="993366"/>
          </w:pgBorders>
          <w:cols w:space="708"/>
          <w:titlePg/>
          <w:docGrid w:linePitch="360"/>
        </w:sectPr>
      </w:pPr>
    </w:p>
    <w:p w:rsidR="0069588C" w:rsidRPr="000140FA" w:rsidRDefault="0069588C" w:rsidP="008D5CEE">
      <w:pPr>
        <w:spacing w:after="240"/>
        <w:ind w:firstLine="0"/>
        <w:rPr>
          <w:b/>
          <w:i/>
          <w:sz w:val="36"/>
        </w:rPr>
      </w:pPr>
      <w:r w:rsidRPr="000140FA">
        <w:rPr>
          <w:b/>
          <w:i/>
          <w:sz w:val="32"/>
          <w:szCs w:val="32"/>
        </w:rPr>
        <w:t>Saīsinājumi</w:t>
      </w:r>
    </w:p>
    <w:p w:rsidR="008D5CEE" w:rsidRDefault="008D5CEE" w:rsidP="0019195A">
      <w:pPr>
        <w:tabs>
          <w:tab w:val="left" w:pos="2127"/>
          <w:tab w:val="left" w:pos="2552"/>
        </w:tabs>
        <w:spacing w:after="120" w:line="240" w:lineRule="auto"/>
        <w:ind w:left="2552" w:hanging="2552"/>
        <w:jc w:val="both"/>
        <w:outlineLvl w:val="0"/>
        <w:rPr>
          <w:b/>
        </w:rPr>
      </w:pPr>
      <w:bookmarkStart w:id="0" w:name="_Toc13146084"/>
      <w:bookmarkStart w:id="1" w:name="_Toc5613540"/>
      <w:bookmarkStart w:id="2" w:name="_Toc13042694"/>
      <w:bookmarkStart w:id="3" w:name="_Toc13042878"/>
    </w:p>
    <w:p w:rsidR="0021223D" w:rsidRDefault="0046080E" w:rsidP="0019195A">
      <w:pPr>
        <w:tabs>
          <w:tab w:val="left" w:pos="2127"/>
          <w:tab w:val="left" w:pos="2552"/>
        </w:tabs>
        <w:spacing w:after="120" w:line="240" w:lineRule="auto"/>
        <w:ind w:left="2552" w:hanging="2552"/>
        <w:jc w:val="both"/>
        <w:outlineLvl w:val="0"/>
        <w:rPr>
          <w:b/>
        </w:rPr>
      </w:pPr>
      <w:bookmarkStart w:id="4" w:name="_Toc13226248"/>
      <w:r>
        <w:rPr>
          <w:b/>
        </w:rPr>
        <w:t>Olaines cietums (LCS)</w:t>
      </w:r>
      <w:r>
        <w:rPr>
          <w:b/>
        </w:rPr>
        <w:tab/>
      </w:r>
      <w:r w:rsidRPr="00E027C1">
        <w:t>–</w:t>
      </w:r>
      <w:r w:rsidR="00ED3D15">
        <w:rPr>
          <w:b/>
        </w:rPr>
        <w:t xml:space="preserve"> </w:t>
      </w:r>
      <w:r w:rsidR="0021223D" w:rsidRPr="00E027C1">
        <w:t>Ieslodzījuma vietu pārvaldes Olaines cie</w:t>
      </w:r>
      <w:r w:rsidR="0021223D">
        <w:t>tuma (Latvijas Cietumu slimnīca</w:t>
      </w:r>
      <w:r w:rsidR="0021223D" w:rsidRPr="00E027C1">
        <w:t>)</w:t>
      </w:r>
      <w:bookmarkEnd w:id="0"/>
      <w:bookmarkEnd w:id="4"/>
    </w:p>
    <w:p w:rsidR="0069588C" w:rsidRPr="00E027C1" w:rsidRDefault="0069588C" w:rsidP="00D036BA">
      <w:pPr>
        <w:tabs>
          <w:tab w:val="left" w:pos="2127"/>
          <w:tab w:val="left" w:pos="2552"/>
        </w:tabs>
        <w:spacing w:after="120" w:line="240" w:lineRule="auto"/>
        <w:ind w:left="2552" w:hanging="2552"/>
        <w:jc w:val="both"/>
        <w:outlineLvl w:val="0"/>
      </w:pPr>
      <w:bookmarkStart w:id="5" w:name="_Toc13146085"/>
      <w:bookmarkStart w:id="6" w:name="_Toc13226249"/>
      <w:r w:rsidRPr="00E027C1">
        <w:rPr>
          <w:b/>
        </w:rPr>
        <w:t>Atkarīgo centrs</w:t>
      </w:r>
      <w:r w:rsidRPr="00E027C1">
        <w:tab/>
      </w:r>
      <w:r w:rsidR="0046080E">
        <w:tab/>
        <w:t>–</w:t>
      </w:r>
      <w:r w:rsidR="00ED3D15">
        <w:t xml:space="preserve"> </w:t>
      </w:r>
      <w:r w:rsidRPr="00E027C1">
        <w:t>Ieslodzījuma vietu pārvaldes Olaines cietuma (Latvijas Cietumu slimnīcas) Atkarīgo centrs</w:t>
      </w:r>
      <w:bookmarkEnd w:id="1"/>
      <w:bookmarkEnd w:id="2"/>
      <w:bookmarkEnd w:id="3"/>
      <w:bookmarkEnd w:id="5"/>
      <w:bookmarkEnd w:id="6"/>
    </w:p>
    <w:p w:rsidR="0069588C" w:rsidRPr="00E027C1" w:rsidRDefault="0069588C" w:rsidP="007C218F">
      <w:pPr>
        <w:tabs>
          <w:tab w:val="left" w:pos="2127"/>
          <w:tab w:val="left" w:pos="2552"/>
          <w:tab w:val="left" w:pos="3261"/>
        </w:tabs>
        <w:spacing w:after="120" w:line="276" w:lineRule="auto"/>
        <w:ind w:left="2550" w:hanging="2550"/>
        <w:jc w:val="both"/>
        <w:outlineLvl w:val="0"/>
        <w:rPr>
          <w:b/>
        </w:rPr>
      </w:pPr>
      <w:bookmarkStart w:id="7" w:name="_Toc5613541"/>
      <w:bookmarkStart w:id="8" w:name="_Toc13042695"/>
      <w:bookmarkStart w:id="9" w:name="_Toc13042879"/>
      <w:bookmarkStart w:id="10" w:name="_Toc13146086"/>
      <w:bookmarkStart w:id="11" w:name="_Toc13226250"/>
      <w:r w:rsidRPr="00E027C1">
        <w:rPr>
          <w:b/>
        </w:rPr>
        <w:t>AIDS</w:t>
      </w:r>
      <w:r w:rsidRPr="00E027C1">
        <w:rPr>
          <w:b/>
        </w:rPr>
        <w:tab/>
      </w:r>
      <w:r w:rsidR="0046080E">
        <w:rPr>
          <w:b/>
        </w:rPr>
        <w:tab/>
      </w:r>
      <w:r w:rsidR="00D036BA">
        <w:rPr>
          <w:b/>
        </w:rPr>
        <w:t>–</w:t>
      </w:r>
      <w:r w:rsidR="00ED3D15">
        <w:rPr>
          <w:b/>
        </w:rPr>
        <w:t xml:space="preserve"> </w:t>
      </w:r>
      <w:r w:rsidRPr="00E027C1">
        <w:t>iegūt</w:t>
      </w:r>
      <w:r w:rsidR="002A3740">
        <w:t>ā</w:t>
      </w:r>
      <w:r w:rsidRPr="00E027C1">
        <w:t xml:space="preserve"> imūndeficīta sindroms</w:t>
      </w:r>
      <w:bookmarkEnd w:id="7"/>
      <w:bookmarkEnd w:id="8"/>
      <w:bookmarkEnd w:id="9"/>
      <w:bookmarkEnd w:id="10"/>
      <w:bookmarkEnd w:id="11"/>
      <w:r w:rsidR="002A3740">
        <w:t xml:space="preserve"> (ang. </w:t>
      </w:r>
      <w:r w:rsidR="002A3740" w:rsidRPr="007C218F">
        <w:rPr>
          <w:i/>
        </w:rPr>
        <w:t>Acquired Immune Deficiency Syndrome</w:t>
      </w:r>
      <w:r w:rsidR="002A3740">
        <w:t>)</w:t>
      </w:r>
    </w:p>
    <w:p w:rsidR="0069588C" w:rsidRPr="002A3740" w:rsidRDefault="0069588C" w:rsidP="00D036BA">
      <w:pPr>
        <w:tabs>
          <w:tab w:val="left" w:pos="2127"/>
          <w:tab w:val="left" w:pos="2552"/>
          <w:tab w:val="left" w:pos="3261"/>
        </w:tabs>
        <w:spacing w:after="120" w:line="240" w:lineRule="auto"/>
        <w:ind w:left="2552" w:hanging="2552"/>
        <w:jc w:val="both"/>
        <w:outlineLvl w:val="0"/>
      </w:pPr>
      <w:bookmarkStart w:id="12" w:name="_Toc5613542"/>
      <w:bookmarkStart w:id="13" w:name="_Toc13042696"/>
      <w:bookmarkStart w:id="14" w:name="_Toc13042880"/>
      <w:bookmarkStart w:id="15" w:name="_Toc13146087"/>
      <w:bookmarkStart w:id="16" w:name="_Toc13226251"/>
      <w:r w:rsidRPr="00E027C1">
        <w:rPr>
          <w:b/>
        </w:rPr>
        <w:t>EuroPris</w:t>
      </w:r>
      <w:r w:rsidRPr="00E027C1">
        <w:rPr>
          <w:b/>
        </w:rPr>
        <w:tab/>
      </w:r>
      <w:r w:rsidR="0046080E">
        <w:rPr>
          <w:b/>
        </w:rPr>
        <w:tab/>
      </w:r>
      <w:r w:rsidR="00D036BA">
        <w:rPr>
          <w:b/>
        </w:rPr>
        <w:t>–</w:t>
      </w:r>
      <w:r w:rsidR="002A3740">
        <w:rPr>
          <w:b/>
        </w:rPr>
        <w:t xml:space="preserve"> </w:t>
      </w:r>
      <w:r w:rsidRPr="00E027C1">
        <w:t>starptautiskā organizācija</w:t>
      </w:r>
      <w:r w:rsidR="002A3740">
        <w:t xml:space="preserve"> </w:t>
      </w:r>
      <w:r w:rsidR="002A3740" w:rsidRPr="002A3740">
        <w:t>Eiropas cietumu un korekcijas dienestu organizācija</w:t>
      </w:r>
      <w:r w:rsidRPr="00E027C1">
        <w:t xml:space="preserve"> </w:t>
      </w:r>
      <w:r w:rsidR="002A3740">
        <w:t xml:space="preserve">(ang. </w:t>
      </w:r>
      <w:r w:rsidRPr="00E027C1">
        <w:rPr>
          <w:i/>
        </w:rPr>
        <w:t>The European Organisation of Prison and Correctional Services</w:t>
      </w:r>
      <w:bookmarkEnd w:id="12"/>
      <w:bookmarkEnd w:id="13"/>
      <w:bookmarkEnd w:id="14"/>
      <w:bookmarkEnd w:id="15"/>
      <w:bookmarkEnd w:id="16"/>
      <w:r w:rsidR="002A3740" w:rsidRPr="007C218F">
        <w:t>)</w:t>
      </w:r>
    </w:p>
    <w:p w:rsidR="0069588C" w:rsidRPr="00E027C1" w:rsidRDefault="0069588C" w:rsidP="00E027C1">
      <w:pPr>
        <w:tabs>
          <w:tab w:val="left" w:pos="2127"/>
          <w:tab w:val="left" w:pos="2552"/>
          <w:tab w:val="left" w:pos="3261"/>
        </w:tabs>
        <w:spacing w:after="120" w:line="276" w:lineRule="auto"/>
        <w:ind w:firstLine="0"/>
        <w:jc w:val="both"/>
        <w:outlineLvl w:val="0"/>
      </w:pPr>
      <w:bookmarkStart w:id="17" w:name="_Toc5613543"/>
      <w:bookmarkStart w:id="18" w:name="_Toc13042697"/>
      <w:bookmarkStart w:id="19" w:name="_Toc13042881"/>
      <w:bookmarkStart w:id="20" w:name="_Toc13146088"/>
      <w:bookmarkStart w:id="21" w:name="_Toc13226252"/>
      <w:r w:rsidRPr="00E027C1">
        <w:rPr>
          <w:b/>
        </w:rPr>
        <w:t>HCV</w:t>
      </w:r>
      <w:r w:rsidRPr="00E027C1">
        <w:rPr>
          <w:b/>
        </w:rPr>
        <w:tab/>
      </w:r>
      <w:r w:rsidR="0046080E">
        <w:rPr>
          <w:b/>
        </w:rPr>
        <w:tab/>
      </w:r>
      <w:r w:rsidR="003F010B">
        <w:rPr>
          <w:b/>
        </w:rPr>
        <w:t>–</w:t>
      </w:r>
      <w:r w:rsidR="002A3740">
        <w:rPr>
          <w:b/>
        </w:rPr>
        <w:t xml:space="preserve"> </w:t>
      </w:r>
      <w:r w:rsidRPr="00E027C1">
        <w:t>vīrushepatīts C</w:t>
      </w:r>
      <w:bookmarkEnd w:id="17"/>
      <w:bookmarkEnd w:id="18"/>
      <w:bookmarkEnd w:id="19"/>
      <w:bookmarkEnd w:id="20"/>
      <w:bookmarkEnd w:id="21"/>
    </w:p>
    <w:p w:rsidR="0069588C" w:rsidRPr="00E027C1" w:rsidRDefault="0069588C" w:rsidP="00E027C1">
      <w:pPr>
        <w:tabs>
          <w:tab w:val="left" w:pos="2127"/>
          <w:tab w:val="left" w:pos="2552"/>
          <w:tab w:val="left" w:pos="3261"/>
        </w:tabs>
        <w:spacing w:after="120" w:line="276" w:lineRule="auto"/>
        <w:ind w:firstLine="0"/>
        <w:jc w:val="both"/>
        <w:outlineLvl w:val="0"/>
      </w:pPr>
      <w:bookmarkStart w:id="22" w:name="_Toc5613544"/>
      <w:bookmarkStart w:id="23" w:name="_Toc13042698"/>
      <w:bookmarkStart w:id="24" w:name="_Toc13042882"/>
      <w:bookmarkStart w:id="25" w:name="_Toc13146089"/>
      <w:bookmarkStart w:id="26" w:name="_Toc13226253"/>
      <w:r w:rsidRPr="00E027C1">
        <w:rPr>
          <w:b/>
        </w:rPr>
        <w:t>HIV</w:t>
      </w:r>
      <w:r w:rsidRPr="00E027C1">
        <w:tab/>
      </w:r>
      <w:r w:rsidR="0046080E">
        <w:tab/>
      </w:r>
      <w:r w:rsidR="003F010B">
        <w:t>–</w:t>
      </w:r>
      <w:r w:rsidR="002A3740">
        <w:rPr>
          <w:b/>
        </w:rPr>
        <w:t xml:space="preserve"> </w:t>
      </w:r>
      <w:r w:rsidRPr="00E027C1">
        <w:t>cilvēka imūndeficīta vīruss</w:t>
      </w:r>
      <w:bookmarkEnd w:id="22"/>
      <w:bookmarkEnd w:id="23"/>
      <w:bookmarkEnd w:id="24"/>
      <w:bookmarkEnd w:id="25"/>
      <w:bookmarkEnd w:id="26"/>
    </w:p>
    <w:p w:rsidR="0069588C" w:rsidRPr="00E027C1" w:rsidRDefault="0069588C" w:rsidP="00E027C1">
      <w:pPr>
        <w:tabs>
          <w:tab w:val="left" w:pos="2127"/>
          <w:tab w:val="left" w:pos="2552"/>
          <w:tab w:val="left" w:pos="3261"/>
        </w:tabs>
        <w:spacing w:after="120" w:line="276" w:lineRule="auto"/>
        <w:ind w:firstLine="0"/>
        <w:jc w:val="both"/>
        <w:outlineLvl w:val="0"/>
      </w:pPr>
      <w:bookmarkStart w:id="27" w:name="_Toc5613545"/>
      <w:bookmarkStart w:id="28" w:name="_Toc13042699"/>
      <w:bookmarkStart w:id="29" w:name="_Toc13042883"/>
      <w:bookmarkStart w:id="30" w:name="_Toc13146090"/>
      <w:bookmarkStart w:id="31" w:name="_Toc13226254"/>
      <w:r w:rsidRPr="00E027C1">
        <w:rPr>
          <w:b/>
        </w:rPr>
        <w:t>Pārvalde</w:t>
      </w:r>
      <w:r w:rsidRPr="00E027C1">
        <w:t xml:space="preserve"> </w:t>
      </w:r>
      <w:r w:rsidRPr="00E027C1">
        <w:tab/>
      </w:r>
      <w:r w:rsidR="0046080E">
        <w:tab/>
      </w:r>
      <w:r w:rsidR="003F010B">
        <w:t>–</w:t>
      </w:r>
      <w:r w:rsidR="002A3740">
        <w:rPr>
          <w:b/>
        </w:rPr>
        <w:t xml:space="preserve"> </w:t>
      </w:r>
      <w:r w:rsidRPr="00E027C1">
        <w:t>Ieslodzījuma vietu pārvalde</w:t>
      </w:r>
      <w:bookmarkEnd w:id="27"/>
      <w:bookmarkEnd w:id="28"/>
      <w:bookmarkEnd w:id="29"/>
      <w:bookmarkEnd w:id="30"/>
      <w:bookmarkEnd w:id="31"/>
    </w:p>
    <w:p w:rsidR="0069588C" w:rsidRDefault="0069588C" w:rsidP="00E027C1">
      <w:pPr>
        <w:tabs>
          <w:tab w:val="left" w:pos="2127"/>
          <w:tab w:val="left" w:pos="2552"/>
          <w:tab w:val="left" w:pos="3261"/>
        </w:tabs>
        <w:spacing w:after="120" w:line="276" w:lineRule="auto"/>
        <w:ind w:firstLine="0"/>
        <w:jc w:val="both"/>
        <w:outlineLvl w:val="0"/>
        <w:rPr>
          <w:iCs/>
        </w:rPr>
      </w:pPr>
      <w:bookmarkStart w:id="32" w:name="_Toc5613546"/>
      <w:bookmarkStart w:id="33" w:name="_Toc13042700"/>
      <w:bookmarkStart w:id="34" w:name="_Toc13042884"/>
      <w:bookmarkStart w:id="35" w:name="_Toc13146091"/>
      <w:bookmarkStart w:id="36" w:name="_Toc13226255"/>
      <w:r w:rsidRPr="00E027C1">
        <w:rPr>
          <w:b/>
        </w:rPr>
        <w:t>Sabiedrība</w:t>
      </w:r>
      <w:r w:rsidRPr="00E027C1">
        <w:rPr>
          <w:b/>
        </w:rPr>
        <w:tab/>
      </w:r>
      <w:r w:rsidR="0046080E">
        <w:rPr>
          <w:b/>
        </w:rPr>
        <w:tab/>
      </w:r>
      <w:r w:rsidR="003F010B">
        <w:rPr>
          <w:b/>
        </w:rPr>
        <w:t>–</w:t>
      </w:r>
      <w:r w:rsidR="002A3740">
        <w:rPr>
          <w:b/>
        </w:rPr>
        <w:t xml:space="preserve"> </w:t>
      </w:r>
      <w:r w:rsidRPr="00E027C1">
        <w:rPr>
          <w:iCs/>
        </w:rPr>
        <w:t>sabiedrība ar ierobežotu atbildību</w:t>
      </w:r>
      <w:bookmarkEnd w:id="32"/>
      <w:bookmarkEnd w:id="33"/>
      <w:bookmarkEnd w:id="34"/>
      <w:bookmarkEnd w:id="35"/>
      <w:bookmarkEnd w:id="36"/>
    </w:p>
    <w:p w:rsidR="0046080E" w:rsidRPr="0046080E" w:rsidRDefault="0046080E" w:rsidP="00E027C1">
      <w:pPr>
        <w:tabs>
          <w:tab w:val="left" w:pos="2127"/>
          <w:tab w:val="left" w:pos="2552"/>
          <w:tab w:val="left" w:pos="3261"/>
        </w:tabs>
        <w:spacing w:after="120" w:line="276" w:lineRule="auto"/>
        <w:ind w:firstLine="0"/>
        <w:jc w:val="both"/>
        <w:outlineLvl w:val="0"/>
        <w:rPr>
          <w:b/>
          <w:iCs/>
        </w:rPr>
      </w:pPr>
      <w:bookmarkStart w:id="37" w:name="_Toc13146092"/>
      <w:bookmarkStart w:id="38" w:name="_Toc13226256"/>
      <w:r w:rsidRPr="0046080E">
        <w:rPr>
          <w:b/>
          <w:iCs/>
        </w:rPr>
        <w:t>ERAF</w:t>
      </w:r>
      <w:r>
        <w:rPr>
          <w:b/>
          <w:iCs/>
        </w:rPr>
        <w:tab/>
      </w:r>
      <w:r>
        <w:rPr>
          <w:b/>
          <w:iCs/>
        </w:rPr>
        <w:tab/>
      </w:r>
      <w:r w:rsidR="003F010B">
        <w:rPr>
          <w:b/>
        </w:rPr>
        <w:t>–</w:t>
      </w:r>
      <w:r w:rsidR="002A3740">
        <w:rPr>
          <w:b/>
        </w:rPr>
        <w:t xml:space="preserve"> </w:t>
      </w:r>
      <w:r w:rsidRPr="0046080E">
        <w:t>Eiropas Reģionālās attīstības</w:t>
      </w:r>
      <w:r>
        <w:rPr>
          <w:i/>
        </w:rPr>
        <w:t xml:space="preserve"> </w:t>
      </w:r>
      <w:r w:rsidRPr="0046080E">
        <w:t>fonds</w:t>
      </w:r>
      <w:bookmarkEnd w:id="37"/>
      <w:bookmarkEnd w:id="38"/>
    </w:p>
    <w:p w:rsidR="0046080E" w:rsidRDefault="0046080E" w:rsidP="00E027C1">
      <w:pPr>
        <w:tabs>
          <w:tab w:val="left" w:pos="2127"/>
          <w:tab w:val="left" w:pos="2552"/>
          <w:tab w:val="left" w:pos="3261"/>
        </w:tabs>
        <w:spacing w:after="120" w:line="276" w:lineRule="auto"/>
        <w:ind w:firstLine="0"/>
        <w:jc w:val="both"/>
        <w:outlineLvl w:val="0"/>
        <w:rPr>
          <w:i/>
        </w:rPr>
      </w:pPr>
      <w:bookmarkStart w:id="39" w:name="_Toc13146093"/>
      <w:bookmarkStart w:id="40" w:name="_Toc13226257"/>
      <w:r w:rsidRPr="0046080E">
        <w:rPr>
          <w:b/>
          <w:iCs/>
        </w:rPr>
        <w:t>ESF</w:t>
      </w:r>
      <w:r>
        <w:rPr>
          <w:b/>
          <w:iCs/>
        </w:rPr>
        <w:tab/>
      </w:r>
      <w:r>
        <w:rPr>
          <w:b/>
          <w:iCs/>
        </w:rPr>
        <w:tab/>
      </w:r>
      <w:r w:rsidR="003F010B">
        <w:rPr>
          <w:b/>
        </w:rPr>
        <w:t>–</w:t>
      </w:r>
      <w:r w:rsidR="002A3740">
        <w:rPr>
          <w:b/>
        </w:rPr>
        <w:t xml:space="preserve"> </w:t>
      </w:r>
      <w:r w:rsidRPr="0046080E">
        <w:t>Eiropas Sociālais fonds</w:t>
      </w:r>
      <w:bookmarkEnd w:id="39"/>
      <w:bookmarkEnd w:id="40"/>
    </w:p>
    <w:p w:rsidR="0046080E" w:rsidRDefault="0046080E" w:rsidP="0019195A">
      <w:pPr>
        <w:tabs>
          <w:tab w:val="left" w:pos="2127"/>
          <w:tab w:val="left" w:pos="2552"/>
          <w:tab w:val="left" w:pos="3261"/>
        </w:tabs>
        <w:spacing w:line="240" w:lineRule="auto"/>
        <w:ind w:left="2552" w:hanging="2552"/>
        <w:jc w:val="both"/>
        <w:outlineLvl w:val="0"/>
      </w:pPr>
      <w:bookmarkStart w:id="41" w:name="_Toc13146094"/>
      <w:bookmarkStart w:id="42" w:name="_Toc13226258"/>
      <w:r w:rsidRPr="0046080E">
        <w:rPr>
          <w:b/>
        </w:rPr>
        <w:t>EPIS</w:t>
      </w:r>
      <w:r w:rsidRPr="0019195A">
        <w:tab/>
      </w:r>
      <w:r w:rsidRPr="0019195A">
        <w:tab/>
      </w:r>
      <w:r w:rsidR="00D036BA">
        <w:rPr>
          <w:b/>
        </w:rPr>
        <w:t>–</w:t>
      </w:r>
      <w:r w:rsidR="002A3740">
        <w:rPr>
          <w:b/>
        </w:rPr>
        <w:t xml:space="preserve"> </w:t>
      </w:r>
      <w:r w:rsidR="0019195A">
        <w:t>Eiropas ieslodzījuma vietu informācijas sistēma</w:t>
      </w:r>
      <w:bookmarkEnd w:id="41"/>
      <w:bookmarkEnd w:id="42"/>
    </w:p>
    <w:p w:rsidR="003F010B" w:rsidRDefault="003F010B" w:rsidP="0019195A">
      <w:pPr>
        <w:tabs>
          <w:tab w:val="left" w:pos="2127"/>
          <w:tab w:val="left" w:pos="2552"/>
          <w:tab w:val="left" w:pos="3261"/>
        </w:tabs>
        <w:spacing w:line="240" w:lineRule="auto"/>
        <w:ind w:left="2552" w:hanging="2552"/>
        <w:jc w:val="both"/>
        <w:outlineLvl w:val="0"/>
      </w:pPr>
      <w:bookmarkStart w:id="43" w:name="_Toc13146095"/>
      <w:bookmarkStart w:id="44" w:name="_Toc13226259"/>
      <w:r w:rsidRPr="003F010B">
        <w:rPr>
          <w:b/>
        </w:rPr>
        <w:t>eID</w:t>
      </w:r>
      <w:r>
        <w:rPr>
          <w:b/>
        </w:rPr>
        <w:tab/>
      </w:r>
      <w:r>
        <w:rPr>
          <w:b/>
        </w:rPr>
        <w:tab/>
        <w:t>–</w:t>
      </w:r>
      <w:r w:rsidR="002A3740">
        <w:rPr>
          <w:b/>
        </w:rPr>
        <w:t xml:space="preserve"> </w:t>
      </w:r>
      <w:r>
        <w:t>personu apliecinošs dokuments, kurā iekļauts eParaksts gan dokumentu parakstīšanai, gan personas e-identitātes apliecināšanai digitālajā vidē</w:t>
      </w:r>
      <w:bookmarkEnd w:id="43"/>
      <w:bookmarkEnd w:id="44"/>
    </w:p>
    <w:p w:rsidR="008D5CEE" w:rsidRDefault="008D5CEE" w:rsidP="0019195A">
      <w:pPr>
        <w:tabs>
          <w:tab w:val="left" w:pos="2127"/>
          <w:tab w:val="left" w:pos="2552"/>
          <w:tab w:val="left" w:pos="3261"/>
        </w:tabs>
        <w:spacing w:line="240" w:lineRule="auto"/>
        <w:ind w:left="2552" w:hanging="2552"/>
        <w:jc w:val="both"/>
        <w:outlineLvl w:val="0"/>
      </w:pPr>
      <w:bookmarkStart w:id="45" w:name="_Toc13226260"/>
      <w:r>
        <w:rPr>
          <w:b/>
        </w:rPr>
        <w:t>Cēsu AIN</w:t>
      </w:r>
      <w:r>
        <w:rPr>
          <w:b/>
        </w:rPr>
        <w:tab/>
      </w:r>
      <w:r>
        <w:rPr>
          <w:b/>
        </w:rPr>
        <w:tab/>
      </w:r>
      <w:r>
        <w:t xml:space="preserve"> </w:t>
      </w:r>
      <w:r w:rsidR="00D036BA">
        <w:rPr>
          <w:b/>
        </w:rPr>
        <w:t xml:space="preserve">– </w:t>
      </w:r>
      <w:r>
        <w:t>Cēsu Audzināšanas iestāde nepilngadīgajiem</w:t>
      </w:r>
      <w:bookmarkEnd w:id="45"/>
    </w:p>
    <w:p w:rsidR="0046080E" w:rsidRPr="0046080E" w:rsidRDefault="0046080E" w:rsidP="00E027C1">
      <w:pPr>
        <w:tabs>
          <w:tab w:val="left" w:pos="2127"/>
          <w:tab w:val="left" w:pos="2552"/>
          <w:tab w:val="left" w:pos="3261"/>
        </w:tabs>
        <w:spacing w:after="120" w:line="276" w:lineRule="auto"/>
        <w:ind w:firstLine="0"/>
        <w:jc w:val="both"/>
        <w:outlineLvl w:val="0"/>
        <w:rPr>
          <w:b/>
          <w:iCs/>
        </w:rPr>
      </w:pPr>
    </w:p>
    <w:p w:rsidR="001B13FC" w:rsidRDefault="006033B7" w:rsidP="006C4308">
      <w:pPr>
        <w:pStyle w:val="VirsrakstsbezNR"/>
        <w:tabs>
          <w:tab w:val="center" w:pos="4535"/>
          <w:tab w:val="right" w:pos="9071"/>
        </w:tabs>
      </w:pPr>
      <w:bookmarkStart w:id="46" w:name="_Toc5613547"/>
      <w:bookmarkStart w:id="47" w:name="_Toc13042701"/>
      <w:bookmarkStart w:id="48" w:name="_Toc13042885"/>
      <w:bookmarkStart w:id="49" w:name="_Toc13146096"/>
      <w:bookmarkStart w:id="50" w:name="_Toc13226261"/>
      <w:r>
        <w:t>SATURA RĀDĪTĀJS</w:t>
      </w:r>
      <w:bookmarkEnd w:id="46"/>
      <w:bookmarkEnd w:id="47"/>
      <w:bookmarkEnd w:id="48"/>
      <w:bookmarkEnd w:id="49"/>
      <w:bookmarkEnd w:id="50"/>
    </w:p>
    <w:sdt>
      <w:sdtPr>
        <w:rPr>
          <w:rFonts w:ascii="Times New Roman" w:eastAsiaTheme="minorHAnsi" w:hAnsi="Times New Roman" w:cstheme="minorBidi"/>
          <w:b/>
          <w:caps w:val="0"/>
          <w:color w:val="auto"/>
          <w:sz w:val="24"/>
          <w:szCs w:val="22"/>
          <w:lang w:val="lv-LV"/>
        </w:rPr>
        <w:id w:val="576563351"/>
        <w:docPartObj>
          <w:docPartGallery w:val="Table of Contents"/>
          <w:docPartUnique/>
        </w:docPartObj>
      </w:sdtPr>
      <w:sdtEndPr>
        <w:rPr>
          <w:b w:val="0"/>
          <w:bCs/>
        </w:rPr>
      </w:sdtEndPr>
      <w:sdtContent>
        <w:p w:rsidR="008B7ACF" w:rsidRPr="000B1FB8" w:rsidRDefault="008B7ACF" w:rsidP="000B1FB8">
          <w:pPr>
            <w:pStyle w:val="TOCHeading"/>
            <w:rPr>
              <w:lang w:val="lv-LV"/>
            </w:rPr>
            <w:sectPr w:rsidR="008B7ACF" w:rsidRPr="000B1FB8" w:rsidSect="008D5CEE">
              <w:headerReference w:type="default" r:id="rId14"/>
              <w:footerReference w:type="default" r:id="rId15"/>
              <w:pgSz w:w="16838" w:h="11906" w:orient="landscape" w:code="9"/>
              <w:pgMar w:top="851" w:right="851" w:bottom="851" w:left="851" w:header="709" w:footer="709" w:gutter="0"/>
              <w:pgBorders w:offsetFrom="page">
                <w:bottom w:val="threeDEngrave" w:sz="24" w:space="30" w:color="993366"/>
                <w:right w:val="threeDEngrave" w:sz="24" w:space="24" w:color="993366"/>
              </w:pgBorders>
              <w:cols w:num="2" w:space="709"/>
              <w:docGrid w:linePitch="360"/>
            </w:sectPr>
          </w:pPr>
        </w:p>
        <w:p w:rsidR="003F0162" w:rsidRDefault="001B13FC" w:rsidP="003F0162">
          <w:pPr>
            <w:pStyle w:val="TOC1"/>
            <w:tabs>
              <w:tab w:val="left" w:pos="3247"/>
              <w:tab w:val="right" w:leader="dot" w:pos="6920"/>
            </w:tabs>
            <w:rPr>
              <w:rFonts w:asciiTheme="minorHAnsi" w:eastAsiaTheme="minorEastAsia" w:hAnsiTheme="minorHAnsi"/>
              <w:noProof/>
              <w:sz w:val="22"/>
              <w:lang w:eastAsia="lv-LV"/>
            </w:rPr>
          </w:pPr>
          <w:r>
            <w:fldChar w:fldCharType="begin"/>
          </w:r>
          <w:r>
            <w:instrText xml:space="preserve"> TOC \o "1-3" \h \z \u </w:instrText>
          </w:r>
          <w:r>
            <w:fldChar w:fldCharType="separate"/>
          </w:r>
        </w:p>
        <w:p w:rsidR="003F0162" w:rsidRDefault="000B1639">
          <w:pPr>
            <w:pStyle w:val="TOC1"/>
            <w:tabs>
              <w:tab w:val="right" w:leader="dot" w:pos="6920"/>
            </w:tabs>
            <w:rPr>
              <w:rFonts w:asciiTheme="minorHAnsi" w:eastAsiaTheme="minorEastAsia" w:hAnsiTheme="minorHAnsi"/>
              <w:noProof/>
              <w:sz w:val="22"/>
              <w:lang w:eastAsia="lv-LV"/>
            </w:rPr>
          </w:pPr>
          <w:hyperlink w:anchor="_Toc13226261" w:history="1">
            <w:r w:rsidR="003F0162">
              <w:rPr>
                <w:rStyle w:val="Hyperlink"/>
                <w:noProof/>
              </w:rPr>
              <w:t xml:space="preserve">Ieslodzījuma vietu pārvaldei  </w:t>
            </w:r>
            <w:r w:rsidR="000820F4">
              <w:rPr>
                <w:rFonts w:cs="Times New Roman"/>
                <w:noProof/>
                <w:szCs w:val="24"/>
              </w:rPr>
              <w:t>–</w:t>
            </w:r>
            <w:r w:rsidR="003F0162">
              <w:rPr>
                <w:rStyle w:val="Hyperlink"/>
                <w:noProof/>
              </w:rPr>
              <w:t xml:space="preserve"> 100 (</w:t>
            </w:r>
            <w:r w:rsidR="000820F4">
              <w:rPr>
                <w:rStyle w:val="Hyperlink"/>
                <w:noProof/>
              </w:rPr>
              <w:t>i</w:t>
            </w:r>
            <w:r w:rsidR="003F0162">
              <w:rPr>
                <w:rStyle w:val="Hyperlink"/>
                <w:noProof/>
              </w:rPr>
              <w:t>eskats vēsturē)</w:t>
            </w:r>
            <w:r w:rsidR="003F0162">
              <w:rPr>
                <w:noProof/>
                <w:webHidden/>
              </w:rPr>
              <w:tab/>
              <w:t>5</w:t>
            </w:r>
          </w:hyperlink>
        </w:p>
        <w:p w:rsidR="003F0162" w:rsidRDefault="000B1639">
          <w:pPr>
            <w:pStyle w:val="TOC1"/>
            <w:tabs>
              <w:tab w:val="left" w:pos="1320"/>
              <w:tab w:val="right" w:leader="dot" w:pos="6920"/>
            </w:tabs>
            <w:rPr>
              <w:rFonts w:asciiTheme="minorHAnsi" w:eastAsiaTheme="minorEastAsia" w:hAnsiTheme="minorHAnsi"/>
              <w:noProof/>
              <w:sz w:val="22"/>
              <w:lang w:eastAsia="lv-LV"/>
            </w:rPr>
          </w:pPr>
          <w:hyperlink w:anchor="_Toc13226263" w:history="1">
            <w:r w:rsidR="003F0162" w:rsidRPr="00045031">
              <w:rPr>
                <w:rStyle w:val="Hyperlink"/>
                <w:noProof/>
              </w:rPr>
              <w:t>1.</w:t>
            </w:r>
            <w:r w:rsidR="003F0162">
              <w:rPr>
                <w:rFonts w:asciiTheme="minorHAnsi" w:eastAsiaTheme="minorEastAsia" w:hAnsiTheme="minorHAnsi"/>
                <w:noProof/>
                <w:sz w:val="22"/>
                <w:lang w:eastAsia="lv-LV"/>
              </w:rPr>
              <w:tab/>
            </w:r>
            <w:r w:rsidR="003F0162" w:rsidRPr="00045031">
              <w:rPr>
                <w:rStyle w:val="Hyperlink"/>
                <w:noProof/>
              </w:rPr>
              <w:t>Pamatinformācija</w:t>
            </w:r>
            <w:r w:rsidR="003F0162">
              <w:rPr>
                <w:noProof/>
                <w:webHidden/>
              </w:rPr>
              <w:tab/>
            </w:r>
            <w:r w:rsidR="009D7712">
              <w:rPr>
                <w:noProof/>
                <w:webHidden/>
              </w:rPr>
              <w:t>8</w:t>
            </w:r>
          </w:hyperlink>
        </w:p>
        <w:p w:rsidR="003F0162" w:rsidRDefault="000B1639">
          <w:pPr>
            <w:pStyle w:val="TOC1"/>
            <w:tabs>
              <w:tab w:val="left" w:pos="1320"/>
              <w:tab w:val="right" w:leader="dot" w:pos="6920"/>
            </w:tabs>
            <w:rPr>
              <w:rFonts w:asciiTheme="minorHAnsi" w:eastAsiaTheme="minorEastAsia" w:hAnsiTheme="minorHAnsi"/>
              <w:noProof/>
              <w:sz w:val="22"/>
              <w:lang w:eastAsia="lv-LV"/>
            </w:rPr>
          </w:pPr>
          <w:hyperlink w:anchor="_Toc13226265" w:history="1">
            <w:r w:rsidR="003F0162" w:rsidRPr="00045031">
              <w:rPr>
                <w:rStyle w:val="Hyperlink"/>
                <w:noProof/>
              </w:rPr>
              <w:t>2.</w:t>
            </w:r>
            <w:r w:rsidR="003F0162">
              <w:rPr>
                <w:rFonts w:asciiTheme="minorHAnsi" w:eastAsiaTheme="minorEastAsia" w:hAnsiTheme="minorHAnsi"/>
                <w:noProof/>
                <w:sz w:val="22"/>
                <w:lang w:eastAsia="lv-LV"/>
              </w:rPr>
              <w:tab/>
            </w:r>
            <w:r w:rsidR="003F0162" w:rsidRPr="00045031">
              <w:rPr>
                <w:rStyle w:val="Hyperlink"/>
                <w:noProof/>
              </w:rPr>
              <w:t>Finanšu resursi un iestādes darbības rezultāti</w:t>
            </w:r>
            <w:r w:rsidR="003F0162">
              <w:rPr>
                <w:noProof/>
                <w:webHidden/>
              </w:rPr>
              <w:tab/>
            </w:r>
            <w:r w:rsidR="009D7712">
              <w:rPr>
                <w:noProof/>
                <w:webHidden/>
              </w:rPr>
              <w:t>11</w:t>
            </w:r>
          </w:hyperlink>
        </w:p>
        <w:p w:rsidR="003F0162" w:rsidRDefault="000B1639">
          <w:pPr>
            <w:pStyle w:val="TOC1"/>
            <w:tabs>
              <w:tab w:val="left" w:pos="1320"/>
              <w:tab w:val="right" w:leader="dot" w:pos="6920"/>
            </w:tabs>
            <w:rPr>
              <w:rFonts w:asciiTheme="minorHAnsi" w:eastAsiaTheme="minorEastAsia" w:hAnsiTheme="minorHAnsi"/>
              <w:noProof/>
              <w:sz w:val="22"/>
              <w:lang w:eastAsia="lv-LV"/>
            </w:rPr>
          </w:pPr>
          <w:hyperlink w:anchor="_Toc13226267" w:history="1">
            <w:r w:rsidR="003F0162" w:rsidRPr="00045031">
              <w:rPr>
                <w:rStyle w:val="Hyperlink"/>
                <w:noProof/>
              </w:rPr>
              <w:t>3.</w:t>
            </w:r>
            <w:r w:rsidR="003F0162">
              <w:rPr>
                <w:rFonts w:asciiTheme="minorHAnsi" w:eastAsiaTheme="minorEastAsia" w:hAnsiTheme="minorHAnsi"/>
                <w:noProof/>
                <w:sz w:val="22"/>
                <w:lang w:eastAsia="lv-LV"/>
              </w:rPr>
              <w:tab/>
            </w:r>
            <w:r w:rsidR="003F0162" w:rsidRPr="00045031">
              <w:rPr>
                <w:rStyle w:val="Hyperlink"/>
                <w:noProof/>
              </w:rPr>
              <w:t xml:space="preserve">Personāls </w:t>
            </w:r>
            <w:r w:rsidR="003F0162">
              <w:rPr>
                <w:noProof/>
                <w:webHidden/>
              </w:rPr>
              <w:tab/>
            </w:r>
            <w:r w:rsidR="003F0162">
              <w:rPr>
                <w:noProof/>
                <w:webHidden/>
              </w:rPr>
              <w:fldChar w:fldCharType="begin"/>
            </w:r>
            <w:r w:rsidR="003F0162">
              <w:rPr>
                <w:noProof/>
                <w:webHidden/>
              </w:rPr>
              <w:instrText xml:space="preserve"> PAGEREF _Toc13226267 \h </w:instrText>
            </w:r>
            <w:r w:rsidR="003F0162">
              <w:rPr>
                <w:noProof/>
                <w:webHidden/>
              </w:rPr>
            </w:r>
            <w:r w:rsidR="003F0162">
              <w:rPr>
                <w:noProof/>
                <w:webHidden/>
              </w:rPr>
              <w:fldChar w:fldCharType="separate"/>
            </w:r>
            <w:r w:rsidR="008C0EC8">
              <w:rPr>
                <w:noProof/>
                <w:webHidden/>
              </w:rPr>
              <w:t>29</w:t>
            </w:r>
            <w:r w:rsidR="003F0162">
              <w:rPr>
                <w:noProof/>
                <w:webHidden/>
              </w:rPr>
              <w:fldChar w:fldCharType="end"/>
            </w:r>
          </w:hyperlink>
        </w:p>
        <w:p w:rsidR="003F0162" w:rsidRDefault="000B1639">
          <w:pPr>
            <w:pStyle w:val="TOC1"/>
            <w:tabs>
              <w:tab w:val="left" w:pos="1320"/>
              <w:tab w:val="right" w:leader="dot" w:pos="6920"/>
            </w:tabs>
            <w:rPr>
              <w:rFonts w:asciiTheme="minorHAnsi" w:eastAsiaTheme="minorEastAsia" w:hAnsiTheme="minorHAnsi"/>
              <w:noProof/>
              <w:sz w:val="22"/>
              <w:lang w:eastAsia="lv-LV"/>
            </w:rPr>
          </w:pPr>
          <w:hyperlink w:anchor="_Toc13226268" w:history="1">
            <w:r w:rsidR="003F0162" w:rsidRPr="00045031">
              <w:rPr>
                <w:rStyle w:val="Hyperlink"/>
                <w:noProof/>
              </w:rPr>
              <w:t>4.</w:t>
            </w:r>
            <w:r w:rsidR="003F0162">
              <w:rPr>
                <w:rFonts w:asciiTheme="minorHAnsi" w:eastAsiaTheme="minorEastAsia" w:hAnsiTheme="minorHAnsi"/>
                <w:noProof/>
                <w:sz w:val="22"/>
                <w:lang w:eastAsia="lv-LV"/>
              </w:rPr>
              <w:tab/>
            </w:r>
            <w:r w:rsidR="003F0162" w:rsidRPr="00045031">
              <w:rPr>
                <w:rStyle w:val="Hyperlink"/>
                <w:noProof/>
              </w:rPr>
              <w:t xml:space="preserve">Komunikācija ar sabiedrību </w:t>
            </w:r>
            <w:r w:rsidR="003F0162">
              <w:rPr>
                <w:noProof/>
                <w:webHidden/>
              </w:rPr>
              <w:tab/>
            </w:r>
            <w:r w:rsidR="003F0162">
              <w:rPr>
                <w:noProof/>
                <w:webHidden/>
              </w:rPr>
              <w:fldChar w:fldCharType="begin"/>
            </w:r>
            <w:r w:rsidR="003F0162">
              <w:rPr>
                <w:noProof/>
                <w:webHidden/>
              </w:rPr>
              <w:instrText xml:space="preserve"> PAGEREF _Toc13226268 \h </w:instrText>
            </w:r>
            <w:r w:rsidR="003F0162">
              <w:rPr>
                <w:noProof/>
                <w:webHidden/>
              </w:rPr>
            </w:r>
            <w:r w:rsidR="003F0162">
              <w:rPr>
                <w:noProof/>
                <w:webHidden/>
              </w:rPr>
              <w:fldChar w:fldCharType="separate"/>
            </w:r>
            <w:r w:rsidR="008C0EC8">
              <w:rPr>
                <w:noProof/>
                <w:webHidden/>
              </w:rPr>
              <w:t>32</w:t>
            </w:r>
            <w:r w:rsidR="003F0162">
              <w:rPr>
                <w:noProof/>
                <w:webHidden/>
              </w:rPr>
              <w:fldChar w:fldCharType="end"/>
            </w:r>
          </w:hyperlink>
        </w:p>
        <w:p w:rsidR="003F0162" w:rsidRDefault="000B1639">
          <w:pPr>
            <w:pStyle w:val="TOC1"/>
            <w:tabs>
              <w:tab w:val="left" w:pos="1320"/>
              <w:tab w:val="right" w:leader="dot" w:pos="6920"/>
            </w:tabs>
            <w:rPr>
              <w:rFonts w:asciiTheme="minorHAnsi" w:eastAsiaTheme="minorEastAsia" w:hAnsiTheme="minorHAnsi"/>
              <w:noProof/>
              <w:sz w:val="22"/>
              <w:lang w:eastAsia="lv-LV"/>
            </w:rPr>
          </w:pPr>
          <w:hyperlink w:anchor="_Toc13226269" w:history="1">
            <w:r w:rsidR="003F0162" w:rsidRPr="00045031">
              <w:rPr>
                <w:rStyle w:val="Hyperlink"/>
                <w:noProof/>
              </w:rPr>
              <w:t>5.</w:t>
            </w:r>
            <w:r w:rsidR="003F0162">
              <w:rPr>
                <w:rFonts w:asciiTheme="minorHAnsi" w:eastAsiaTheme="minorEastAsia" w:hAnsiTheme="minorHAnsi"/>
                <w:noProof/>
                <w:sz w:val="22"/>
                <w:lang w:eastAsia="lv-LV"/>
              </w:rPr>
              <w:tab/>
            </w:r>
            <w:r w:rsidR="003F0162" w:rsidRPr="00045031">
              <w:rPr>
                <w:rStyle w:val="Hyperlink"/>
                <w:noProof/>
              </w:rPr>
              <w:t>Nākamajā gadā plānotie pasākumi</w:t>
            </w:r>
            <w:r w:rsidR="003F0162" w:rsidRPr="00045031">
              <w:rPr>
                <w:rStyle w:val="Hyperlink"/>
                <w:rFonts w:eastAsia="Times New Roman" w:cs="Times New Roman"/>
                <w:noProof/>
                <w:snapToGrid w:val="0"/>
                <w:w w:val="0"/>
                <w:u w:color="000000"/>
                <w:bdr w:val="none" w:sz="0" w:space="0" w:color="000000"/>
                <w:shd w:val="clear" w:color="000000" w:fill="000000"/>
                <w:lang w:val="x-none" w:eastAsia="x-none" w:bidi="x-none"/>
              </w:rPr>
              <w:t xml:space="preserve"> </w:t>
            </w:r>
            <w:r w:rsidR="003F0162" w:rsidRPr="00045031">
              <w:rPr>
                <w:rStyle w:val="Hyperlink"/>
                <w:noProof/>
                <w:lang w:eastAsia="lv-LV"/>
              </w:rPr>
              <w:t xml:space="preserve"> </w:t>
            </w:r>
            <w:r w:rsidR="003F0162">
              <w:rPr>
                <w:noProof/>
                <w:webHidden/>
              </w:rPr>
              <w:tab/>
            </w:r>
            <w:r w:rsidR="003F0162">
              <w:rPr>
                <w:noProof/>
                <w:webHidden/>
              </w:rPr>
              <w:fldChar w:fldCharType="begin"/>
            </w:r>
            <w:r w:rsidR="003F0162">
              <w:rPr>
                <w:noProof/>
                <w:webHidden/>
              </w:rPr>
              <w:instrText xml:space="preserve"> PAGEREF _Toc13226269 \h </w:instrText>
            </w:r>
            <w:r w:rsidR="003F0162">
              <w:rPr>
                <w:noProof/>
                <w:webHidden/>
              </w:rPr>
            </w:r>
            <w:r w:rsidR="003F0162">
              <w:rPr>
                <w:noProof/>
                <w:webHidden/>
              </w:rPr>
              <w:fldChar w:fldCharType="separate"/>
            </w:r>
            <w:r w:rsidR="008C0EC8">
              <w:rPr>
                <w:noProof/>
                <w:webHidden/>
              </w:rPr>
              <w:t>36</w:t>
            </w:r>
            <w:r w:rsidR="003F0162">
              <w:rPr>
                <w:noProof/>
                <w:webHidden/>
              </w:rPr>
              <w:fldChar w:fldCharType="end"/>
            </w:r>
          </w:hyperlink>
        </w:p>
        <w:p w:rsidR="003F0162" w:rsidRDefault="000B1639" w:rsidP="007C218F">
          <w:pPr>
            <w:pStyle w:val="TOC2"/>
            <w:tabs>
              <w:tab w:val="left" w:pos="1760"/>
              <w:tab w:val="right" w:leader="dot" w:pos="6920"/>
            </w:tabs>
            <w:ind w:left="720" w:firstLine="240"/>
            <w:rPr>
              <w:rFonts w:asciiTheme="minorHAnsi" w:eastAsiaTheme="minorEastAsia" w:hAnsiTheme="minorHAnsi"/>
              <w:noProof/>
              <w:sz w:val="22"/>
              <w:lang w:eastAsia="lv-LV"/>
            </w:rPr>
          </w:pPr>
          <w:hyperlink w:anchor="_Toc13226270" w:history="1">
            <w:r w:rsidR="003F0162" w:rsidRPr="00045031">
              <w:rPr>
                <w:rStyle w:val="Hyperlink"/>
                <w:noProof/>
              </w:rPr>
              <w:t>5.1.</w:t>
            </w:r>
            <w:r w:rsidR="003F0162">
              <w:rPr>
                <w:rFonts w:asciiTheme="minorHAnsi" w:eastAsiaTheme="minorEastAsia" w:hAnsiTheme="minorHAnsi"/>
                <w:noProof/>
                <w:sz w:val="22"/>
                <w:lang w:eastAsia="lv-LV"/>
              </w:rPr>
              <w:tab/>
            </w:r>
            <w:r w:rsidR="003F0162" w:rsidRPr="00045031">
              <w:rPr>
                <w:rStyle w:val="Hyperlink"/>
                <w:noProof/>
              </w:rPr>
              <w:t>Iepriekšējā gadā uzsāktie pasākumi, kuri tiks turpināti</w:t>
            </w:r>
            <w:r w:rsidR="003F0162">
              <w:rPr>
                <w:noProof/>
                <w:webHidden/>
              </w:rPr>
              <w:t>………………………………………………………</w:t>
            </w:r>
            <w:r w:rsidR="003F0162">
              <w:rPr>
                <w:noProof/>
                <w:webHidden/>
              </w:rPr>
              <w:fldChar w:fldCharType="begin"/>
            </w:r>
            <w:r w:rsidR="003F0162">
              <w:rPr>
                <w:noProof/>
                <w:webHidden/>
              </w:rPr>
              <w:instrText xml:space="preserve"> PAGEREF _Toc13226270 \h </w:instrText>
            </w:r>
            <w:r w:rsidR="003F0162">
              <w:rPr>
                <w:noProof/>
                <w:webHidden/>
              </w:rPr>
            </w:r>
            <w:r w:rsidR="003F0162">
              <w:rPr>
                <w:noProof/>
                <w:webHidden/>
              </w:rPr>
              <w:fldChar w:fldCharType="separate"/>
            </w:r>
            <w:r w:rsidR="008C0EC8">
              <w:rPr>
                <w:noProof/>
                <w:webHidden/>
              </w:rPr>
              <w:t>36</w:t>
            </w:r>
            <w:r w:rsidR="003F0162">
              <w:rPr>
                <w:noProof/>
                <w:webHidden/>
              </w:rPr>
              <w:fldChar w:fldCharType="end"/>
            </w:r>
          </w:hyperlink>
        </w:p>
        <w:p w:rsidR="003F0162" w:rsidRDefault="000B1639">
          <w:pPr>
            <w:pStyle w:val="TOC2"/>
            <w:tabs>
              <w:tab w:val="left" w:pos="1760"/>
              <w:tab w:val="right" w:leader="dot" w:pos="6920"/>
            </w:tabs>
            <w:rPr>
              <w:rFonts w:asciiTheme="minorHAnsi" w:eastAsiaTheme="minorEastAsia" w:hAnsiTheme="minorHAnsi"/>
              <w:noProof/>
              <w:sz w:val="22"/>
              <w:lang w:eastAsia="lv-LV"/>
            </w:rPr>
          </w:pPr>
          <w:hyperlink w:anchor="_Toc13226272" w:history="1">
            <w:r w:rsidR="003F0162" w:rsidRPr="00045031">
              <w:rPr>
                <w:rStyle w:val="Hyperlink"/>
                <w:noProof/>
              </w:rPr>
              <w:t>5.2.</w:t>
            </w:r>
            <w:r w:rsidR="003F0162">
              <w:rPr>
                <w:rFonts w:asciiTheme="minorHAnsi" w:eastAsiaTheme="minorEastAsia" w:hAnsiTheme="minorHAnsi"/>
                <w:noProof/>
                <w:sz w:val="22"/>
                <w:lang w:eastAsia="lv-LV"/>
              </w:rPr>
              <w:tab/>
            </w:r>
            <w:r w:rsidR="003F0162" w:rsidRPr="00045031">
              <w:rPr>
                <w:rStyle w:val="Hyperlink"/>
                <w:noProof/>
              </w:rPr>
              <w:t>Nākamā gada galvenie uzdevumi un pasākumi</w:t>
            </w:r>
            <w:r w:rsidR="003F0162">
              <w:rPr>
                <w:noProof/>
                <w:webHidden/>
              </w:rPr>
              <w:tab/>
            </w:r>
            <w:r w:rsidR="003F0162">
              <w:rPr>
                <w:noProof/>
                <w:webHidden/>
              </w:rPr>
              <w:fldChar w:fldCharType="begin"/>
            </w:r>
            <w:r w:rsidR="003F0162">
              <w:rPr>
                <w:noProof/>
                <w:webHidden/>
              </w:rPr>
              <w:instrText xml:space="preserve"> PAGEREF _Toc13226272 \h </w:instrText>
            </w:r>
            <w:r w:rsidR="003F0162">
              <w:rPr>
                <w:noProof/>
                <w:webHidden/>
              </w:rPr>
            </w:r>
            <w:r w:rsidR="003F0162">
              <w:rPr>
                <w:noProof/>
                <w:webHidden/>
              </w:rPr>
              <w:fldChar w:fldCharType="separate"/>
            </w:r>
            <w:r w:rsidR="008C0EC8">
              <w:rPr>
                <w:noProof/>
                <w:webHidden/>
              </w:rPr>
              <w:t>36</w:t>
            </w:r>
            <w:r w:rsidR="003F0162">
              <w:rPr>
                <w:noProof/>
                <w:webHidden/>
              </w:rPr>
              <w:fldChar w:fldCharType="end"/>
            </w:r>
          </w:hyperlink>
        </w:p>
        <w:p w:rsidR="003F0162" w:rsidRDefault="000B1639" w:rsidP="007C218F">
          <w:pPr>
            <w:pStyle w:val="TOC2"/>
            <w:tabs>
              <w:tab w:val="left" w:pos="1760"/>
              <w:tab w:val="right" w:leader="dot" w:pos="6920"/>
            </w:tabs>
            <w:ind w:left="720" w:firstLine="240"/>
            <w:rPr>
              <w:rFonts w:asciiTheme="minorHAnsi" w:eastAsiaTheme="minorEastAsia" w:hAnsiTheme="minorHAnsi"/>
              <w:noProof/>
              <w:sz w:val="22"/>
              <w:lang w:eastAsia="lv-LV"/>
            </w:rPr>
          </w:pPr>
          <w:hyperlink w:anchor="_Toc13226273" w:history="1">
            <w:r w:rsidR="003F0162" w:rsidRPr="00045031">
              <w:rPr>
                <w:rStyle w:val="Hyperlink"/>
                <w:noProof/>
              </w:rPr>
              <w:t>5.3.</w:t>
            </w:r>
            <w:r w:rsidR="003F0162">
              <w:rPr>
                <w:rFonts w:asciiTheme="minorHAnsi" w:eastAsiaTheme="minorEastAsia" w:hAnsiTheme="minorHAnsi"/>
                <w:noProof/>
                <w:sz w:val="22"/>
                <w:lang w:eastAsia="lv-LV"/>
              </w:rPr>
              <w:tab/>
            </w:r>
            <w:r w:rsidR="003F0162" w:rsidRPr="00045031">
              <w:rPr>
                <w:rStyle w:val="Hyperlink"/>
                <w:noProof/>
              </w:rPr>
              <w:t>Nākamā gada plānotie sadarbības projekti un pētījumi</w:t>
            </w:r>
            <w:r w:rsidR="003F0162">
              <w:rPr>
                <w:noProof/>
                <w:webHidden/>
              </w:rPr>
              <w:t>………………………………………………………</w:t>
            </w:r>
            <w:r w:rsidR="003F0162">
              <w:rPr>
                <w:noProof/>
                <w:webHidden/>
              </w:rPr>
              <w:fldChar w:fldCharType="begin"/>
            </w:r>
            <w:r w:rsidR="003F0162">
              <w:rPr>
                <w:noProof/>
                <w:webHidden/>
              </w:rPr>
              <w:instrText xml:space="preserve"> PAGEREF _Toc13226273 \h </w:instrText>
            </w:r>
            <w:r w:rsidR="003F0162">
              <w:rPr>
                <w:noProof/>
                <w:webHidden/>
              </w:rPr>
            </w:r>
            <w:r w:rsidR="003F0162">
              <w:rPr>
                <w:noProof/>
                <w:webHidden/>
              </w:rPr>
              <w:fldChar w:fldCharType="separate"/>
            </w:r>
            <w:r w:rsidR="008C0EC8">
              <w:rPr>
                <w:noProof/>
                <w:webHidden/>
              </w:rPr>
              <w:t>37</w:t>
            </w:r>
            <w:r w:rsidR="003F0162">
              <w:rPr>
                <w:noProof/>
                <w:webHidden/>
              </w:rPr>
              <w:fldChar w:fldCharType="end"/>
            </w:r>
          </w:hyperlink>
        </w:p>
        <w:p w:rsidR="001B13FC" w:rsidRDefault="001B13FC">
          <w:r>
            <w:rPr>
              <w:b/>
              <w:bCs/>
            </w:rPr>
            <w:fldChar w:fldCharType="end"/>
          </w:r>
        </w:p>
      </w:sdtContent>
    </w:sdt>
    <w:p w:rsidR="006033B7" w:rsidRDefault="006033B7" w:rsidP="001B13FC">
      <w:pPr>
        <w:pStyle w:val="Normlaistekstam"/>
        <w:rPr>
          <w:rFonts w:eastAsiaTheme="majorEastAsia" w:cstheme="majorBidi"/>
          <w:sz w:val="28"/>
          <w:szCs w:val="32"/>
        </w:rPr>
      </w:pPr>
    </w:p>
    <w:p w:rsidR="00355E32" w:rsidRPr="00355E32" w:rsidRDefault="00355E32" w:rsidP="00355E32"/>
    <w:p w:rsidR="0069588C" w:rsidRDefault="0069588C" w:rsidP="006117B0">
      <w:pPr>
        <w:tabs>
          <w:tab w:val="left" w:pos="6945"/>
        </w:tabs>
        <w:ind w:firstLine="0"/>
      </w:pPr>
    </w:p>
    <w:p w:rsidR="0069588C" w:rsidRDefault="0069588C">
      <w:pPr>
        <w:spacing w:line="259" w:lineRule="auto"/>
        <w:ind w:firstLine="0"/>
      </w:pPr>
      <w:r>
        <w:br w:type="page"/>
      </w:r>
    </w:p>
    <w:p w:rsidR="0069588C" w:rsidRPr="000820F4" w:rsidRDefault="009F5821" w:rsidP="007C218F">
      <w:pPr>
        <w:tabs>
          <w:tab w:val="left" w:pos="6945"/>
        </w:tabs>
        <w:ind w:firstLine="0"/>
      </w:pPr>
      <w:r w:rsidRPr="007C218F">
        <w:rPr>
          <w:b/>
          <w:sz w:val="32"/>
          <w:szCs w:val="32"/>
        </w:rPr>
        <w:t>Ieslodzījuma vietu pārvaldes p</w:t>
      </w:r>
      <w:r w:rsidR="006C4308" w:rsidRPr="007C218F">
        <w:rPr>
          <w:b/>
          <w:sz w:val="32"/>
          <w:szCs w:val="32"/>
        </w:rPr>
        <w:t xml:space="preserve">riekšnieces </w:t>
      </w:r>
      <w:r w:rsidRPr="007C218F">
        <w:rPr>
          <w:b/>
          <w:sz w:val="32"/>
          <w:szCs w:val="32"/>
        </w:rPr>
        <w:t xml:space="preserve">ģenerāles I.Spures </w:t>
      </w:r>
      <w:r w:rsidR="0069588C" w:rsidRPr="007C218F">
        <w:rPr>
          <w:b/>
          <w:sz w:val="32"/>
          <w:szCs w:val="32"/>
        </w:rPr>
        <w:t>uzruna</w:t>
      </w:r>
    </w:p>
    <w:p w:rsidR="00E65BD6" w:rsidRDefault="00E65BD6" w:rsidP="007C218F">
      <w:pPr>
        <w:ind w:firstLine="0"/>
        <w:jc w:val="both"/>
        <w:rPr>
          <w:rFonts w:cs="Times New Roman"/>
          <w:b/>
          <w:szCs w:val="24"/>
        </w:rPr>
      </w:pPr>
      <w:r>
        <w:rPr>
          <w:rFonts w:cs="Times New Roman"/>
          <w:szCs w:val="24"/>
        </w:rPr>
        <w:t>Latvijas penitenciārās sistēmas ceļš uz savu simtgadi sākās 1919. gada 8. jūlijā, kad ar Tieslietu ministrijas lēmumu tika dibināta Galvenā cietumu valde.</w:t>
      </w:r>
      <w:r w:rsidRPr="006B5ECB">
        <w:rPr>
          <w:rFonts w:cs="Times New Roman"/>
          <w:szCs w:val="24"/>
        </w:rPr>
        <w:t xml:space="preserve"> </w:t>
      </w:r>
      <w:r>
        <w:rPr>
          <w:rFonts w:cs="Times New Roman"/>
          <w:szCs w:val="24"/>
        </w:rPr>
        <w:t>Šis simtgades ceļš ir nozīmīgs un vēsturiski svarīgs.</w:t>
      </w:r>
    </w:p>
    <w:p w:rsidR="00E65BD6" w:rsidRDefault="00E65BD6" w:rsidP="007C218F">
      <w:pPr>
        <w:ind w:firstLine="0"/>
        <w:jc w:val="both"/>
        <w:rPr>
          <w:rFonts w:cs="Times New Roman"/>
          <w:szCs w:val="24"/>
        </w:rPr>
      </w:pPr>
      <w:r>
        <w:rPr>
          <w:rFonts w:cs="Times New Roman"/>
          <w:szCs w:val="24"/>
        </w:rPr>
        <w:t xml:space="preserve">Latvijas valsts un sabiedrības attīstība norit ciešā mijiedarbībā ar globālām pārmaiņām un norisēm Eiropā un pasaulē, tās nosaka starptautisko institūciju prasības dalībvalstīm, tostarp sekmēt demokrātiju, nodrošināt tiesiskumu un ievērot cilvēktiesības. Šie aspekti vislielākajā mērā attiecināmi uz penitenciāro sistēmu un tiek likti par pamatu Latvijas kriminālsodu izpildes politikas veidošanā un īstenošanā. </w:t>
      </w:r>
    </w:p>
    <w:p w:rsidR="00E65BD6" w:rsidRDefault="00E65BD6" w:rsidP="007C218F">
      <w:pPr>
        <w:ind w:firstLine="0"/>
        <w:jc w:val="both"/>
        <w:rPr>
          <w:rFonts w:cs="Times New Roman"/>
          <w:szCs w:val="24"/>
        </w:rPr>
      </w:pPr>
      <w:r>
        <w:rPr>
          <w:rFonts w:cs="Times New Roman"/>
          <w:szCs w:val="24"/>
        </w:rPr>
        <w:t>Mūsdienu kriminālās justīcijas attīstības ceļš – atjaunojošais taisnīgums, kas jau nostiprināts Krimināllikumā kā viens no soda uzdevumiem. Atjaunojošā taisnīguma procesu rezultāts nav mērāms represiju bargumā, bet gan ar nodarītā kaitējuma seku likvidāciju jeb mazināšanu, kaitējuma atlīdzināšanu un pušu samierināšanu. Līdz ar to brīvības atņemšanas sodam kā galējam soda mēram jākļūst arvien efektīvākam un jēgpilnākam. Tas ir mūsdienu ieslodzījuma vietu sistēmas mērķis un izaicinājums, kas tiek realizēts, strādājot pie jauna Sodu izpildes likumprojekta, rūpējoties par laikmetīgas cietumu infrastruktūras izveidi, bet pats būtiskākais – veidojot jaunus soda satura un soda izpildes filozofijas pamatprincipus.</w:t>
      </w:r>
    </w:p>
    <w:p w:rsidR="00E65BD6" w:rsidRDefault="008C0EC8" w:rsidP="007C218F">
      <w:pPr>
        <w:ind w:firstLine="0"/>
        <w:jc w:val="both"/>
        <w:rPr>
          <w:rFonts w:cs="Times New Roman"/>
          <w:szCs w:val="24"/>
        </w:rPr>
      </w:pPr>
      <w:r w:rsidRPr="000820F4">
        <w:rPr>
          <w:noProof/>
          <w:lang w:eastAsia="lv-LV"/>
        </w:rPr>
        <w:drawing>
          <wp:anchor distT="0" distB="0" distL="114300" distR="114300" simplePos="0" relativeHeight="251659264" behindDoc="0" locked="0" layoutInCell="1" allowOverlap="1">
            <wp:simplePos x="0" y="0"/>
            <wp:positionH relativeFrom="margin">
              <wp:posOffset>6690360</wp:posOffset>
            </wp:positionH>
            <wp:positionV relativeFrom="margin">
              <wp:posOffset>-89535</wp:posOffset>
            </wp:positionV>
            <wp:extent cx="2638425" cy="2879725"/>
            <wp:effectExtent l="0" t="0" r="9525" b="0"/>
            <wp:wrapSquare wrapText="bothSides"/>
            <wp:docPr id="4" name="Picture 4" descr="C:\Users\karmena.jurdze\Desktop\Dekstops\Elinas faili\informācijas aktualizācija\IlonaSp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ena.jurdze\Desktop\Dekstops\Elinas faili\informācijas aktualizācija\IlonaSpur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8425" cy="28797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65BD6">
        <w:rPr>
          <w:rFonts w:cs="Times New Roman"/>
          <w:szCs w:val="24"/>
        </w:rPr>
        <w:t>Mēs visi dzīvojam dinamisku pārmaiņu piesātinātā laikmetā. Mums jābūt gataviem un jāspēj mainīties, attīstīties gan iekšēji, gan sabiedrībā, gan veicot savus darba un dienesta pienākumus. Laikam līdz mainās arī sodu izpildes institūcija, kas prasa no mums pastāvīgi pilnveidot savu profesionālo kvalifikāciju, kompetences un psiholoģisko noturību. Tikai tā spēsim efektīvi īstenot mūsu misiju – izpildīt sodu, palīdzot likumpārkāpējiem kļūt par socializētiem pilsoņiem un tādējādi veidot laikmetīgus cietumus drošākai sabiedrībai.</w:t>
      </w:r>
    </w:p>
    <w:p w:rsidR="0069588C" w:rsidRDefault="0069588C" w:rsidP="006C4308">
      <w:pPr>
        <w:jc w:val="right"/>
      </w:pPr>
    </w:p>
    <w:p w:rsidR="0069588C" w:rsidRPr="0069588C" w:rsidRDefault="00D0552A" w:rsidP="0069588C">
      <w:pPr>
        <w:sectPr w:rsidR="0069588C" w:rsidRPr="0069588C" w:rsidSect="008B7ACF">
          <w:type w:val="continuous"/>
          <w:pgSz w:w="16838" w:h="11906" w:orient="landscape" w:code="9"/>
          <w:pgMar w:top="1701" w:right="1134" w:bottom="1134" w:left="1134" w:header="709" w:footer="709" w:gutter="0"/>
          <w:pgBorders w:offsetFrom="page">
            <w:bottom w:val="threeDEngrave" w:sz="24" w:space="30" w:color="993366"/>
            <w:right w:val="threeDEngrave" w:sz="24" w:space="24" w:color="993366"/>
          </w:pgBorders>
          <w:cols w:num="2" w:space="709"/>
          <w:docGrid w:linePitch="360"/>
        </w:sectPr>
      </w:pPr>
      <w:r>
        <w:t xml:space="preserve">                                                                      </w:t>
      </w:r>
    </w:p>
    <w:p w:rsidR="008634FA" w:rsidRPr="004B7926" w:rsidRDefault="000820F4" w:rsidP="004B7926">
      <w:pPr>
        <w:pStyle w:val="Heading1"/>
        <w:numPr>
          <w:ilvl w:val="0"/>
          <w:numId w:val="0"/>
        </w:numPr>
        <w:jc w:val="left"/>
      </w:pPr>
      <w:bookmarkStart w:id="51" w:name="_Toc13226262"/>
      <w:r>
        <w:rPr>
          <w:noProof/>
          <w:lang w:eastAsia="lv-LV"/>
        </w:rPr>
        <w:drawing>
          <wp:anchor distT="0" distB="0" distL="114300" distR="114300" simplePos="0" relativeHeight="251727872" behindDoc="0" locked="0" layoutInCell="1" allowOverlap="1">
            <wp:simplePos x="0" y="0"/>
            <wp:positionH relativeFrom="margin">
              <wp:posOffset>47625</wp:posOffset>
            </wp:positionH>
            <wp:positionV relativeFrom="paragraph">
              <wp:posOffset>-316865</wp:posOffset>
            </wp:positionV>
            <wp:extent cx="8534400" cy="55499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34400" cy="554990"/>
                    </a:xfrm>
                    <a:prstGeom prst="rect">
                      <a:avLst/>
                    </a:prstGeom>
                    <a:noFill/>
                  </pic:spPr>
                </pic:pic>
              </a:graphicData>
            </a:graphic>
            <wp14:sizeRelH relativeFrom="margin">
              <wp14:pctWidth>0</wp14:pctWidth>
            </wp14:sizeRelH>
          </wp:anchor>
        </w:drawing>
      </w:r>
      <w:r w:rsidR="008D5CEE">
        <w:rPr>
          <w:noProof/>
          <w:lang w:eastAsia="lv-LV"/>
        </w:rPr>
        <mc:AlternateContent>
          <mc:Choice Requires="wps">
            <w:drawing>
              <wp:anchor distT="0" distB="0" distL="114300" distR="114300" simplePos="0" relativeHeight="251658239" behindDoc="1" locked="0" layoutInCell="1" allowOverlap="1">
                <wp:simplePos x="0" y="0"/>
                <wp:positionH relativeFrom="margin">
                  <wp:align>center</wp:align>
                </wp:positionH>
                <wp:positionV relativeFrom="paragraph">
                  <wp:posOffset>-622935</wp:posOffset>
                </wp:positionV>
                <wp:extent cx="10687050" cy="7543800"/>
                <wp:effectExtent l="0" t="0" r="19050" b="19050"/>
                <wp:wrapNone/>
                <wp:docPr id="99" name="Rectangle 99"/>
                <wp:cNvGraphicFramePr/>
                <a:graphic xmlns:a="http://schemas.openxmlformats.org/drawingml/2006/main">
                  <a:graphicData uri="http://schemas.microsoft.com/office/word/2010/wordprocessingShape">
                    <wps:wsp>
                      <wps:cNvSpPr/>
                      <wps:spPr>
                        <a:xfrm>
                          <a:off x="0" y="0"/>
                          <a:ext cx="10687050" cy="7543800"/>
                        </a:xfrm>
                        <a:prstGeom prst="rect">
                          <a:avLst/>
                        </a:prstGeom>
                        <a:blipFill>
                          <a:blip r:embed="rId18"/>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3898A" id="Rectangle 99" o:spid="_x0000_s1026" style="position:absolute;margin-left:0;margin-top:-49.05pt;width:841.5pt;height:59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" strokecolor="#1f3763 [1604]" strokeweight="1pt">
                <v:fill r:id="rId19" o:title="" recolor="t" rotate="t" type="tile"/>
                <w10:wrap anchorx="margin"/>
              </v:rect>
            </w:pict>
          </mc:Fallback>
        </mc:AlternateContent>
      </w:r>
      <w:bookmarkEnd w:id="51"/>
    </w:p>
    <w:p w:rsidR="004B7926" w:rsidRPr="00A80A55" w:rsidRDefault="004B7926" w:rsidP="000B1FB8">
      <w:pPr>
        <w:spacing w:after="0"/>
        <w:ind w:right="32" w:firstLine="709"/>
        <w:jc w:val="both"/>
        <w:rPr>
          <w:sz w:val="22"/>
        </w:rPr>
      </w:pPr>
      <w:r w:rsidRPr="00A80A55">
        <w:rPr>
          <w:sz w:val="22"/>
        </w:rPr>
        <w:t>Ieslodzījuma vie</w:t>
      </w:r>
      <w:r w:rsidR="009D7712">
        <w:rPr>
          <w:sz w:val="22"/>
        </w:rPr>
        <w:t>tu pārvalde</w:t>
      </w:r>
      <w:r w:rsidRPr="00A80A55">
        <w:rPr>
          <w:sz w:val="22"/>
        </w:rPr>
        <w:t xml:space="preserve"> ir dibināta pirms 100 gadiem 1919. gada 8. jūlijā un tās nosaukums bija Galvenā Cietumu valde. Sākumā tajā strādāja tikai četri ierēdņi. 1919. gada 10. augustā Galveno Cietumu valdi pārdēvēja par Galveno Cietumu un cietumu organizācijas pārvaldi. Pakāpeniski Galvenās Cietumu un cietumu organizācijas pārvaldes darbinieku skaits pieauga,1920. gadā pārvaldē strādāja jau 20 darbinieki un tās pakļautībā bija 19 cietumi ar 1861 ieslodzīto. Turpmākajos gados cietumu skaits samazinājās, toties pieauga ieslodzīto skaits.</w:t>
      </w:r>
    </w:p>
    <w:p w:rsidR="004B7926" w:rsidRPr="00A80A55" w:rsidRDefault="009D7712" w:rsidP="000B1FB8">
      <w:pPr>
        <w:spacing w:after="0"/>
        <w:ind w:right="32" w:firstLine="709"/>
        <w:jc w:val="both"/>
        <w:rPr>
          <w:sz w:val="22"/>
        </w:rPr>
      </w:pPr>
      <w:r w:rsidRPr="00243E3E">
        <w:rPr>
          <w:noProof/>
          <w:lang w:eastAsia="lv-LV"/>
        </w:rPr>
        <w:drawing>
          <wp:anchor distT="0" distB="0" distL="114300" distR="114300" simplePos="0" relativeHeight="251722752" behindDoc="0" locked="0" layoutInCell="1" allowOverlap="1">
            <wp:simplePos x="0" y="0"/>
            <wp:positionH relativeFrom="margin">
              <wp:posOffset>4697710</wp:posOffset>
            </wp:positionH>
            <wp:positionV relativeFrom="paragraph">
              <wp:posOffset>184785</wp:posOffset>
            </wp:positionV>
            <wp:extent cx="4972705" cy="3181121"/>
            <wp:effectExtent l="0" t="0" r="0" b="635"/>
            <wp:wrapNone/>
            <wp:docPr id="95" name="Picture 95" descr="C:\Users\karmena.jurdze\Desktop\publiskais parskats 2018\92085_lnb_zl_06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mena.jurdze\Desktop\publiskais parskats 2018\92085_lnb_zl_0649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01404" cy="3199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926" w:rsidRPr="00A80A55">
        <w:rPr>
          <w:sz w:val="22"/>
        </w:rPr>
        <w:t>Latvijai atrodoties Padomju Savienības sastāvā, Pārvaldes nosaukums tika vairākkārt mainīts – Labošanas darbu iestāžu pārvalde, Ieslodzījuma vietu pārvalde un Ieslodzījuma vietu departaments. Pārvaldes nosaukums tika mainīts vairākkārt arī pēc Latvijas neatkarības atjaunošanas – Cietumu administrācija, Ieslodzījuma vietu departaments un Ieslodzījuma vietu pārvalde.</w:t>
      </w:r>
    </w:p>
    <w:p w:rsidR="008634FA" w:rsidRDefault="008634FA" w:rsidP="00CB15AF">
      <w:pPr>
        <w:rPr>
          <w:color w:val="FF0000"/>
        </w:rPr>
      </w:pPr>
    </w:p>
    <w:p w:rsidR="008634FA" w:rsidRDefault="008634FA" w:rsidP="00CB15AF">
      <w:pPr>
        <w:rPr>
          <w:color w:val="FF0000"/>
        </w:rPr>
      </w:pPr>
    </w:p>
    <w:p w:rsidR="008634FA" w:rsidRDefault="008634FA" w:rsidP="00CB15AF">
      <w:pPr>
        <w:rPr>
          <w:color w:val="FF0000"/>
        </w:rPr>
      </w:pPr>
    </w:p>
    <w:p w:rsidR="008634FA" w:rsidRDefault="008634FA" w:rsidP="00CB15AF">
      <w:pPr>
        <w:rPr>
          <w:color w:val="FF0000"/>
        </w:rPr>
      </w:pPr>
    </w:p>
    <w:p w:rsidR="008634FA" w:rsidRDefault="008634FA" w:rsidP="00CB15AF">
      <w:pPr>
        <w:rPr>
          <w:color w:val="FF0000"/>
        </w:rPr>
      </w:pPr>
    </w:p>
    <w:p w:rsidR="00540B39" w:rsidRPr="002052AA" w:rsidRDefault="000B1FB8" w:rsidP="00CB15AF">
      <w:pPr>
        <w:rPr>
          <w:color w:val="FF0000"/>
        </w:rPr>
      </w:pPr>
      <w:r>
        <w:rPr>
          <w:noProof/>
          <w:lang w:eastAsia="lv-LV"/>
        </w:rPr>
        <mc:AlternateContent>
          <mc:Choice Requires="wps">
            <w:drawing>
              <wp:anchor distT="0" distB="0" distL="114300" distR="114300" simplePos="0" relativeHeight="251725824" behindDoc="0" locked="0" layoutInCell="1" allowOverlap="1">
                <wp:simplePos x="0" y="0"/>
                <wp:positionH relativeFrom="margin">
                  <wp:align>right</wp:align>
                </wp:positionH>
                <wp:positionV relativeFrom="paragraph">
                  <wp:posOffset>234315</wp:posOffset>
                </wp:positionV>
                <wp:extent cx="4895850" cy="28575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4895850" cy="285750"/>
                        </a:xfrm>
                        <a:prstGeom prst="rect">
                          <a:avLst/>
                        </a:prstGeom>
                        <a:blipFill>
                          <a:blip r:embed="rId21"/>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6927DE" w:rsidRPr="009D7712" w:rsidRDefault="006927DE">
                            <w:pPr>
                              <w:rPr>
                                <w:b/>
                                <w:sz w:val="26"/>
                                <w:szCs w:val="26"/>
                              </w:rPr>
                            </w:pPr>
                            <w:r w:rsidRPr="009D7712">
                              <w:rPr>
                                <w:b/>
                                <w:sz w:val="26"/>
                                <w:szCs w:val="26"/>
                              </w:rPr>
                              <w:t>Ventspils cietums</w:t>
                            </w:r>
                            <w:r>
                              <w:rPr>
                                <w:b/>
                                <w:sz w:val="26"/>
                                <w:szCs w:val="26"/>
                              </w:rPr>
                              <w:t xml:space="preserve"> (19. 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8" o:spid="_x0000_s1026" type="#_x0000_t202" style="position:absolute;left:0;text-align:left;margin-left:334.3pt;margin-top:18.45pt;width:385.5pt;height:22.5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" stroked="f" strokeweight=".5pt">
                <v:fill r:id="rId22" o:title="" recolor="t" rotate="t" type="tile"/>
                <v:textbox>
                  <w:txbxContent>
                    <w:p w:rsidR="006927DE" w:rsidRPr="009D7712" w:rsidRDefault="006927DE">
                      <w:pPr>
                        <w:rPr>
                          <w:b/>
                          <w:sz w:val="26"/>
                          <w:szCs w:val="26"/>
                        </w:rPr>
                      </w:pPr>
                      <w:r w:rsidRPr="009D7712">
                        <w:rPr>
                          <w:b/>
                          <w:sz w:val="26"/>
                          <w:szCs w:val="26"/>
                        </w:rPr>
                        <w:t>Ventspils cietums</w:t>
                      </w:r>
                      <w:r>
                        <w:rPr>
                          <w:b/>
                          <w:sz w:val="26"/>
                          <w:szCs w:val="26"/>
                        </w:rPr>
                        <w:t xml:space="preserve"> (19. gs.)</w:t>
                      </w:r>
                    </w:p>
                  </w:txbxContent>
                </v:textbox>
                <w10:wrap anchorx="margin"/>
              </v:shape>
            </w:pict>
          </mc:Fallback>
        </mc:AlternateContent>
      </w:r>
    </w:p>
    <w:p w:rsidR="00D036BA" w:rsidRDefault="00D036BA" w:rsidP="00D036BA">
      <w:pPr>
        <w:pStyle w:val="Heading1"/>
        <w:numPr>
          <w:ilvl w:val="0"/>
          <w:numId w:val="0"/>
        </w:numPr>
        <w:jc w:val="left"/>
      </w:pPr>
      <w:bookmarkStart w:id="52" w:name="_Toc13226263"/>
      <w:r>
        <w:rPr>
          <w:noProof/>
          <w:lang w:eastAsia="lv-LV"/>
        </w:rPr>
        <mc:AlternateContent>
          <mc:Choice Requires="wps">
            <w:drawing>
              <wp:anchor distT="0" distB="0" distL="114300" distR="114300" simplePos="0" relativeHeight="251749376" behindDoc="0" locked="0" layoutInCell="1" allowOverlap="1" wp14:anchorId="1134983A" wp14:editId="29C09953">
                <wp:simplePos x="0" y="0"/>
                <wp:positionH relativeFrom="margin">
                  <wp:align>right</wp:align>
                </wp:positionH>
                <wp:positionV relativeFrom="paragraph">
                  <wp:posOffset>4984750</wp:posOffset>
                </wp:positionV>
                <wp:extent cx="9991725" cy="352425"/>
                <wp:effectExtent l="0" t="0" r="9525" b="9525"/>
                <wp:wrapNone/>
                <wp:docPr id="87" name="Text Box 87"/>
                <wp:cNvGraphicFramePr/>
                <a:graphic xmlns:a="http://schemas.openxmlformats.org/drawingml/2006/main">
                  <a:graphicData uri="http://schemas.microsoft.com/office/word/2010/wordprocessingShape">
                    <wps:wsp>
                      <wps:cNvSpPr txBox="1"/>
                      <wps:spPr>
                        <a:xfrm>
                          <a:off x="0" y="0"/>
                          <a:ext cx="9991725" cy="352425"/>
                        </a:xfrm>
                        <a:prstGeom prst="rect">
                          <a:avLst/>
                        </a:prstGeom>
                        <a:blipFill>
                          <a:blip r:embed="rId21"/>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6927DE" w:rsidRPr="009D7712" w:rsidRDefault="006927DE" w:rsidP="008C0EC8">
                            <w:pPr>
                              <w:rPr>
                                <w:b/>
                                <w:sz w:val="28"/>
                                <w:szCs w:val="28"/>
                              </w:rPr>
                            </w:pPr>
                            <w:r w:rsidRPr="009D7712">
                              <w:rPr>
                                <w:b/>
                                <w:color w:val="000000"/>
                                <w:spacing w:val="-2"/>
                                <w:sz w:val="28"/>
                                <w:szCs w:val="28"/>
                              </w:rPr>
                              <w:t>Galvenās cietuma valdes priekšnieka Pētera Vanaga 1922.</w:t>
                            </w:r>
                            <w:r>
                              <w:rPr>
                                <w:b/>
                                <w:color w:val="000000"/>
                                <w:spacing w:val="-2"/>
                                <w:sz w:val="28"/>
                                <w:szCs w:val="28"/>
                              </w:rPr>
                              <w:t xml:space="preserve"> </w:t>
                            </w:r>
                            <w:r w:rsidRPr="009D7712">
                              <w:rPr>
                                <w:b/>
                                <w:color w:val="000000"/>
                                <w:spacing w:val="-2"/>
                                <w:sz w:val="28"/>
                                <w:szCs w:val="28"/>
                              </w:rPr>
                              <w:t>gada 27.</w:t>
                            </w:r>
                            <w:r>
                              <w:rPr>
                                <w:b/>
                                <w:color w:val="000000"/>
                                <w:spacing w:val="-2"/>
                                <w:sz w:val="28"/>
                                <w:szCs w:val="28"/>
                              </w:rPr>
                              <w:t xml:space="preserve"> </w:t>
                            </w:r>
                            <w:r w:rsidRPr="009D7712">
                              <w:rPr>
                                <w:b/>
                                <w:color w:val="000000"/>
                                <w:spacing w:val="-2"/>
                                <w:sz w:val="28"/>
                                <w:szCs w:val="28"/>
                              </w:rPr>
                              <w:t>aprīļa atzinums par Soda likuma projekta 2.</w:t>
                            </w:r>
                            <w:r>
                              <w:rPr>
                                <w:b/>
                                <w:color w:val="000000"/>
                                <w:spacing w:val="-2"/>
                                <w:sz w:val="28"/>
                                <w:szCs w:val="28"/>
                              </w:rPr>
                              <w:t xml:space="preserve"> </w:t>
                            </w:r>
                            <w:r w:rsidRPr="009D7712">
                              <w:rPr>
                                <w:b/>
                                <w:color w:val="000000"/>
                                <w:spacing w:val="-2"/>
                                <w:sz w:val="28"/>
                                <w:szCs w:val="28"/>
                              </w:rPr>
                              <w:t>pantu.</w:t>
                            </w:r>
                          </w:p>
                          <w:p w:rsidR="006927DE" w:rsidRDefault="006927DE" w:rsidP="00D036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4983A" id="Text Box 87" o:spid="_x0000_s1027" type="#_x0000_t202" style="position:absolute;margin-left:735.55pt;margin-top:392.5pt;width:786.75pt;height:27.75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" stroked="f" strokeweight=".5pt">
                <v:fill r:id="rId22" o:title="" recolor="t" rotate="t" type="tile"/>
                <v:textbox>
                  <w:txbxContent>
                    <w:p w:rsidR="006927DE" w:rsidRPr="009D7712" w:rsidRDefault="006927DE" w:rsidP="008C0EC8">
                      <w:pPr>
                        <w:rPr>
                          <w:b/>
                          <w:sz w:val="28"/>
                          <w:szCs w:val="28"/>
                        </w:rPr>
                      </w:pPr>
                      <w:r w:rsidRPr="009D7712">
                        <w:rPr>
                          <w:b/>
                          <w:color w:val="000000"/>
                          <w:spacing w:val="-2"/>
                          <w:sz w:val="28"/>
                          <w:szCs w:val="28"/>
                        </w:rPr>
                        <w:t>Galvenās cietuma valdes priekšnieka Pētera Vanaga 1922.</w:t>
                      </w:r>
                      <w:r>
                        <w:rPr>
                          <w:b/>
                          <w:color w:val="000000"/>
                          <w:spacing w:val="-2"/>
                          <w:sz w:val="28"/>
                          <w:szCs w:val="28"/>
                        </w:rPr>
                        <w:t xml:space="preserve"> </w:t>
                      </w:r>
                      <w:r w:rsidRPr="009D7712">
                        <w:rPr>
                          <w:b/>
                          <w:color w:val="000000"/>
                          <w:spacing w:val="-2"/>
                          <w:sz w:val="28"/>
                          <w:szCs w:val="28"/>
                        </w:rPr>
                        <w:t>gada 27.</w:t>
                      </w:r>
                      <w:r>
                        <w:rPr>
                          <w:b/>
                          <w:color w:val="000000"/>
                          <w:spacing w:val="-2"/>
                          <w:sz w:val="28"/>
                          <w:szCs w:val="28"/>
                        </w:rPr>
                        <w:t xml:space="preserve"> </w:t>
                      </w:r>
                      <w:r w:rsidRPr="009D7712">
                        <w:rPr>
                          <w:b/>
                          <w:color w:val="000000"/>
                          <w:spacing w:val="-2"/>
                          <w:sz w:val="28"/>
                          <w:szCs w:val="28"/>
                        </w:rPr>
                        <w:t>aprīļa atzinums par Soda likuma projekta 2.</w:t>
                      </w:r>
                      <w:r>
                        <w:rPr>
                          <w:b/>
                          <w:color w:val="000000"/>
                          <w:spacing w:val="-2"/>
                          <w:sz w:val="28"/>
                          <w:szCs w:val="28"/>
                        </w:rPr>
                        <w:t xml:space="preserve"> </w:t>
                      </w:r>
                      <w:r w:rsidRPr="009D7712">
                        <w:rPr>
                          <w:b/>
                          <w:color w:val="000000"/>
                          <w:spacing w:val="-2"/>
                          <w:sz w:val="28"/>
                          <w:szCs w:val="28"/>
                        </w:rPr>
                        <w:t>pantu.</w:t>
                      </w:r>
                    </w:p>
                    <w:p w:rsidR="006927DE" w:rsidRDefault="006927DE" w:rsidP="00D036BA"/>
                  </w:txbxContent>
                </v:textbox>
                <w10:wrap anchorx="margin"/>
              </v:shape>
            </w:pict>
          </mc:Fallback>
        </mc:AlternateContent>
      </w:r>
      <w:r w:rsidRPr="0078072F">
        <w:rPr>
          <w:noProof/>
          <w:lang w:eastAsia="lv-LV"/>
        </w:rPr>
        <w:drawing>
          <wp:anchor distT="0" distB="0" distL="114300" distR="114300" simplePos="0" relativeHeight="251747328" behindDoc="0" locked="0" layoutInCell="1" allowOverlap="1" wp14:anchorId="17FECBCE" wp14:editId="24DD52E3">
            <wp:simplePos x="0" y="0"/>
            <wp:positionH relativeFrom="page">
              <wp:align>left</wp:align>
            </wp:positionH>
            <wp:positionV relativeFrom="paragraph">
              <wp:posOffset>-273050</wp:posOffset>
            </wp:positionV>
            <wp:extent cx="10245237" cy="5267325"/>
            <wp:effectExtent l="0" t="0" r="3810" b="0"/>
            <wp:wrapNone/>
            <wp:docPr id="85" name="Picture 85" descr="C:\Users\karmena.jurdze\Desktop\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ena.jurdze\Desktop\IMG_0008.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245237" cy="526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743232" behindDoc="1" locked="0" layoutInCell="1" allowOverlap="1" wp14:anchorId="39ED81A5" wp14:editId="67935DAC">
                <wp:simplePos x="0" y="0"/>
                <wp:positionH relativeFrom="page">
                  <wp:posOffset>-71120</wp:posOffset>
                </wp:positionH>
                <wp:positionV relativeFrom="paragraph">
                  <wp:posOffset>-625475</wp:posOffset>
                </wp:positionV>
                <wp:extent cx="10744200" cy="76295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0744200" cy="7629525"/>
                        </a:xfrm>
                        <a:prstGeom prst="rect">
                          <a:avLst/>
                        </a:prstGeom>
                        <a:blipFill>
                          <a:blip r:embed="rId18"/>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14F6F" id="Rectangle 3" o:spid="_x0000_s1026" style="position:absolute;margin-left:-5.6pt;margin-top:-49.25pt;width:846pt;height:600.7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" strokecolor="#1f3763 [1604]" strokeweight="1pt">
                <v:fill r:id="rId19" o:title="" recolor="t" rotate="t" type="tile"/>
                <w10:wrap anchorx="page"/>
              </v:rect>
            </w:pict>
          </mc:Fallback>
        </mc:AlternateContent>
      </w:r>
    </w:p>
    <w:p w:rsidR="00D036BA" w:rsidRDefault="009D7712" w:rsidP="00D036BA">
      <w:pPr>
        <w:pStyle w:val="Heading1"/>
        <w:numPr>
          <w:ilvl w:val="0"/>
          <w:numId w:val="0"/>
        </w:numPr>
        <w:jc w:val="left"/>
      </w:pPr>
      <w:r>
        <w:rPr>
          <w:noProof/>
          <w:lang w:eastAsia="lv-LV"/>
        </w:rPr>
        <mc:AlternateContent>
          <mc:Choice Requires="wps">
            <w:drawing>
              <wp:anchor distT="0" distB="0" distL="114300" distR="114300" simplePos="0" relativeHeight="251753472" behindDoc="0" locked="0" layoutInCell="1" allowOverlap="1" wp14:anchorId="62543727" wp14:editId="53D4BEB0">
                <wp:simplePos x="0" y="0"/>
                <wp:positionH relativeFrom="margin">
                  <wp:align>left</wp:align>
                </wp:positionH>
                <wp:positionV relativeFrom="paragraph">
                  <wp:posOffset>5661025</wp:posOffset>
                </wp:positionV>
                <wp:extent cx="9391650" cy="638175"/>
                <wp:effectExtent l="0" t="0" r="0" b="9525"/>
                <wp:wrapNone/>
                <wp:docPr id="89" name="Text Box 89"/>
                <wp:cNvGraphicFramePr/>
                <a:graphic xmlns:a="http://schemas.openxmlformats.org/drawingml/2006/main">
                  <a:graphicData uri="http://schemas.microsoft.com/office/word/2010/wordprocessingShape">
                    <wps:wsp>
                      <wps:cNvSpPr txBox="1"/>
                      <wps:spPr>
                        <a:xfrm>
                          <a:off x="0" y="0"/>
                          <a:ext cx="9391650" cy="638175"/>
                        </a:xfrm>
                        <a:prstGeom prst="rect">
                          <a:avLst/>
                        </a:prstGeom>
                        <a:blipFill>
                          <a:blip r:embed="rId21"/>
                          <a:tile tx="0" ty="0" sx="100000" sy="100000" flip="none" algn="tl"/>
                        </a:blipFill>
                        <a:ln w="6350">
                          <a:noFill/>
                        </a:ln>
                        <a:effectLst/>
                      </wps:spPr>
                      <wps:style>
                        <a:lnRef idx="0">
                          <a:schemeClr val="accent1"/>
                        </a:lnRef>
                        <a:fillRef idx="0">
                          <a:schemeClr val="accent1"/>
                        </a:fillRef>
                        <a:effectRef idx="0">
                          <a:schemeClr val="accent1"/>
                        </a:effectRef>
                        <a:fontRef idx="minor">
                          <a:schemeClr val="dk1"/>
                        </a:fontRef>
                      </wps:style>
                      <wps:txbx>
                        <w:txbxContent>
                          <w:p w:rsidR="006927DE" w:rsidRPr="009D7712" w:rsidRDefault="006927DE" w:rsidP="007C218F">
                            <w:pPr>
                              <w:jc w:val="center"/>
                              <w:rPr>
                                <w:b/>
                                <w:sz w:val="28"/>
                                <w:szCs w:val="28"/>
                              </w:rPr>
                            </w:pPr>
                            <w:r w:rsidRPr="009D7712">
                              <w:rPr>
                                <w:b/>
                                <w:sz w:val="28"/>
                                <w:szCs w:val="28"/>
                              </w:rPr>
                              <w:t>1912.</w:t>
                            </w:r>
                            <w:r>
                              <w:rPr>
                                <w:b/>
                                <w:sz w:val="28"/>
                                <w:szCs w:val="28"/>
                              </w:rPr>
                              <w:t xml:space="preserve"> </w:t>
                            </w:r>
                            <w:r w:rsidRPr="009D7712">
                              <w:rPr>
                                <w:b/>
                                <w:sz w:val="28"/>
                                <w:szCs w:val="28"/>
                              </w:rPr>
                              <w:t>gadā Kurzemes gubernators Nabokovs apstiprināja „Iekšējās kārtības noteikumus ieslodzīto uzturēšanai Kurzemes guberņas cietumos”</w:t>
                            </w:r>
                          </w:p>
                          <w:p w:rsidR="006927DE" w:rsidRDefault="006927DE" w:rsidP="009D77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43727" id="Text Box 89" o:spid="_x0000_s1028" type="#_x0000_t202" style="position:absolute;margin-left:0;margin-top:445.75pt;width:739.5pt;height:50.25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" stroked="f" strokeweight=".5pt">
                <v:fill r:id="rId22" o:title="" recolor="t" rotate="t" type="tile"/>
                <v:textbox>
                  <w:txbxContent>
                    <w:p w:rsidR="006927DE" w:rsidRPr="009D7712" w:rsidRDefault="006927DE" w:rsidP="007C218F">
                      <w:pPr>
                        <w:jc w:val="center"/>
                        <w:rPr>
                          <w:b/>
                          <w:sz w:val="28"/>
                          <w:szCs w:val="28"/>
                        </w:rPr>
                      </w:pPr>
                      <w:r w:rsidRPr="009D7712">
                        <w:rPr>
                          <w:b/>
                          <w:sz w:val="28"/>
                          <w:szCs w:val="28"/>
                        </w:rPr>
                        <w:t>1912.</w:t>
                      </w:r>
                      <w:r>
                        <w:rPr>
                          <w:b/>
                          <w:sz w:val="28"/>
                          <w:szCs w:val="28"/>
                        </w:rPr>
                        <w:t xml:space="preserve"> </w:t>
                      </w:r>
                      <w:r w:rsidRPr="009D7712">
                        <w:rPr>
                          <w:b/>
                          <w:sz w:val="28"/>
                          <w:szCs w:val="28"/>
                        </w:rPr>
                        <w:t>gadā Kurzemes gubernators Nabokovs apstiprināja „Iekšējās kārtības noteikumus ieslodzīto uzturēšanai Kurzemes guberņas cietumos”</w:t>
                      </w:r>
                    </w:p>
                    <w:p w:rsidR="006927DE" w:rsidRDefault="006927DE" w:rsidP="009D7712"/>
                  </w:txbxContent>
                </v:textbox>
                <w10:wrap anchorx="margin"/>
              </v:shape>
            </w:pict>
          </mc:Fallback>
        </mc:AlternateContent>
      </w:r>
      <w:r w:rsidRPr="00C67D93">
        <w:rPr>
          <w:noProof/>
          <w:lang w:eastAsia="lv-LV"/>
        </w:rPr>
        <w:drawing>
          <wp:anchor distT="0" distB="0" distL="114300" distR="114300" simplePos="0" relativeHeight="251751424" behindDoc="0" locked="0" layoutInCell="1" allowOverlap="1" wp14:anchorId="37396C77" wp14:editId="3102DAE3">
            <wp:simplePos x="0" y="0"/>
            <wp:positionH relativeFrom="margin">
              <wp:align>left</wp:align>
            </wp:positionH>
            <wp:positionV relativeFrom="paragraph">
              <wp:posOffset>-358775</wp:posOffset>
            </wp:positionV>
            <wp:extent cx="9382157" cy="6029325"/>
            <wp:effectExtent l="0" t="0" r="9525" b="0"/>
            <wp:wrapNone/>
            <wp:docPr id="88" name="Picture 88" descr="C:\Users\karmena.jurdze\Desktop\publiskais parskats 2018\I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mena.jurdze\Desktop\publiskais parskats 2018\IMG_0009.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artisticTexturizer/>
                              </a14:imgEffect>
                            </a14:imgLayer>
                          </a14:imgProps>
                        </a:ext>
                        <a:ext uri="{28A0092B-C50C-407E-A947-70E740481C1C}">
                          <a14:useLocalDpi xmlns:a14="http://schemas.microsoft.com/office/drawing/2010/main" val="0"/>
                        </a:ext>
                      </a:extLst>
                    </a:blip>
                    <a:srcRect/>
                    <a:stretch>
                      <a:fillRect/>
                    </a:stretch>
                  </pic:blipFill>
                  <pic:spPr bwMode="auto">
                    <a:xfrm>
                      <a:off x="0" y="0"/>
                      <a:ext cx="9405108" cy="6044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6BA">
        <w:rPr>
          <w:noProof/>
          <w:lang w:eastAsia="lv-LV"/>
        </w:rPr>
        <mc:AlternateContent>
          <mc:Choice Requires="wps">
            <w:drawing>
              <wp:anchor distT="0" distB="0" distL="114300" distR="114300" simplePos="0" relativeHeight="251745280" behindDoc="1" locked="0" layoutInCell="1" allowOverlap="1" wp14:anchorId="39ED81A5" wp14:editId="67935DAC">
                <wp:simplePos x="0" y="0"/>
                <wp:positionH relativeFrom="page">
                  <wp:align>left</wp:align>
                </wp:positionH>
                <wp:positionV relativeFrom="paragraph">
                  <wp:posOffset>-629285</wp:posOffset>
                </wp:positionV>
                <wp:extent cx="10687050" cy="7543800"/>
                <wp:effectExtent l="0" t="0" r="19050" b="19050"/>
                <wp:wrapNone/>
                <wp:docPr id="75" name="Rectangle 75"/>
                <wp:cNvGraphicFramePr/>
                <a:graphic xmlns:a="http://schemas.openxmlformats.org/drawingml/2006/main">
                  <a:graphicData uri="http://schemas.microsoft.com/office/word/2010/wordprocessingShape">
                    <wps:wsp>
                      <wps:cNvSpPr/>
                      <wps:spPr>
                        <a:xfrm>
                          <a:off x="0" y="0"/>
                          <a:ext cx="10687050" cy="7543800"/>
                        </a:xfrm>
                        <a:prstGeom prst="rect">
                          <a:avLst/>
                        </a:prstGeom>
                        <a:blipFill>
                          <a:blip r:embed="rId18"/>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D9656" id="Rectangle 75" o:spid="_x0000_s1026" style="position:absolute;margin-left:0;margin-top:-49.55pt;width:841.5pt;height:594pt;z-index:-2515712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" strokecolor="#1f3763 [1604]" strokeweight="1pt">
                <v:fill r:id="rId19" o:title="" recolor="t" rotate="t" type="tile"/>
                <w10:wrap anchorx="page"/>
              </v:rect>
            </w:pict>
          </mc:Fallback>
        </mc:AlternateContent>
      </w:r>
    </w:p>
    <w:p w:rsidR="0069588C" w:rsidRDefault="0069588C" w:rsidP="005B497E">
      <w:pPr>
        <w:pStyle w:val="Heading1"/>
        <w:jc w:val="left"/>
      </w:pPr>
      <w:r>
        <w:t>Pamatinformācija</w:t>
      </w:r>
      <w:bookmarkEnd w:id="52"/>
    </w:p>
    <w:p w:rsidR="006117B0" w:rsidRPr="00AE7B19" w:rsidRDefault="006117B0" w:rsidP="006117B0">
      <w:pPr>
        <w:pStyle w:val="Normlaistekstam"/>
      </w:pPr>
      <w:r w:rsidRPr="00AE7B19">
        <w:rPr>
          <w:bCs/>
        </w:rPr>
        <w:t>Ieslodzījuma vie</w:t>
      </w:r>
      <w:r w:rsidR="0021223D">
        <w:rPr>
          <w:bCs/>
        </w:rPr>
        <w:t>tu pārvalde</w:t>
      </w:r>
      <w:r w:rsidRPr="00AE7B19">
        <w:t xml:space="preserve"> ir Tieslietu ministrijas padotībā esoša valsts pārval</w:t>
      </w:r>
      <w:r>
        <w:t>des iestāde, kas īsteno valsts p</w:t>
      </w:r>
      <w:r w:rsidRPr="00AE7B19">
        <w:t>olitiku apcietinājuma kā drošības līdzekļa un brīvības atņemšanas kā kriminālsoda izpildes jomā.</w:t>
      </w:r>
    </w:p>
    <w:p w:rsidR="006117B0" w:rsidRPr="00BB693D" w:rsidRDefault="006117B0" w:rsidP="00BB693D">
      <w:pPr>
        <w:pStyle w:val="Normlaistekstam"/>
        <w:jc w:val="center"/>
        <w:rPr>
          <w:b/>
        </w:rPr>
      </w:pPr>
      <w:r w:rsidRPr="00BB693D">
        <w:rPr>
          <w:b/>
        </w:rPr>
        <w:t>Pārvaldes darbību reglamentē:</w:t>
      </w:r>
    </w:p>
    <w:p w:rsidR="00BB693D" w:rsidRPr="00AE7B19" w:rsidRDefault="00BB693D" w:rsidP="006117B0">
      <w:pPr>
        <w:pStyle w:val="Normlaistekstam"/>
      </w:pPr>
      <w:r>
        <w:rPr>
          <w:noProof/>
          <w:lang w:eastAsia="lv-LV"/>
        </w:rPr>
        <w:drawing>
          <wp:inline distT="0" distB="0" distL="0" distR="0">
            <wp:extent cx="4191000" cy="2462530"/>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6117B0" w:rsidRDefault="00FE2217" w:rsidP="00FE2217">
      <w:pPr>
        <w:pStyle w:val="Normlaistekstam"/>
      </w:pPr>
      <w:r>
        <w:rPr>
          <w:noProof/>
          <w:lang w:eastAsia="lv-LV"/>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787400</wp:posOffset>
                </wp:positionV>
                <wp:extent cx="9367283" cy="628650"/>
                <wp:effectExtent l="38100" t="38100" r="43815" b="38100"/>
                <wp:wrapNone/>
                <wp:docPr id="11" name="Text Box 11"/>
                <wp:cNvGraphicFramePr/>
                <a:graphic xmlns:a="http://schemas.openxmlformats.org/drawingml/2006/main">
                  <a:graphicData uri="http://schemas.microsoft.com/office/word/2010/wordprocessingShape">
                    <wps:wsp>
                      <wps:cNvSpPr txBox="1"/>
                      <wps:spPr>
                        <a:xfrm>
                          <a:off x="0" y="0"/>
                          <a:ext cx="9367283" cy="628650"/>
                        </a:xfrm>
                        <a:prstGeom prst="rect">
                          <a:avLst/>
                        </a:prstGeom>
                        <a:solidFill>
                          <a:schemeClr val="accent6">
                            <a:lumMod val="40000"/>
                            <a:lumOff val="60000"/>
                          </a:schemeClr>
                        </a:solidFill>
                        <a:ln w="76200">
                          <a:solidFill>
                            <a:srgbClr val="820B55"/>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Pr="00FE2217" w:rsidRDefault="006927DE" w:rsidP="00BE06D6">
                            <w:pPr>
                              <w:pStyle w:val="ListParagraph"/>
                              <w:numPr>
                                <w:ilvl w:val="0"/>
                                <w:numId w:val="3"/>
                              </w:numPr>
                              <w:rPr>
                                <w:b/>
                              </w:rPr>
                            </w:pPr>
                            <w:r w:rsidRPr="00FE2217">
                              <w:rPr>
                                <w:b/>
                              </w:rPr>
                              <w:t>Pārvaldes darbības mērķis ir likumības, taisnīguma un vienlīdzības apstākļos sodītas personas efektīva resocializēšana, kā arī atkārtoto noziedzīgo nodarījumu izdarīšanas skaita samazināšanu.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left:0;text-align:left;margin-left:0;margin-top:62pt;width:737.6pt;height:49.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" fillcolor="#c5e0b3 [1305]" strokecolor="#820b55" strokeweight="6pt">
                <v:textbox>
                  <w:txbxContent>
                    <w:p w:rsidR="006927DE" w:rsidRPr="00FE2217" w:rsidRDefault="006927DE" w:rsidP="00BE06D6">
                      <w:pPr>
                        <w:pStyle w:val="ListParagraph"/>
                        <w:numPr>
                          <w:ilvl w:val="0"/>
                          <w:numId w:val="3"/>
                        </w:numPr>
                        <w:rPr>
                          <w:b/>
                        </w:rPr>
                      </w:pPr>
                      <w:r w:rsidRPr="00FE2217">
                        <w:rPr>
                          <w:b/>
                        </w:rPr>
                        <w:t>Pārvaldes darbības mērķis ir likumības, taisnīguma un vienlīdzības apstākļos sodītas personas efektīva resocializēšana, kā arī atkārtoto noziedzīgo nodarījumu izdarīšanas skaita samazināšanu.</w:t>
                      </w:r>
                    </w:p>
                  </w:txbxContent>
                </v:textbox>
                <w10:wrap anchorx="margin"/>
              </v:shape>
            </w:pict>
          </mc:Fallback>
        </mc:AlternateContent>
      </w:r>
    </w:p>
    <w:p w:rsidR="00BB693D" w:rsidRPr="005B2F50" w:rsidRDefault="00BB693D" w:rsidP="00FE2217">
      <w:pPr>
        <w:pStyle w:val="Normlaistekstam"/>
        <w:ind w:left="927" w:firstLine="0"/>
        <w:jc w:val="center"/>
        <w:rPr>
          <w:b/>
        </w:rPr>
      </w:pPr>
      <w:r>
        <w:rPr>
          <w:noProof/>
          <w:lang w:eastAsia="lv-LV"/>
        </w:rPr>
        <w:drawing>
          <wp:anchor distT="0" distB="0" distL="114300" distR="114300" simplePos="0" relativeHeight="251663360" behindDoc="0" locked="0" layoutInCell="1" allowOverlap="1" wp14:anchorId="2E946DA2" wp14:editId="0F3EA47D">
            <wp:simplePos x="0" y="0"/>
            <wp:positionH relativeFrom="column">
              <wp:align>right</wp:align>
            </wp:positionH>
            <wp:positionV relativeFrom="paragraph">
              <wp:posOffset>333375</wp:posOffset>
            </wp:positionV>
            <wp:extent cx="4572000" cy="4433570"/>
            <wp:effectExtent l="0" t="0" r="0" b="24130"/>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page">
              <wp14:pctWidth>0</wp14:pctWidth>
            </wp14:sizeRelH>
            <wp14:sizeRelV relativeFrom="page">
              <wp14:pctHeight>0</wp14:pctHeight>
            </wp14:sizeRelV>
          </wp:anchor>
        </w:drawing>
      </w:r>
      <w:r w:rsidRPr="005B2F50">
        <w:rPr>
          <w:b/>
        </w:rPr>
        <w:t>Pārvaldes galvenie darbības virzieni:</w:t>
      </w:r>
    </w:p>
    <w:p w:rsidR="008B7ACF" w:rsidRDefault="008B7ACF" w:rsidP="006117B0">
      <w:pPr>
        <w:pStyle w:val="Normlaistekstam"/>
      </w:pPr>
    </w:p>
    <w:p w:rsidR="00FE2217" w:rsidRDefault="00FE2217" w:rsidP="00FE2217">
      <w:pPr>
        <w:pStyle w:val="Normlaistekstam"/>
        <w:ind w:firstLine="0"/>
      </w:pPr>
    </w:p>
    <w:p w:rsidR="006117B0" w:rsidRPr="003A0FC4" w:rsidRDefault="00FE2217" w:rsidP="00FE2217">
      <w:pPr>
        <w:pStyle w:val="Normlaistekstam"/>
        <w:ind w:firstLine="0"/>
        <w:jc w:val="center"/>
        <w:rPr>
          <w:b/>
        </w:rPr>
      </w:pPr>
      <w:r>
        <w:rPr>
          <w:noProof/>
          <w:lang w:eastAsia="lv-LV"/>
        </w:rPr>
        <w:drawing>
          <wp:anchor distT="0" distB="0" distL="114300" distR="114300" simplePos="0" relativeHeight="251661312" behindDoc="1" locked="0" layoutInCell="1" allowOverlap="1">
            <wp:simplePos x="0" y="0"/>
            <wp:positionH relativeFrom="column">
              <wp:posOffset>363220</wp:posOffset>
            </wp:positionH>
            <wp:positionV relativeFrom="paragraph">
              <wp:posOffset>365760</wp:posOffset>
            </wp:positionV>
            <wp:extent cx="4135755" cy="2710815"/>
            <wp:effectExtent l="0" t="0" r="17145" b="0"/>
            <wp:wrapTopAndBottom/>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sidR="006117B0" w:rsidRPr="003A0FC4">
        <w:rPr>
          <w:b/>
        </w:rPr>
        <w:t>Pārvalde atbilstoši savai kompetencei:</w:t>
      </w:r>
    </w:p>
    <w:p w:rsidR="000D5BE7" w:rsidRPr="00AE7B19" w:rsidRDefault="000D5BE7" w:rsidP="005B2F50">
      <w:pPr>
        <w:pStyle w:val="Normlaistekstam"/>
      </w:pPr>
    </w:p>
    <w:p w:rsidR="006117B0" w:rsidRPr="00FE2217" w:rsidRDefault="00C43893" w:rsidP="00FE2217">
      <w:pPr>
        <w:spacing w:after="80"/>
        <w:ind w:firstLine="709"/>
        <w:jc w:val="both"/>
        <w:rPr>
          <w:color w:val="FF0000"/>
        </w:rPr>
      </w:pPr>
      <w:r w:rsidRPr="007C218F">
        <w:t>2018.</w:t>
      </w:r>
      <w:r w:rsidR="008C0EC8">
        <w:rPr>
          <w:i/>
        </w:rPr>
        <w:t xml:space="preserve"> </w:t>
      </w:r>
      <w:r w:rsidRPr="007C218F">
        <w:t>gadā</w:t>
      </w:r>
      <w:r w:rsidRPr="002F076E">
        <w:rPr>
          <w:i/>
        </w:rPr>
        <w:t xml:space="preserve"> </w:t>
      </w:r>
      <w:r w:rsidRPr="002F076E">
        <w:t>Pārvalde īstenoja budžeta apakšprogrammu 04.01.00 </w:t>
      </w:r>
      <w:r w:rsidRPr="007C218F">
        <w:t>"Ieslodzījuma vietas",</w:t>
      </w:r>
      <w:r w:rsidRPr="00D52F89">
        <w:t xml:space="preserve"> programmu 62.00.00 </w:t>
      </w:r>
      <w:r w:rsidRPr="007C218F">
        <w:t>"Eiropas Reģionālās attīstības fonda (ERAF) projektu un pasākumu īstenošana"</w:t>
      </w:r>
      <w:r w:rsidRPr="00D52F89">
        <w:t>, programmu 63.00.00 </w:t>
      </w:r>
      <w:r w:rsidRPr="007C218F">
        <w:t>"Eiropas Sociālās fonda (ESF) projektu un pasākumu īstenošana"</w:t>
      </w:r>
      <w:r w:rsidRPr="00D52F89">
        <w:t>, programmu 70.00.00 </w:t>
      </w:r>
      <w:r w:rsidRPr="007C218F">
        <w:t>"Citu Eiropas Savienības politiku instrumentu projektu un pasākumu īstenošana"</w:t>
      </w:r>
      <w:r w:rsidRPr="00D52F89">
        <w:t>, programmu 73.00.00 </w:t>
      </w:r>
      <w:r w:rsidRPr="007C218F">
        <w:t>"Pārējās ārvalstu finanšu palīdzības līdzfinansētie projekti"</w:t>
      </w:r>
      <w:r w:rsidRPr="00D52F89">
        <w:t xml:space="preserve"> un programmu 99.00.00 </w:t>
      </w:r>
      <w:r w:rsidRPr="007C218F">
        <w:t>"</w:t>
      </w:r>
      <w:r w:rsidR="00620613" w:rsidRPr="007C218F">
        <w:t>Līdzekļu neparedzētiem gadījumiem izlietojums</w:t>
      </w:r>
      <w:r w:rsidRPr="007C218F">
        <w:t>"</w:t>
      </w:r>
      <w:r w:rsidR="00620613" w:rsidRPr="00D52F89">
        <w:t>.</w:t>
      </w:r>
      <w:r w:rsidR="00620613" w:rsidRPr="002F076E">
        <w:t xml:space="preserve"> </w:t>
      </w:r>
      <w:r w:rsidR="00620613">
        <w:rPr>
          <w:color w:val="FF0000"/>
        </w:rPr>
        <w:t xml:space="preserve">    </w:t>
      </w:r>
    </w:p>
    <w:p w:rsidR="0069588C" w:rsidRDefault="0069588C" w:rsidP="002F076E">
      <w:pPr>
        <w:pStyle w:val="Heading2"/>
        <w:numPr>
          <w:ilvl w:val="0"/>
          <w:numId w:val="0"/>
        </w:numPr>
        <w:ind w:left="576" w:hanging="576"/>
        <w:jc w:val="left"/>
      </w:pPr>
      <w:bookmarkStart w:id="53" w:name="_Toc13042704"/>
      <w:bookmarkStart w:id="54" w:name="_Toc13042888"/>
      <w:bookmarkStart w:id="55" w:name="_Toc13146099"/>
      <w:bookmarkStart w:id="56" w:name="_Toc13226264"/>
      <w:r>
        <w:t>Pārskata gada galvenie uzdevumi</w:t>
      </w:r>
      <w:r w:rsidR="007865D4">
        <w:t xml:space="preserve"> </w:t>
      </w:r>
      <w:r w:rsidR="00FE2217">
        <w:t xml:space="preserve"> </w:t>
      </w:r>
      <w:r w:rsidR="007865D4" w:rsidRPr="00FE2217">
        <w:rPr>
          <w:noProof/>
          <w:lang w:eastAsia="lv-LV"/>
        </w:rPr>
        <w:drawing>
          <wp:inline distT="0" distB="0" distL="0" distR="0" wp14:anchorId="2ED81880" wp14:editId="3330C4C3">
            <wp:extent cx="467833" cy="467833"/>
            <wp:effectExtent l="0" t="0" r="8890" b="8890"/>
            <wp:docPr id="15" name="Picture 15" descr="C:\Users\karmena.jurdze\Desktop\publiskais parskats 2018\check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ena.jurdze\Desktop\publiskais parskats 2018\checklist.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8068" cy="498068"/>
                    </a:xfrm>
                    <a:prstGeom prst="rect">
                      <a:avLst/>
                    </a:prstGeom>
                    <a:noFill/>
                    <a:ln>
                      <a:noFill/>
                    </a:ln>
                  </pic:spPr>
                </pic:pic>
              </a:graphicData>
            </a:graphic>
          </wp:inline>
        </w:drawing>
      </w:r>
      <w:bookmarkEnd w:id="53"/>
      <w:bookmarkEnd w:id="54"/>
      <w:bookmarkEnd w:id="55"/>
      <w:bookmarkEnd w:id="56"/>
    </w:p>
    <w:p w:rsidR="006117B0" w:rsidRPr="00AE7B19" w:rsidRDefault="006117B0" w:rsidP="006117B0">
      <w:pPr>
        <w:pStyle w:val="NormlaisKarmena"/>
      </w:pPr>
      <w:r w:rsidRPr="00AE7B19">
        <w:t>Pārvalde 2018. gadā veica darbu saskaņā ar Pārvaldes priekšnieka 2017. gada 29. decembra rīkojuma</w:t>
      </w:r>
      <w:r>
        <w:t xml:space="preserve"> Nr.</w:t>
      </w:r>
      <w:r w:rsidR="008C0EC8">
        <w:t xml:space="preserve"> </w:t>
      </w:r>
      <w:r w:rsidRPr="00AE7B19">
        <w:t>295</w:t>
      </w:r>
      <w:r>
        <w:t> </w:t>
      </w:r>
      <w:r w:rsidRPr="00AE7B19">
        <w:t xml:space="preserve"> "Par Ieslodzījuma vietu pārvaldes centrālā aparāta 2018. gada darba plānu" apstiprināto Pārvaldes 2018. gada darba plānu. </w:t>
      </w:r>
      <w:r w:rsidR="002F076E">
        <w:t>Galvenie uzdevumi:</w:t>
      </w:r>
    </w:p>
    <w:p w:rsidR="00AD778E" w:rsidRDefault="002F076E" w:rsidP="006117B0">
      <w:pPr>
        <w:pStyle w:val="NormlaisKarmena"/>
        <w:rPr>
          <w:i/>
          <w:color w:val="FF0000"/>
        </w:rPr>
      </w:pPr>
      <w:r>
        <w:rPr>
          <w:i/>
          <w:noProof/>
          <w:color w:val="FF0000"/>
          <w:lang w:eastAsia="lv-LV"/>
        </w:rPr>
        <w:drawing>
          <wp:anchor distT="0" distB="0" distL="114300" distR="114300" simplePos="0" relativeHeight="251680768" behindDoc="0" locked="0" layoutInCell="1" allowOverlap="1">
            <wp:simplePos x="0" y="0"/>
            <wp:positionH relativeFrom="column">
              <wp:posOffset>42531</wp:posOffset>
            </wp:positionH>
            <wp:positionV relativeFrom="paragraph">
              <wp:posOffset>15078</wp:posOffset>
            </wp:positionV>
            <wp:extent cx="4578985" cy="3795823"/>
            <wp:effectExtent l="0" t="0" r="12065" b="0"/>
            <wp:wrapNone/>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anchor>
        </w:drawing>
      </w:r>
    </w:p>
    <w:p w:rsidR="00AD778E" w:rsidRDefault="00AD778E" w:rsidP="006117B0">
      <w:pPr>
        <w:pStyle w:val="NormlaisKarmena"/>
        <w:rPr>
          <w:i/>
          <w:color w:val="FF0000"/>
        </w:rPr>
      </w:pPr>
    </w:p>
    <w:p w:rsidR="00AD778E" w:rsidRDefault="00AD778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2F076E" w:rsidRDefault="002F076E" w:rsidP="006117B0">
      <w:pPr>
        <w:pStyle w:val="NormlaisKarmena"/>
        <w:rPr>
          <w:i/>
          <w:color w:val="FF0000"/>
        </w:rPr>
      </w:pPr>
    </w:p>
    <w:p w:rsidR="00AF6DF5" w:rsidRDefault="00AF6DF5" w:rsidP="00AF6DF5">
      <w:pPr>
        <w:ind w:firstLine="0"/>
      </w:pPr>
    </w:p>
    <w:p w:rsidR="008D5CEE" w:rsidRDefault="008D5CEE" w:rsidP="00AF6DF5">
      <w:pPr>
        <w:ind w:firstLine="0"/>
        <w:jc w:val="center"/>
        <w:rPr>
          <w:b/>
        </w:rPr>
      </w:pPr>
    </w:p>
    <w:p w:rsidR="00AF6DF5" w:rsidRPr="00AF6DF5" w:rsidRDefault="008C0EC8" w:rsidP="00AF6DF5">
      <w:pPr>
        <w:ind w:firstLine="0"/>
        <w:jc w:val="center"/>
        <w:rPr>
          <w:b/>
        </w:rPr>
      </w:pPr>
      <w:r w:rsidRPr="00AF6DF5">
        <w:rPr>
          <w:b/>
          <w:noProof/>
          <w:lang w:eastAsia="lv-LV"/>
        </w:rPr>
        <w:drawing>
          <wp:anchor distT="0" distB="0" distL="114300" distR="114300" simplePos="0" relativeHeight="251665408" behindDoc="1" locked="0" layoutInCell="1" allowOverlap="1">
            <wp:simplePos x="0" y="0"/>
            <wp:positionH relativeFrom="column">
              <wp:posOffset>4727575</wp:posOffset>
            </wp:positionH>
            <wp:positionV relativeFrom="page">
              <wp:posOffset>3733165</wp:posOffset>
            </wp:positionV>
            <wp:extent cx="4972685" cy="2981325"/>
            <wp:effectExtent l="0" t="0" r="0" b="9525"/>
            <wp:wrapTight wrapText="bothSides">
              <wp:wrapPolygon edited="0">
                <wp:start x="0" y="0"/>
                <wp:lineTo x="0" y="21531"/>
                <wp:lineTo x="21514" y="21531"/>
                <wp:lineTo x="2151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72685" cy="298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DF5" w:rsidRPr="00AF6DF5">
        <w:rPr>
          <w:b/>
        </w:rPr>
        <w:t>Ieslodzījuma vietas un to veidi:</w:t>
      </w:r>
    </w:p>
    <w:p w:rsidR="007228F9" w:rsidRPr="0084690A" w:rsidRDefault="00AF6DF5" w:rsidP="007228F9">
      <w:pPr>
        <w:pStyle w:val="NormlaisKarmena"/>
      </w:pPr>
      <w:r>
        <w:rPr>
          <w:noProof/>
          <w:lang w:eastAsia="lv-LV"/>
        </w:rPr>
        <w:drawing>
          <wp:anchor distT="0" distB="0" distL="114300" distR="114300" simplePos="0" relativeHeight="251666432" behindDoc="1" locked="0" layoutInCell="1" allowOverlap="1">
            <wp:simplePos x="0" y="0"/>
            <wp:positionH relativeFrom="column">
              <wp:posOffset>458470</wp:posOffset>
            </wp:positionH>
            <wp:positionV relativeFrom="paragraph">
              <wp:posOffset>0</wp:posOffset>
            </wp:positionV>
            <wp:extent cx="8169275" cy="3590925"/>
            <wp:effectExtent l="0" t="0" r="3175" b="0"/>
            <wp:wrapTight wrapText="bothSides">
              <wp:wrapPolygon edited="0">
                <wp:start x="0" y="344"/>
                <wp:lineTo x="0" y="4698"/>
                <wp:lineTo x="201" y="6073"/>
                <wp:lineTo x="201" y="15584"/>
                <wp:lineTo x="504" y="17074"/>
                <wp:lineTo x="554" y="18907"/>
                <wp:lineTo x="655" y="20741"/>
                <wp:lineTo x="756" y="21199"/>
                <wp:lineTo x="3526" y="21199"/>
                <wp:lineTo x="3627" y="20741"/>
                <wp:lineTo x="6699" y="20741"/>
                <wp:lineTo x="8210" y="20168"/>
                <wp:lineTo x="8160" y="18907"/>
                <wp:lineTo x="11786" y="18907"/>
                <wp:lineTo x="12743" y="18563"/>
                <wp:lineTo x="12643" y="15240"/>
                <wp:lineTo x="14254" y="15240"/>
                <wp:lineTo x="17176" y="14094"/>
                <wp:lineTo x="17126" y="13407"/>
                <wp:lineTo x="20047" y="13407"/>
                <wp:lineTo x="21558" y="12834"/>
                <wp:lineTo x="21558" y="802"/>
                <wp:lineTo x="21457" y="344"/>
                <wp:lineTo x="0" y="344"/>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169275" cy="3590925"/>
                    </a:xfrm>
                    <a:prstGeom prst="rect">
                      <a:avLst/>
                    </a:prstGeom>
                    <a:noFill/>
                  </pic:spPr>
                </pic:pic>
              </a:graphicData>
            </a:graphic>
          </wp:anchor>
        </w:drawing>
      </w:r>
    </w:p>
    <w:p w:rsidR="006117B0" w:rsidRPr="006117B0" w:rsidRDefault="006117B0" w:rsidP="006117B0"/>
    <w:p w:rsidR="0013475E" w:rsidRDefault="00CA16F0" w:rsidP="0013475E">
      <w:pPr>
        <w:pStyle w:val="Heading1"/>
      </w:pPr>
      <w:bookmarkStart w:id="57" w:name="_Toc13226265"/>
      <w:r>
        <w:rPr>
          <w:noProof/>
          <w:lang w:eastAsia="lv-LV"/>
        </w:rPr>
        <mc:AlternateContent>
          <mc:Choice Requires="wps">
            <w:drawing>
              <wp:anchor distT="0" distB="0" distL="114300" distR="114300" simplePos="0" relativeHeight="251668480" behindDoc="0" locked="0" layoutInCell="1" allowOverlap="1">
                <wp:simplePos x="0" y="0"/>
                <wp:positionH relativeFrom="column">
                  <wp:posOffset>6108065</wp:posOffset>
                </wp:positionH>
                <wp:positionV relativeFrom="paragraph">
                  <wp:posOffset>-454026</wp:posOffset>
                </wp:positionV>
                <wp:extent cx="3540642" cy="5629275"/>
                <wp:effectExtent l="0" t="0" r="22225" b="28575"/>
                <wp:wrapNone/>
                <wp:docPr id="21" name="Text Box 21"/>
                <wp:cNvGraphicFramePr/>
                <a:graphic xmlns:a="http://schemas.openxmlformats.org/drawingml/2006/main">
                  <a:graphicData uri="http://schemas.microsoft.com/office/word/2010/wordprocessingShape">
                    <wps:wsp>
                      <wps:cNvSpPr txBox="1"/>
                      <wps:spPr>
                        <a:xfrm>
                          <a:off x="0" y="0"/>
                          <a:ext cx="3540642" cy="5629275"/>
                        </a:xfrm>
                        <a:prstGeom prst="rect">
                          <a:avLst/>
                        </a:prstGeom>
                        <a:solidFill>
                          <a:schemeClr val="accent6">
                            <a:lumMod val="40000"/>
                            <a:lumOff val="60000"/>
                          </a:schemeClr>
                        </a:solidFill>
                        <a:ln w="6350">
                          <a:solidFill>
                            <a:srgbClr val="820B55"/>
                          </a:solidFill>
                        </a:ln>
                        <a:effectLst/>
                      </wps:spPr>
                      <wps:style>
                        <a:lnRef idx="0">
                          <a:schemeClr val="accent1"/>
                        </a:lnRef>
                        <a:fillRef idx="0">
                          <a:schemeClr val="accent1"/>
                        </a:fillRef>
                        <a:effectRef idx="0">
                          <a:schemeClr val="accent1"/>
                        </a:effectRef>
                        <a:fontRef idx="minor">
                          <a:schemeClr val="dk1"/>
                        </a:fontRef>
                      </wps:style>
                      <wps:txbx>
                        <w:txbxContent>
                          <w:p w:rsidR="006927DE" w:rsidRPr="00AE7B19" w:rsidRDefault="006927DE" w:rsidP="00CA16F0">
                            <w:pPr>
                              <w:spacing w:before="240" w:after="120"/>
                              <w:ind w:firstLine="709"/>
                              <w:jc w:val="both"/>
                              <w:rPr>
                                <w:szCs w:val="24"/>
                              </w:rPr>
                            </w:pPr>
                            <w:r w:rsidRPr="00AE7B19">
                              <w:rPr>
                                <w:szCs w:val="24"/>
                              </w:rPr>
                              <w:t>2018. gadā Pārvaldes plānotie izdevumi bija 56 898 721 </w:t>
                            </w:r>
                            <w:r w:rsidRPr="007C218F">
                              <w:rPr>
                                <w:szCs w:val="24"/>
                              </w:rPr>
                              <w:t>euro</w:t>
                            </w:r>
                            <w:r w:rsidRPr="00AE7B19">
                              <w:rPr>
                                <w:szCs w:val="24"/>
                              </w:rPr>
                              <w:t xml:space="preserve">, no tiem 55 313 963 </w:t>
                            </w:r>
                            <w:r w:rsidRPr="00AE7B19">
                              <w:rPr>
                                <w:i/>
                                <w:szCs w:val="24"/>
                              </w:rPr>
                              <w:t>euro</w:t>
                            </w:r>
                            <w:r w:rsidRPr="00AE7B19">
                              <w:rPr>
                                <w:szCs w:val="24"/>
                              </w:rPr>
                              <w:t xml:space="preserve"> – 04.01.00 apakšprogrammai "Ieslodzījuma vietas" (tajā skaitā 646 000 </w:t>
                            </w:r>
                            <w:r w:rsidRPr="00AE7B19">
                              <w:rPr>
                                <w:i/>
                                <w:szCs w:val="24"/>
                              </w:rPr>
                              <w:t>euro</w:t>
                            </w:r>
                            <w:r w:rsidRPr="00AE7B19">
                              <w:rPr>
                                <w:szCs w:val="24"/>
                              </w:rPr>
                              <w:t xml:space="preserve"> – ieņēmumi no maksas pakalpojumiem un citi pašu ieņēmumi), 45 133 </w:t>
                            </w:r>
                            <w:r w:rsidRPr="00AE7B19">
                              <w:rPr>
                                <w:i/>
                                <w:szCs w:val="24"/>
                              </w:rPr>
                              <w:t>euro</w:t>
                            </w:r>
                            <w:r w:rsidRPr="00AE7B19">
                              <w:rPr>
                                <w:szCs w:val="24"/>
                              </w:rPr>
                              <w:t xml:space="preserve"> – 62.00.00 programmai "Eiropas Reģionālās attīstības fonda (ERAF) projektu un pasākumu īstenošana", 1 471 910 </w:t>
                            </w:r>
                            <w:r w:rsidRPr="00AE7B19">
                              <w:rPr>
                                <w:i/>
                                <w:szCs w:val="24"/>
                              </w:rPr>
                              <w:t>euro</w:t>
                            </w:r>
                            <w:r w:rsidRPr="00AE7B19">
                              <w:rPr>
                                <w:szCs w:val="24"/>
                              </w:rPr>
                              <w:t xml:space="preserve"> – 63.00.00 programmai "Eiropas Sociālās fonda (ESF) projektu un pasākumu īstenošana", 51 804 </w:t>
                            </w:r>
                            <w:r w:rsidRPr="00AE7B19">
                              <w:rPr>
                                <w:i/>
                                <w:szCs w:val="24"/>
                              </w:rPr>
                              <w:t>euro</w:t>
                            </w:r>
                            <w:r w:rsidRPr="00AE7B19">
                              <w:rPr>
                                <w:szCs w:val="24"/>
                              </w:rPr>
                              <w:t xml:space="preserve"> – 70.00.00 programmai "Citu Eiropas Savienības politiku instrumentu projektu un pasākumu īstenošana", 14 504 </w:t>
                            </w:r>
                            <w:r w:rsidRPr="00AE7B19">
                              <w:rPr>
                                <w:i/>
                                <w:szCs w:val="24"/>
                              </w:rPr>
                              <w:t>euro</w:t>
                            </w:r>
                            <w:r w:rsidRPr="00AE7B19">
                              <w:rPr>
                                <w:szCs w:val="24"/>
                              </w:rPr>
                              <w:t xml:space="preserve"> – 73.00.00 programmai "Pārējās ārvalstu finanšu palīdzības līdzfinansētie projekti" un 1407 </w:t>
                            </w:r>
                            <w:r w:rsidRPr="00AE7B19">
                              <w:rPr>
                                <w:i/>
                                <w:szCs w:val="24"/>
                              </w:rPr>
                              <w:t>euro</w:t>
                            </w:r>
                            <w:r w:rsidRPr="00AE7B19">
                              <w:rPr>
                                <w:szCs w:val="24"/>
                              </w:rPr>
                              <w:t xml:space="preserve"> – 99.00.00 programmai "Līdzekļu neparedzētiem gadījumiem izlietojums".</w:t>
                            </w:r>
                          </w:p>
                          <w:p w:rsidR="006927DE" w:rsidRPr="00AE7B19" w:rsidRDefault="006927DE" w:rsidP="00CA16F0">
                            <w:pPr>
                              <w:spacing w:before="240" w:after="120"/>
                              <w:ind w:firstLine="709"/>
                              <w:jc w:val="both"/>
                              <w:rPr>
                                <w:szCs w:val="24"/>
                              </w:rPr>
                            </w:pPr>
                            <w:r w:rsidRPr="00AE7B19">
                              <w:rPr>
                                <w:szCs w:val="24"/>
                              </w:rPr>
                              <w:t xml:space="preserve">Izdevumi </w:t>
                            </w:r>
                            <w:r>
                              <w:rPr>
                                <w:szCs w:val="24"/>
                              </w:rPr>
                              <w:t>par</w:t>
                            </w:r>
                            <w:r w:rsidRPr="00AE7B19">
                              <w:rPr>
                                <w:szCs w:val="24"/>
                              </w:rPr>
                              <w:t xml:space="preserve"> vienu ieslodzīto dienā </w:t>
                            </w:r>
                            <w:r>
                              <w:rPr>
                                <w:szCs w:val="24"/>
                              </w:rPr>
                              <w:t>bija</w:t>
                            </w:r>
                            <w:r w:rsidRPr="00AE7B19">
                              <w:rPr>
                                <w:szCs w:val="24"/>
                              </w:rPr>
                              <w:t xml:space="preserve"> 40,96 </w:t>
                            </w:r>
                            <w:r w:rsidRPr="00AE7B19">
                              <w:rPr>
                                <w:i/>
                                <w:szCs w:val="24"/>
                              </w:rPr>
                              <w:t>euro</w:t>
                            </w:r>
                            <w:r w:rsidRPr="00AE7B19">
                              <w:rPr>
                                <w:szCs w:val="24"/>
                              </w:rPr>
                              <w:t xml:space="preserve"> un pārsniedz plānoto radītāju par 3,30 </w:t>
                            </w:r>
                            <w:r w:rsidRPr="00AE7B19">
                              <w:rPr>
                                <w:i/>
                                <w:szCs w:val="24"/>
                              </w:rPr>
                              <w:t>euro</w:t>
                            </w:r>
                            <w:r w:rsidRPr="00AE7B19">
                              <w:rPr>
                                <w:szCs w:val="24"/>
                              </w:rPr>
                              <w:t xml:space="preserve"> jeb par 8,8%.</w:t>
                            </w:r>
                          </w:p>
                          <w:p w:rsidR="006927DE" w:rsidRDefault="00692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30" type="#_x0000_t202" style="position:absolute;left:0;text-align:left;margin-left:480.95pt;margin-top:-35.75pt;width:278.8pt;height:443.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" fillcolor="#c5e0b3 [1305]" strokecolor="#820b55" strokeweight=".5pt">
                <v:textbox>
                  <w:txbxContent>
                    <w:p w:rsidR="006927DE" w:rsidRPr="00AE7B19" w:rsidRDefault="006927DE" w:rsidP="00CA16F0">
                      <w:pPr>
                        <w:spacing w:before="240" w:after="120"/>
                        <w:ind w:firstLine="709"/>
                        <w:jc w:val="both"/>
                        <w:rPr>
                          <w:szCs w:val="24"/>
                        </w:rPr>
                      </w:pPr>
                      <w:r w:rsidRPr="00AE7B19">
                        <w:rPr>
                          <w:szCs w:val="24"/>
                        </w:rPr>
                        <w:t>2018. gadā Pārvaldes plānotie izdevumi bija 56 898 721 </w:t>
                      </w:r>
                      <w:r w:rsidRPr="007C218F">
                        <w:rPr>
                          <w:szCs w:val="24"/>
                        </w:rPr>
                        <w:t>euro</w:t>
                      </w:r>
                      <w:r w:rsidRPr="00AE7B19">
                        <w:rPr>
                          <w:szCs w:val="24"/>
                        </w:rPr>
                        <w:t xml:space="preserve">, no tiem 55 313 963 </w:t>
                      </w:r>
                      <w:r w:rsidRPr="00AE7B19">
                        <w:rPr>
                          <w:i/>
                          <w:szCs w:val="24"/>
                        </w:rPr>
                        <w:t>euro</w:t>
                      </w:r>
                      <w:r w:rsidRPr="00AE7B19">
                        <w:rPr>
                          <w:szCs w:val="24"/>
                        </w:rPr>
                        <w:t xml:space="preserve"> – 04.01.00 apakšprogrammai "Ieslodzījuma vietas" (tajā skaitā 646 000 </w:t>
                      </w:r>
                      <w:r w:rsidRPr="00AE7B19">
                        <w:rPr>
                          <w:i/>
                          <w:szCs w:val="24"/>
                        </w:rPr>
                        <w:t>euro</w:t>
                      </w:r>
                      <w:r w:rsidRPr="00AE7B19">
                        <w:rPr>
                          <w:szCs w:val="24"/>
                        </w:rPr>
                        <w:t xml:space="preserve"> – ieņēmumi no maksas pakalpojumiem un citi pašu ieņēmumi), 45 133 </w:t>
                      </w:r>
                      <w:r w:rsidRPr="00AE7B19">
                        <w:rPr>
                          <w:i/>
                          <w:szCs w:val="24"/>
                        </w:rPr>
                        <w:t>euro</w:t>
                      </w:r>
                      <w:r w:rsidRPr="00AE7B19">
                        <w:rPr>
                          <w:szCs w:val="24"/>
                        </w:rPr>
                        <w:t xml:space="preserve"> – 62.00.00 programmai "Eiropas Reģionālās attīstības fonda (ERAF) projektu un pasākumu īstenošana", 1 471 910 </w:t>
                      </w:r>
                      <w:r w:rsidRPr="00AE7B19">
                        <w:rPr>
                          <w:i/>
                          <w:szCs w:val="24"/>
                        </w:rPr>
                        <w:t>euro</w:t>
                      </w:r>
                      <w:r w:rsidRPr="00AE7B19">
                        <w:rPr>
                          <w:szCs w:val="24"/>
                        </w:rPr>
                        <w:t xml:space="preserve"> – 63.00.00 programmai "Eiropas Sociālās fonda (ESF) projektu un pasākumu īstenošana", 51 804 </w:t>
                      </w:r>
                      <w:r w:rsidRPr="00AE7B19">
                        <w:rPr>
                          <w:i/>
                          <w:szCs w:val="24"/>
                        </w:rPr>
                        <w:t>euro</w:t>
                      </w:r>
                      <w:r w:rsidRPr="00AE7B19">
                        <w:rPr>
                          <w:szCs w:val="24"/>
                        </w:rPr>
                        <w:t xml:space="preserve"> – 70.00.00 programmai "Citu Eiropas Savienības politiku instrumentu projektu un pasākumu īstenošana", 14 504 </w:t>
                      </w:r>
                      <w:r w:rsidRPr="00AE7B19">
                        <w:rPr>
                          <w:i/>
                          <w:szCs w:val="24"/>
                        </w:rPr>
                        <w:t>euro</w:t>
                      </w:r>
                      <w:r w:rsidRPr="00AE7B19">
                        <w:rPr>
                          <w:szCs w:val="24"/>
                        </w:rPr>
                        <w:t xml:space="preserve"> – 73.00.00 programmai "Pārējās ārvalstu finanšu palīdzības līdzfinansētie projekti" un 1407 </w:t>
                      </w:r>
                      <w:r w:rsidRPr="00AE7B19">
                        <w:rPr>
                          <w:i/>
                          <w:szCs w:val="24"/>
                        </w:rPr>
                        <w:t>euro</w:t>
                      </w:r>
                      <w:r w:rsidRPr="00AE7B19">
                        <w:rPr>
                          <w:szCs w:val="24"/>
                        </w:rPr>
                        <w:t xml:space="preserve"> – 99.00.00 programmai "Līdzekļu neparedzētiem gadījumiem izlietojums".</w:t>
                      </w:r>
                    </w:p>
                    <w:p w:rsidR="006927DE" w:rsidRPr="00AE7B19" w:rsidRDefault="006927DE" w:rsidP="00CA16F0">
                      <w:pPr>
                        <w:spacing w:before="240" w:after="120"/>
                        <w:ind w:firstLine="709"/>
                        <w:jc w:val="both"/>
                        <w:rPr>
                          <w:szCs w:val="24"/>
                        </w:rPr>
                      </w:pPr>
                      <w:r w:rsidRPr="00AE7B19">
                        <w:rPr>
                          <w:szCs w:val="24"/>
                        </w:rPr>
                        <w:t xml:space="preserve">Izdevumi </w:t>
                      </w:r>
                      <w:r>
                        <w:rPr>
                          <w:szCs w:val="24"/>
                        </w:rPr>
                        <w:t>par</w:t>
                      </w:r>
                      <w:r w:rsidRPr="00AE7B19">
                        <w:rPr>
                          <w:szCs w:val="24"/>
                        </w:rPr>
                        <w:t xml:space="preserve"> vienu ieslodzīto dienā </w:t>
                      </w:r>
                      <w:r>
                        <w:rPr>
                          <w:szCs w:val="24"/>
                        </w:rPr>
                        <w:t>bija</w:t>
                      </w:r>
                      <w:r w:rsidRPr="00AE7B19">
                        <w:rPr>
                          <w:szCs w:val="24"/>
                        </w:rPr>
                        <w:t xml:space="preserve"> 40,96 </w:t>
                      </w:r>
                      <w:r w:rsidRPr="00AE7B19">
                        <w:rPr>
                          <w:i/>
                          <w:szCs w:val="24"/>
                        </w:rPr>
                        <w:t>euro</w:t>
                      </w:r>
                      <w:r w:rsidRPr="00AE7B19">
                        <w:rPr>
                          <w:szCs w:val="24"/>
                        </w:rPr>
                        <w:t xml:space="preserve"> un pārsniedz plānoto radītāju par 3,30 </w:t>
                      </w:r>
                      <w:r w:rsidRPr="00AE7B19">
                        <w:rPr>
                          <w:i/>
                          <w:szCs w:val="24"/>
                        </w:rPr>
                        <w:t>euro</w:t>
                      </w:r>
                      <w:r w:rsidRPr="00AE7B19">
                        <w:rPr>
                          <w:szCs w:val="24"/>
                        </w:rPr>
                        <w:t xml:space="preserve"> jeb par 8,8%.</w:t>
                      </w:r>
                    </w:p>
                    <w:p w:rsidR="006927DE" w:rsidRDefault="006927DE"/>
                  </w:txbxContent>
                </v:textbox>
              </v:shape>
            </w:pict>
          </mc:Fallback>
        </mc:AlternateContent>
      </w:r>
      <w:r w:rsidR="0035394B">
        <w:t>Finanšu resursi un iestādes darbības rezultāti</w:t>
      </w:r>
      <w:bookmarkEnd w:id="57"/>
    </w:p>
    <w:p w:rsidR="00CA16F0" w:rsidRPr="008D5CEE" w:rsidRDefault="00CA16F0" w:rsidP="00CA16F0">
      <w:pPr>
        <w:ind w:firstLine="0"/>
        <w:jc w:val="both"/>
        <w:sectPr w:rsidR="00CA16F0" w:rsidRPr="008D5CEE" w:rsidSect="000B1FB8">
          <w:pgSz w:w="16838" w:h="11906" w:orient="landscape" w:code="9"/>
          <w:pgMar w:top="851" w:right="851" w:bottom="851" w:left="851" w:header="709" w:footer="709" w:gutter="0"/>
          <w:pgBorders w:offsetFrom="page">
            <w:bottom w:val="threeDEngrave" w:sz="24" w:space="30" w:color="993366"/>
            <w:right w:val="threeDEngrave" w:sz="24" w:space="24" w:color="993366"/>
          </w:pgBorders>
          <w:cols w:num="2" w:space="709"/>
          <w:docGrid w:linePitch="360"/>
        </w:sectPr>
      </w:pPr>
      <w:r>
        <w:rPr>
          <w:noProof/>
          <w:szCs w:val="24"/>
          <w:lang w:eastAsia="lv-LV"/>
        </w:rPr>
        <w:drawing>
          <wp:anchor distT="0" distB="0" distL="114300" distR="114300" simplePos="0" relativeHeight="251667456" behindDoc="1" locked="0" layoutInCell="1" allowOverlap="1">
            <wp:simplePos x="0" y="0"/>
            <wp:positionH relativeFrom="margin">
              <wp:posOffset>437810</wp:posOffset>
            </wp:positionH>
            <wp:positionV relativeFrom="paragraph">
              <wp:posOffset>549562</wp:posOffset>
            </wp:positionV>
            <wp:extent cx="5465135" cy="4623547"/>
            <wp:effectExtent l="0" t="0" r="2540" b="571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69297" cy="4627068"/>
                    </a:xfrm>
                    <a:prstGeom prst="rect">
                      <a:avLst/>
                    </a:prstGeom>
                    <a:noFill/>
                  </pic:spPr>
                </pic:pic>
              </a:graphicData>
            </a:graphic>
            <wp14:sizeRelH relativeFrom="margin">
              <wp14:pctWidth>0</wp14:pctWidth>
            </wp14:sizeRelH>
            <wp14:sizeRelV relativeFrom="margin">
              <wp14:pctHeight>0</wp14:pctHeight>
            </wp14:sizeRelV>
          </wp:anchor>
        </w:drawing>
      </w:r>
      <w:r>
        <w:rPr>
          <w:b/>
          <w:i/>
          <w:sz w:val="28"/>
          <w:szCs w:val="28"/>
        </w:rPr>
        <w:t>Finanšu resursi</w:t>
      </w:r>
      <w:r w:rsidRPr="00CA16F0">
        <w:rPr>
          <w:b/>
          <w:i/>
          <w:sz w:val="28"/>
          <w:szCs w:val="28"/>
        </w:rPr>
        <w:t xml:space="preserve"> </w:t>
      </w:r>
      <w:r w:rsidRPr="00C56135">
        <w:rPr>
          <w:b/>
          <w:i/>
          <w:sz w:val="28"/>
          <w:szCs w:val="28"/>
        </w:rPr>
        <w:t>un to izlietojums</w:t>
      </w:r>
      <w:r w:rsidR="00AD778E">
        <w:rPr>
          <w:b/>
          <w:i/>
          <w:sz w:val="28"/>
          <w:szCs w:val="28"/>
        </w:rPr>
        <w:t xml:space="preserve"> </w:t>
      </w:r>
      <w:r w:rsidR="00AD778E" w:rsidRPr="004F3265">
        <w:rPr>
          <w:noProof/>
          <w:lang w:eastAsia="lv-LV"/>
        </w:rPr>
        <w:drawing>
          <wp:inline distT="0" distB="0" distL="0" distR="0" wp14:anchorId="4B156253" wp14:editId="0E69E5B8">
            <wp:extent cx="428625" cy="428625"/>
            <wp:effectExtent l="0" t="0" r="9525" b="9525"/>
            <wp:docPr id="6" name="Picture 6" descr="C:\Users\karmena.jurdze\Desktop\publiskais parskats 2018\fianansuvadi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ena.jurdze\Desktop\publiskais parskats 2018\fianansuvadiba.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rsidR="00CA16F0" w:rsidRDefault="00CA16F0" w:rsidP="00CA16F0">
      <w:pPr>
        <w:ind w:firstLine="0"/>
        <w:jc w:val="both"/>
        <w:rPr>
          <w:b/>
          <w:i/>
          <w:sz w:val="28"/>
          <w:szCs w:val="28"/>
        </w:rPr>
        <w:sectPr w:rsidR="00CA16F0" w:rsidSect="00CA16F0">
          <w:type w:val="continuous"/>
          <w:pgSz w:w="16838" w:h="11906" w:orient="landscape" w:code="9"/>
          <w:pgMar w:top="1701" w:right="851" w:bottom="1134" w:left="851" w:header="709" w:footer="709" w:gutter="0"/>
          <w:pgBorders w:offsetFrom="page">
            <w:bottom w:val="threeDEngrave" w:sz="24" w:space="30" w:color="993366"/>
            <w:right w:val="threeDEngrave" w:sz="24" w:space="24" w:color="993366"/>
          </w:pgBorders>
          <w:cols w:space="709"/>
          <w:docGrid w:linePitch="360"/>
        </w:sectPr>
      </w:pPr>
    </w:p>
    <w:p w:rsidR="00D001FD" w:rsidRPr="00C91041" w:rsidRDefault="00B21CD6" w:rsidP="00C91041">
      <w:pPr>
        <w:spacing w:before="240" w:after="120"/>
        <w:ind w:firstLine="0"/>
        <w:jc w:val="center"/>
        <w:rPr>
          <w:b/>
          <w:szCs w:val="24"/>
        </w:rPr>
      </w:pPr>
      <w:r>
        <w:rPr>
          <w:noProof/>
          <w:lang w:eastAsia="lv-LV"/>
        </w:rPr>
        <w:drawing>
          <wp:anchor distT="0" distB="0" distL="114300" distR="114300" simplePos="0" relativeHeight="251672576" behindDoc="0" locked="0" layoutInCell="1" allowOverlap="1">
            <wp:simplePos x="0" y="0"/>
            <wp:positionH relativeFrom="margin">
              <wp:posOffset>5866765</wp:posOffset>
            </wp:positionH>
            <wp:positionV relativeFrom="paragraph">
              <wp:posOffset>57785</wp:posOffset>
            </wp:positionV>
            <wp:extent cx="3735070" cy="2245360"/>
            <wp:effectExtent l="0" t="0" r="0" b="254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35070" cy="2245360"/>
                    </a:xfrm>
                    <a:prstGeom prst="rect">
                      <a:avLst/>
                    </a:prstGeom>
                    <a:noFill/>
                  </pic:spPr>
                </pic:pic>
              </a:graphicData>
            </a:graphic>
            <wp14:sizeRelH relativeFrom="margin">
              <wp14:pctWidth>0</wp14:pctWidth>
            </wp14:sizeRelH>
            <wp14:sizeRelV relativeFrom="margin">
              <wp14:pctHeight>0</wp14:pctHeight>
            </wp14:sizeRelV>
          </wp:anchor>
        </w:drawing>
      </w:r>
      <w:r w:rsidR="00C91041" w:rsidRPr="00C91041">
        <w:rPr>
          <w:b/>
          <w:noProof/>
          <w:szCs w:val="24"/>
          <w:lang w:eastAsia="lv-LV"/>
        </w:rPr>
        <w:drawing>
          <wp:anchor distT="0" distB="0" distL="114300" distR="114300" simplePos="0" relativeHeight="251669504" behindDoc="1" locked="0" layoutInCell="1" allowOverlap="1">
            <wp:simplePos x="0" y="0"/>
            <wp:positionH relativeFrom="margin">
              <wp:align>left</wp:align>
            </wp:positionH>
            <wp:positionV relativeFrom="paragraph">
              <wp:posOffset>692785</wp:posOffset>
            </wp:positionV>
            <wp:extent cx="5709285" cy="1948815"/>
            <wp:effectExtent l="0" t="0" r="571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09285" cy="1948815"/>
                    </a:xfrm>
                    <a:prstGeom prst="rect">
                      <a:avLst/>
                    </a:prstGeom>
                    <a:noFill/>
                  </pic:spPr>
                </pic:pic>
              </a:graphicData>
            </a:graphic>
            <wp14:sizeRelH relativeFrom="margin">
              <wp14:pctWidth>0</wp14:pctWidth>
            </wp14:sizeRelH>
            <wp14:sizeRelV relativeFrom="margin">
              <wp14:pctHeight>0</wp14:pctHeight>
            </wp14:sizeRelV>
          </wp:anchor>
        </w:drawing>
      </w:r>
      <w:r w:rsidR="00C91041" w:rsidRPr="00C91041">
        <w:rPr>
          <w:b/>
          <w:szCs w:val="24"/>
        </w:rPr>
        <w:t>04.00.00 programmas "Kriminālsodu izpilde" 04.01.00 apakšprogrammas "Ieslodzījuma vietas" izdevumu struktūra</w:t>
      </w:r>
    </w:p>
    <w:p w:rsidR="00523DCB" w:rsidRDefault="00523DCB" w:rsidP="00F95376">
      <w:pPr>
        <w:pStyle w:val="Normlaistekstam"/>
        <w:spacing w:line="240" w:lineRule="auto"/>
        <w:ind w:firstLine="0"/>
        <w:rPr>
          <w:sz w:val="40"/>
          <w:szCs w:val="40"/>
        </w:rPr>
      </w:pPr>
    </w:p>
    <w:p w:rsidR="002F076E" w:rsidRDefault="008D5CEE" w:rsidP="00FE6609">
      <w:pPr>
        <w:pStyle w:val="Normlaistekstam"/>
        <w:spacing w:line="240" w:lineRule="auto"/>
        <w:ind w:firstLine="0"/>
        <w:jc w:val="left"/>
        <w:rPr>
          <w:b/>
          <w:i/>
          <w:sz w:val="28"/>
          <w:szCs w:val="28"/>
        </w:rPr>
      </w:pPr>
      <w:r>
        <w:rPr>
          <w:noProof/>
          <w:lang w:eastAsia="lv-LV"/>
        </w:rPr>
        <w:drawing>
          <wp:anchor distT="0" distB="0" distL="114300" distR="114300" simplePos="0" relativeHeight="251670528" behindDoc="0" locked="0" layoutInCell="1" allowOverlap="1">
            <wp:simplePos x="0" y="0"/>
            <wp:positionH relativeFrom="margin">
              <wp:posOffset>-197485</wp:posOffset>
            </wp:positionH>
            <wp:positionV relativeFrom="paragraph">
              <wp:posOffset>465455</wp:posOffset>
            </wp:positionV>
            <wp:extent cx="5420995" cy="1990725"/>
            <wp:effectExtent l="0" t="0" r="8255" b="952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20995" cy="1990725"/>
                    </a:xfrm>
                    <a:prstGeom prst="rect">
                      <a:avLst/>
                    </a:prstGeom>
                    <a:noFill/>
                  </pic:spPr>
                </pic:pic>
              </a:graphicData>
            </a:graphic>
            <wp14:sizeRelH relativeFrom="margin">
              <wp14:pctWidth>0</wp14:pctWidth>
            </wp14:sizeRelH>
            <wp14:sizeRelV relativeFrom="margin">
              <wp14:pctHeight>0</wp14:pctHeight>
            </wp14:sizeRelV>
          </wp:anchor>
        </w:drawing>
      </w:r>
      <w:r w:rsidR="002F076E" w:rsidRPr="00C56135">
        <w:rPr>
          <w:b/>
          <w:i/>
          <w:sz w:val="28"/>
          <w:szCs w:val="28"/>
        </w:rPr>
        <w:t>Ieslod</w:t>
      </w:r>
      <w:r w:rsidR="002F076E">
        <w:rPr>
          <w:b/>
          <w:i/>
          <w:sz w:val="28"/>
          <w:szCs w:val="28"/>
        </w:rPr>
        <w:t>zīto skaita un sastāva izmaiņas</w:t>
      </w:r>
      <w:r w:rsidR="002F076E" w:rsidRPr="00C56135">
        <w:rPr>
          <w:b/>
          <w:noProof/>
          <w:lang w:eastAsia="lv-LV"/>
        </w:rPr>
        <w:drawing>
          <wp:inline distT="0" distB="0" distL="0" distR="0" wp14:anchorId="793CFC5E" wp14:editId="33AA9444">
            <wp:extent cx="308344" cy="308344"/>
            <wp:effectExtent l="0" t="0" r="0" b="0"/>
            <wp:docPr id="9" name="Picture 9" descr="C:\Users\karmena.jurdze\Desktop\publiskais parskats 2018\uzskaitesd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ena.jurdze\Desktop\publiskais parskats 2018\uzskaitesdala.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237" cy="311237"/>
                    </a:xfrm>
                    <a:prstGeom prst="rect">
                      <a:avLst/>
                    </a:prstGeom>
                    <a:noFill/>
                    <a:ln>
                      <a:noFill/>
                    </a:ln>
                  </pic:spPr>
                </pic:pic>
              </a:graphicData>
            </a:graphic>
          </wp:inline>
        </w:drawing>
      </w:r>
    </w:p>
    <w:p w:rsidR="002F076E" w:rsidRDefault="00DE2B7D" w:rsidP="008A5320">
      <w:pPr>
        <w:pStyle w:val="Normlaistekstam"/>
        <w:spacing w:line="240" w:lineRule="auto"/>
        <w:ind w:firstLine="0"/>
        <w:jc w:val="center"/>
        <w:rPr>
          <w:sz w:val="40"/>
          <w:szCs w:val="40"/>
        </w:rPr>
      </w:pPr>
      <w:r>
        <w:rPr>
          <w:noProof/>
          <w:lang w:eastAsia="lv-LV"/>
        </w:rPr>
        <w:drawing>
          <wp:anchor distT="0" distB="0" distL="114300" distR="114300" simplePos="0" relativeHeight="251686912" behindDoc="0" locked="0" layoutInCell="1" allowOverlap="1">
            <wp:simplePos x="0" y="0"/>
            <wp:positionH relativeFrom="column">
              <wp:posOffset>848995</wp:posOffset>
            </wp:positionH>
            <wp:positionV relativeFrom="paragraph">
              <wp:posOffset>3044190</wp:posOffset>
            </wp:positionV>
            <wp:extent cx="3733800" cy="2357120"/>
            <wp:effectExtent l="0" t="0" r="0" b="5080"/>
            <wp:wrapTopAndBottom/>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rsidR="00D0552A" w:rsidRDefault="00DE2B7D" w:rsidP="00C56135">
      <w:pPr>
        <w:pStyle w:val="Normlaistekstam"/>
        <w:ind w:firstLine="0"/>
        <w:rPr>
          <w:b/>
        </w:rPr>
      </w:pPr>
      <w:r>
        <w:rPr>
          <w:noProof/>
          <w:lang w:eastAsia="lv-LV"/>
        </w:rPr>
        <w:drawing>
          <wp:anchor distT="0" distB="0" distL="114300" distR="114300" simplePos="0" relativeHeight="251729920" behindDoc="0" locked="0" layoutInCell="1" allowOverlap="1">
            <wp:simplePos x="0" y="0"/>
            <wp:positionH relativeFrom="margin">
              <wp:align>left</wp:align>
            </wp:positionH>
            <wp:positionV relativeFrom="paragraph">
              <wp:posOffset>2700655</wp:posOffset>
            </wp:positionV>
            <wp:extent cx="4333875" cy="2657475"/>
            <wp:effectExtent l="0" t="0" r="9525" b="9525"/>
            <wp:wrapTopAndBottom/>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3600" behindDoc="0" locked="0" layoutInCell="1" allowOverlap="1">
            <wp:simplePos x="0" y="0"/>
            <wp:positionH relativeFrom="margin">
              <wp:align>right</wp:align>
            </wp:positionH>
            <wp:positionV relativeFrom="paragraph">
              <wp:posOffset>2640965</wp:posOffset>
            </wp:positionV>
            <wp:extent cx="4362450" cy="2748280"/>
            <wp:effectExtent l="0" t="0" r="0" b="13970"/>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8D5CEE">
        <w:rPr>
          <w:noProof/>
          <w:lang w:eastAsia="lv-LV"/>
        </w:rPr>
        <w:drawing>
          <wp:anchor distT="0" distB="0" distL="114300" distR="114300" simplePos="0" relativeHeight="251674624" behindDoc="0" locked="0" layoutInCell="1" allowOverlap="1">
            <wp:simplePos x="0" y="0"/>
            <wp:positionH relativeFrom="margin">
              <wp:posOffset>5222240</wp:posOffset>
            </wp:positionH>
            <wp:positionV relativeFrom="paragraph">
              <wp:posOffset>0</wp:posOffset>
            </wp:positionV>
            <wp:extent cx="4381500" cy="2505075"/>
            <wp:effectExtent l="0" t="0" r="0" b="9525"/>
            <wp:wrapTopAndBottom/>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r w:rsidR="009035B4" w:rsidRPr="009035B4">
        <w:rPr>
          <w:b/>
          <w:noProof/>
          <w:lang w:eastAsia="lv-LV"/>
        </w:rPr>
        <w:t xml:space="preserve"> </w:t>
      </w:r>
      <w:r w:rsidR="00B21CD6">
        <w:rPr>
          <w:noProof/>
          <w:lang w:eastAsia="lv-LV"/>
        </w:rPr>
        <w:drawing>
          <wp:inline distT="0" distB="0" distL="0" distR="0" wp14:anchorId="02EE5D04" wp14:editId="0D73054C">
            <wp:extent cx="4324350" cy="2480945"/>
            <wp:effectExtent l="0" t="0" r="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A5320" w:rsidRDefault="008A5320" w:rsidP="008F22BB">
      <w:pPr>
        <w:pStyle w:val="attls"/>
      </w:pPr>
    </w:p>
    <w:p w:rsidR="00C56135" w:rsidRDefault="00C56135" w:rsidP="008F22BB">
      <w:pPr>
        <w:pStyle w:val="attls"/>
      </w:pPr>
    </w:p>
    <w:p w:rsidR="00C56135" w:rsidRDefault="00C56135" w:rsidP="008F22BB">
      <w:pPr>
        <w:pStyle w:val="attls"/>
      </w:pPr>
    </w:p>
    <w:p w:rsidR="00861283" w:rsidRDefault="00861283" w:rsidP="008F22BB">
      <w:pPr>
        <w:pStyle w:val="attls"/>
      </w:pPr>
    </w:p>
    <w:p w:rsidR="00F95376" w:rsidRDefault="00F95376" w:rsidP="00F95376">
      <w:pPr>
        <w:pStyle w:val="Normlaistekstam"/>
        <w:ind w:firstLine="0"/>
        <w:rPr>
          <w:rFonts w:eastAsiaTheme="majorEastAsia" w:cstheme="majorBidi"/>
          <w:b/>
          <w:sz w:val="32"/>
          <w:szCs w:val="32"/>
        </w:rPr>
      </w:pPr>
    </w:p>
    <w:p w:rsidR="00F45017" w:rsidRPr="00F45017" w:rsidRDefault="00F45017" w:rsidP="00F95376">
      <w:pPr>
        <w:pStyle w:val="Normlaistekstam"/>
        <w:ind w:firstLine="0"/>
        <w:rPr>
          <w:rFonts w:eastAsiaTheme="majorEastAsia" w:cstheme="majorBidi"/>
          <w:b/>
          <w:sz w:val="32"/>
          <w:szCs w:val="32"/>
        </w:rPr>
      </w:pPr>
    </w:p>
    <w:p w:rsidR="00DE2B7D" w:rsidRDefault="00DE2B7D" w:rsidP="000C493D">
      <w:pPr>
        <w:pStyle w:val="Normlaistekstam"/>
        <w:rPr>
          <w:b/>
          <w:i/>
          <w:sz w:val="28"/>
          <w:szCs w:val="28"/>
        </w:rPr>
      </w:pPr>
      <w:r>
        <w:rPr>
          <w:noProof/>
          <w:lang w:eastAsia="lv-LV"/>
        </w:rPr>
        <w:drawing>
          <wp:anchor distT="0" distB="0" distL="114300" distR="114300" simplePos="0" relativeHeight="251675648" behindDoc="0" locked="0" layoutInCell="1" allowOverlap="1">
            <wp:simplePos x="0" y="0"/>
            <wp:positionH relativeFrom="margin">
              <wp:align>left</wp:align>
            </wp:positionH>
            <wp:positionV relativeFrom="paragraph">
              <wp:posOffset>-234950</wp:posOffset>
            </wp:positionV>
            <wp:extent cx="4393565" cy="2619375"/>
            <wp:effectExtent l="0" t="0" r="6985" b="9525"/>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r>
        <w:rPr>
          <w:noProof/>
          <w:lang w:eastAsia="lv-LV"/>
        </w:rPr>
        <w:drawing>
          <wp:anchor distT="0" distB="0" distL="114300" distR="114300" simplePos="0" relativeHeight="251728896" behindDoc="0" locked="0" layoutInCell="1" allowOverlap="1">
            <wp:simplePos x="0" y="0"/>
            <wp:positionH relativeFrom="margin">
              <wp:align>left</wp:align>
            </wp:positionH>
            <wp:positionV relativeFrom="paragraph">
              <wp:posOffset>139700</wp:posOffset>
            </wp:positionV>
            <wp:extent cx="4391025" cy="2609850"/>
            <wp:effectExtent l="0" t="0" r="9525" b="0"/>
            <wp:wrapNone/>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DE2B7D" w:rsidRDefault="00DE2B7D" w:rsidP="000C493D">
      <w:pPr>
        <w:pStyle w:val="Normlaistekstam"/>
        <w:rPr>
          <w:b/>
          <w:i/>
          <w:sz w:val="28"/>
          <w:szCs w:val="28"/>
        </w:rPr>
      </w:pPr>
    </w:p>
    <w:p w:rsidR="000C493D" w:rsidRDefault="000C493D" w:rsidP="000C493D">
      <w:pPr>
        <w:pStyle w:val="Normlaistekstam"/>
        <w:rPr>
          <w:b/>
          <w:i/>
          <w:sz w:val="28"/>
          <w:szCs w:val="28"/>
        </w:rPr>
      </w:pPr>
      <w:r w:rsidRPr="000C493D">
        <w:rPr>
          <w:b/>
          <w:i/>
          <w:noProof/>
          <w:sz w:val="28"/>
          <w:szCs w:val="28"/>
          <w:lang w:eastAsia="lv-LV"/>
        </w:rPr>
        <w:drawing>
          <wp:anchor distT="0" distB="0" distL="114300" distR="114300" simplePos="0" relativeHeight="251677696" behindDoc="0" locked="0" layoutInCell="1" allowOverlap="1">
            <wp:simplePos x="0" y="0"/>
            <wp:positionH relativeFrom="column">
              <wp:posOffset>1754815</wp:posOffset>
            </wp:positionH>
            <wp:positionV relativeFrom="paragraph">
              <wp:posOffset>-517185</wp:posOffset>
            </wp:positionV>
            <wp:extent cx="350733" cy="679368"/>
            <wp:effectExtent l="0" t="0" r="0" b="6985"/>
            <wp:wrapNone/>
            <wp:docPr id="7" name="Picture 7" descr="C:\Users\karmena.jurdze\Desktop\publiskais parskats 2018\resocializācij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ena.jurdze\Desktop\publiskais parskats 2018\resocializācija3.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0733" cy="679368"/>
                    </a:xfrm>
                    <a:prstGeom prst="rect">
                      <a:avLst/>
                    </a:prstGeom>
                    <a:noFill/>
                    <a:ln>
                      <a:noFill/>
                    </a:ln>
                  </pic:spPr>
                </pic:pic>
              </a:graphicData>
            </a:graphic>
          </wp:anchor>
        </w:drawing>
      </w:r>
      <w:r w:rsidRPr="000C493D">
        <w:rPr>
          <w:b/>
          <w:i/>
          <w:sz w:val="28"/>
          <w:szCs w:val="28"/>
        </w:rPr>
        <w:t>Ieslodzīto izglītība</w:t>
      </w:r>
    </w:p>
    <w:p w:rsidR="00790E53" w:rsidRPr="001D53D3" w:rsidRDefault="00790E53" w:rsidP="00790E53">
      <w:pPr>
        <w:pStyle w:val="Normlaistekstam"/>
        <w:spacing w:line="276" w:lineRule="auto"/>
      </w:pPr>
      <w:r w:rsidRPr="001D53D3">
        <w:t xml:space="preserve">Pārskata gadā ieslodzītie piedalījās vispārējās izglītības, profesionālās un </w:t>
      </w:r>
      <w:r>
        <w:t>interešu/</w:t>
      </w:r>
      <w:r w:rsidRPr="001D53D3">
        <w:t xml:space="preserve">neformālās izglītības aktivitātēs, kas tika īstenotas </w:t>
      </w:r>
      <w:r>
        <w:t>visās</w:t>
      </w:r>
      <w:r w:rsidRPr="001D53D3">
        <w:t xml:space="preserve"> ieslodzījuma vietās.</w:t>
      </w:r>
    </w:p>
    <w:p w:rsidR="00790E53" w:rsidRDefault="00790E53" w:rsidP="0053392E">
      <w:pPr>
        <w:pStyle w:val="Normlaistekstam"/>
        <w:spacing w:after="0" w:line="276" w:lineRule="auto"/>
      </w:pPr>
      <w:r w:rsidRPr="004D6963">
        <w:t>Kopumā ieslodzījuma vietās 201</w:t>
      </w:r>
      <w:r>
        <w:t>8</w:t>
      </w:r>
      <w:r w:rsidRPr="004D6963">
        <w:t>. gadā izglītības programmās vidēji tika iesaistīti 1 7</w:t>
      </w:r>
      <w:r>
        <w:t>94</w:t>
      </w:r>
      <w:r w:rsidRPr="004D6963">
        <w:t> </w:t>
      </w:r>
      <w:r w:rsidRPr="004B1B16">
        <w:t>ieslodzītie</w:t>
      </w:r>
      <w:r>
        <w:t>.</w:t>
      </w:r>
      <w:r w:rsidRPr="00076E14">
        <w:t xml:space="preserve"> 201</w:t>
      </w:r>
      <w:r>
        <w:t>8</w:t>
      </w:r>
      <w:r w:rsidRPr="00076E14">
        <w:t>.</w:t>
      </w:r>
      <w:r w:rsidR="00D52F89">
        <w:t xml:space="preserve"> </w:t>
      </w:r>
      <w:r w:rsidRPr="00076E14">
        <w:t xml:space="preserve">gada 31. decembrī </w:t>
      </w:r>
      <w:r w:rsidRPr="004D6963">
        <w:t xml:space="preserve">izglītības programmās tika iesaistīti </w:t>
      </w:r>
      <w:r w:rsidRPr="00076E14">
        <w:t>1 </w:t>
      </w:r>
      <w:r>
        <w:t>851</w:t>
      </w:r>
      <w:r w:rsidRPr="00076E14">
        <w:t xml:space="preserve"> ieslodzītie, kas ir </w:t>
      </w:r>
      <w:r>
        <w:t>53</w:t>
      </w:r>
      <w:r w:rsidRPr="00076E14">
        <w:t>% no kopējā ieslodzīto skaita, no tiem:</w:t>
      </w:r>
    </w:p>
    <w:p w:rsidR="00790E53" w:rsidRPr="00750819" w:rsidRDefault="00790E53" w:rsidP="0053392E">
      <w:pPr>
        <w:pStyle w:val="Normlaistekstam"/>
        <w:numPr>
          <w:ilvl w:val="0"/>
          <w:numId w:val="5"/>
        </w:numPr>
        <w:spacing w:after="0" w:line="276" w:lineRule="auto"/>
        <w:rPr>
          <w:szCs w:val="24"/>
        </w:rPr>
      </w:pPr>
      <w:r w:rsidRPr="00D5411F">
        <w:rPr>
          <w:szCs w:val="24"/>
        </w:rPr>
        <w:t>formālās izglītības programmās piedal</w:t>
      </w:r>
      <w:r>
        <w:rPr>
          <w:szCs w:val="24"/>
        </w:rPr>
        <w:t>īj</w:t>
      </w:r>
      <w:r w:rsidRPr="00D5411F">
        <w:rPr>
          <w:szCs w:val="24"/>
        </w:rPr>
        <w:t>ās</w:t>
      </w:r>
      <w:r>
        <w:rPr>
          <w:b/>
          <w:szCs w:val="24"/>
        </w:rPr>
        <w:t xml:space="preserve"> 977 </w:t>
      </w:r>
      <w:r>
        <w:rPr>
          <w:szCs w:val="24"/>
        </w:rPr>
        <w:t>ieslodzītie</w:t>
      </w:r>
      <w:r w:rsidRPr="00750819">
        <w:rPr>
          <w:szCs w:val="24"/>
        </w:rPr>
        <w:t xml:space="preserve"> jeb </w:t>
      </w:r>
      <w:r>
        <w:rPr>
          <w:b/>
          <w:szCs w:val="24"/>
        </w:rPr>
        <w:t>53</w:t>
      </w:r>
      <w:r w:rsidRPr="008A0AF6">
        <w:rPr>
          <w:b/>
          <w:szCs w:val="24"/>
        </w:rPr>
        <w:t>%</w:t>
      </w:r>
      <w:r w:rsidRPr="00750819">
        <w:rPr>
          <w:szCs w:val="24"/>
        </w:rPr>
        <w:t xml:space="preserve"> no kopējā ieslodzīto izglītojamo skaita </w:t>
      </w:r>
      <w:r w:rsidRPr="003976E7">
        <w:rPr>
          <w:szCs w:val="24"/>
        </w:rPr>
        <w:t>vai</w:t>
      </w:r>
      <w:r>
        <w:rPr>
          <w:szCs w:val="24"/>
        </w:rPr>
        <w:t xml:space="preserve"> </w:t>
      </w:r>
      <w:r>
        <w:rPr>
          <w:b/>
          <w:szCs w:val="24"/>
        </w:rPr>
        <w:t>28</w:t>
      </w:r>
      <w:r w:rsidRPr="008A0AF6">
        <w:rPr>
          <w:b/>
          <w:szCs w:val="24"/>
        </w:rPr>
        <w:t>%</w:t>
      </w:r>
      <w:r w:rsidRPr="008A0AF6">
        <w:rPr>
          <w:szCs w:val="24"/>
        </w:rPr>
        <w:t xml:space="preserve"> no</w:t>
      </w:r>
      <w:r w:rsidRPr="00750819">
        <w:rPr>
          <w:szCs w:val="24"/>
        </w:rPr>
        <w:t xml:space="preserve"> kopējā ieslodzīto skaita:</w:t>
      </w:r>
    </w:p>
    <w:p w:rsidR="00790E53" w:rsidRPr="00750819" w:rsidRDefault="00790E53" w:rsidP="0053392E">
      <w:pPr>
        <w:pStyle w:val="Normlaistekstam"/>
        <w:numPr>
          <w:ilvl w:val="0"/>
          <w:numId w:val="4"/>
        </w:numPr>
        <w:spacing w:after="0" w:line="276" w:lineRule="auto"/>
        <w:rPr>
          <w:szCs w:val="24"/>
        </w:rPr>
      </w:pPr>
      <w:r w:rsidRPr="00750819">
        <w:rPr>
          <w:szCs w:val="24"/>
        </w:rPr>
        <w:t>vispā</w:t>
      </w:r>
      <w:r>
        <w:rPr>
          <w:szCs w:val="24"/>
        </w:rPr>
        <w:t xml:space="preserve">rējā izglītībā – </w:t>
      </w:r>
      <w:r>
        <w:rPr>
          <w:b/>
          <w:szCs w:val="24"/>
        </w:rPr>
        <w:t>444</w:t>
      </w:r>
      <w:r w:rsidRPr="00750819">
        <w:rPr>
          <w:szCs w:val="24"/>
        </w:rPr>
        <w:t xml:space="preserve"> ieslodzītie;</w:t>
      </w:r>
    </w:p>
    <w:p w:rsidR="00790E53" w:rsidRDefault="00790E53" w:rsidP="0053392E">
      <w:pPr>
        <w:pStyle w:val="Normlaistekstam"/>
        <w:numPr>
          <w:ilvl w:val="0"/>
          <w:numId w:val="4"/>
        </w:numPr>
        <w:spacing w:after="0" w:line="276" w:lineRule="auto"/>
        <w:rPr>
          <w:szCs w:val="24"/>
        </w:rPr>
      </w:pPr>
      <w:r>
        <w:rPr>
          <w:szCs w:val="24"/>
        </w:rPr>
        <w:t xml:space="preserve">profesionālajā izglītībā – </w:t>
      </w:r>
      <w:r>
        <w:rPr>
          <w:b/>
          <w:szCs w:val="24"/>
        </w:rPr>
        <w:t>5</w:t>
      </w:r>
      <w:r w:rsidRPr="00095C7F">
        <w:rPr>
          <w:b/>
          <w:szCs w:val="24"/>
        </w:rPr>
        <w:t>20</w:t>
      </w:r>
      <w:r w:rsidRPr="00750819">
        <w:rPr>
          <w:szCs w:val="24"/>
        </w:rPr>
        <w:t xml:space="preserve"> ieslodzītie;</w:t>
      </w:r>
    </w:p>
    <w:p w:rsidR="00790E53" w:rsidRPr="003219B1" w:rsidRDefault="00790E53" w:rsidP="0053392E">
      <w:pPr>
        <w:pStyle w:val="Normlaistekstam"/>
        <w:numPr>
          <w:ilvl w:val="0"/>
          <w:numId w:val="4"/>
        </w:numPr>
        <w:spacing w:after="0" w:line="276" w:lineRule="auto"/>
        <w:rPr>
          <w:szCs w:val="24"/>
        </w:rPr>
      </w:pPr>
      <w:r w:rsidRPr="009C2680">
        <w:rPr>
          <w:szCs w:val="24"/>
        </w:rPr>
        <w:t xml:space="preserve">augstākajā izglītībā – </w:t>
      </w:r>
      <w:r>
        <w:rPr>
          <w:b/>
          <w:szCs w:val="24"/>
        </w:rPr>
        <w:t>13</w:t>
      </w:r>
      <w:r w:rsidRPr="009C2680">
        <w:rPr>
          <w:szCs w:val="24"/>
        </w:rPr>
        <w:t xml:space="preserve"> ieslodzītie</w:t>
      </w:r>
      <w:r>
        <w:rPr>
          <w:szCs w:val="24"/>
        </w:rPr>
        <w:t>.</w:t>
      </w:r>
    </w:p>
    <w:p w:rsidR="00790E53" w:rsidRDefault="00790E53" w:rsidP="0053392E">
      <w:pPr>
        <w:pStyle w:val="Normlaistekstam"/>
        <w:numPr>
          <w:ilvl w:val="0"/>
          <w:numId w:val="5"/>
        </w:numPr>
        <w:spacing w:after="0" w:line="276" w:lineRule="auto"/>
        <w:rPr>
          <w:szCs w:val="24"/>
        </w:rPr>
      </w:pPr>
      <w:r w:rsidRPr="00750819">
        <w:rPr>
          <w:szCs w:val="24"/>
        </w:rPr>
        <w:t>n</w:t>
      </w:r>
      <w:r>
        <w:rPr>
          <w:szCs w:val="24"/>
        </w:rPr>
        <w:t>eformālās izglītības pasākumos un interešu izglītībā</w:t>
      </w:r>
      <w:r w:rsidRPr="00750819">
        <w:rPr>
          <w:b/>
          <w:szCs w:val="24"/>
        </w:rPr>
        <w:t xml:space="preserve"> -</w:t>
      </w:r>
      <w:r>
        <w:rPr>
          <w:b/>
          <w:szCs w:val="24"/>
        </w:rPr>
        <w:t xml:space="preserve"> 874</w:t>
      </w:r>
      <w:r w:rsidRPr="00750819">
        <w:rPr>
          <w:szCs w:val="24"/>
        </w:rPr>
        <w:t xml:space="preserve"> ieslodzītie, jeb </w:t>
      </w:r>
      <w:r>
        <w:rPr>
          <w:b/>
          <w:szCs w:val="24"/>
        </w:rPr>
        <w:t>47</w:t>
      </w:r>
      <w:r w:rsidRPr="008A0AF6">
        <w:rPr>
          <w:b/>
          <w:szCs w:val="24"/>
        </w:rPr>
        <w:t>%</w:t>
      </w:r>
      <w:r w:rsidRPr="00750819">
        <w:rPr>
          <w:szCs w:val="24"/>
        </w:rPr>
        <w:t xml:space="preserve"> </w:t>
      </w:r>
      <w:r>
        <w:rPr>
          <w:szCs w:val="24"/>
        </w:rPr>
        <w:t xml:space="preserve">no </w:t>
      </w:r>
      <w:r w:rsidRPr="00750819">
        <w:rPr>
          <w:szCs w:val="24"/>
        </w:rPr>
        <w:t>ieslodzīto izglītojamo kopskaita vai</w:t>
      </w:r>
      <w:r>
        <w:rPr>
          <w:szCs w:val="24"/>
        </w:rPr>
        <w:t xml:space="preserve"> </w:t>
      </w:r>
      <w:r>
        <w:rPr>
          <w:b/>
          <w:szCs w:val="24"/>
        </w:rPr>
        <w:t>25</w:t>
      </w:r>
      <w:r w:rsidRPr="008A0AF6">
        <w:rPr>
          <w:b/>
          <w:szCs w:val="24"/>
        </w:rPr>
        <w:t>%</w:t>
      </w:r>
      <w:r>
        <w:rPr>
          <w:szCs w:val="24"/>
        </w:rPr>
        <w:t xml:space="preserve"> no kopējā </w:t>
      </w:r>
      <w:r w:rsidRPr="00750819">
        <w:rPr>
          <w:szCs w:val="24"/>
        </w:rPr>
        <w:t>ieslodzīto skaita.</w:t>
      </w:r>
    </w:p>
    <w:p w:rsidR="009D405F" w:rsidRDefault="0053392E" w:rsidP="009D405F">
      <w:pPr>
        <w:pStyle w:val="Normlaistekstam"/>
        <w:spacing w:line="276" w:lineRule="auto"/>
        <w:rPr>
          <w:szCs w:val="24"/>
        </w:rPr>
      </w:pPr>
      <w:r>
        <w:rPr>
          <w:noProof/>
          <w:lang w:eastAsia="lv-LV"/>
        </w:rPr>
        <w:drawing>
          <wp:anchor distT="0" distB="0" distL="114300" distR="114300" simplePos="0" relativeHeight="251681792" behindDoc="0" locked="0" layoutInCell="1" allowOverlap="1">
            <wp:simplePos x="0" y="0"/>
            <wp:positionH relativeFrom="column">
              <wp:align>right</wp:align>
            </wp:positionH>
            <wp:positionV relativeFrom="paragraph">
              <wp:posOffset>19050</wp:posOffset>
            </wp:positionV>
            <wp:extent cx="4418330" cy="2533650"/>
            <wp:effectExtent l="0" t="0" r="1270" b="0"/>
            <wp:wrapNone/>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rsidR="009D405F" w:rsidRDefault="009D405F" w:rsidP="009D405F">
      <w:pPr>
        <w:pStyle w:val="Normlaistekstam"/>
        <w:spacing w:line="276" w:lineRule="auto"/>
        <w:rPr>
          <w:szCs w:val="24"/>
        </w:rPr>
      </w:pPr>
    </w:p>
    <w:p w:rsidR="009D405F" w:rsidRDefault="009D405F" w:rsidP="009D405F">
      <w:pPr>
        <w:pStyle w:val="Normlaistekstam"/>
        <w:spacing w:line="276" w:lineRule="auto"/>
        <w:rPr>
          <w:szCs w:val="24"/>
        </w:rPr>
      </w:pPr>
    </w:p>
    <w:p w:rsidR="009D405F" w:rsidRDefault="009D405F" w:rsidP="009D405F">
      <w:pPr>
        <w:pStyle w:val="Normlaistekstam"/>
        <w:spacing w:line="276" w:lineRule="auto"/>
        <w:rPr>
          <w:szCs w:val="24"/>
        </w:rPr>
      </w:pPr>
    </w:p>
    <w:p w:rsidR="009D405F" w:rsidRDefault="009D405F" w:rsidP="009D405F">
      <w:pPr>
        <w:pStyle w:val="Normlaistekstam"/>
        <w:spacing w:line="276" w:lineRule="auto"/>
        <w:rPr>
          <w:szCs w:val="24"/>
        </w:rPr>
      </w:pPr>
    </w:p>
    <w:p w:rsidR="00790E53" w:rsidRPr="00076E14" w:rsidRDefault="00790E53" w:rsidP="00790E53">
      <w:pPr>
        <w:spacing w:after="120"/>
        <w:jc w:val="both"/>
      </w:pPr>
    </w:p>
    <w:p w:rsidR="000C493D" w:rsidRDefault="000C493D" w:rsidP="000C493D">
      <w:pPr>
        <w:pStyle w:val="NormlaisKarmena"/>
      </w:pPr>
    </w:p>
    <w:p w:rsidR="009D405F" w:rsidRDefault="009D405F" w:rsidP="000C493D">
      <w:pPr>
        <w:pStyle w:val="NormlaisKarmena"/>
      </w:pPr>
    </w:p>
    <w:p w:rsidR="009D405F" w:rsidRDefault="009D405F" w:rsidP="000C493D">
      <w:pPr>
        <w:pStyle w:val="NormlaisKarmena"/>
      </w:pPr>
    </w:p>
    <w:p w:rsidR="00215EC8" w:rsidRDefault="00215EC8" w:rsidP="000C493D">
      <w:pPr>
        <w:pStyle w:val="NormlaisKarmena"/>
      </w:pPr>
      <w:r>
        <w:rPr>
          <w:noProof/>
          <w:lang w:eastAsia="lv-LV"/>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-92075</wp:posOffset>
                </wp:positionV>
                <wp:extent cx="4634865" cy="1860550"/>
                <wp:effectExtent l="0" t="0" r="13335" b="25400"/>
                <wp:wrapNone/>
                <wp:docPr id="10" name="Text Box 10"/>
                <wp:cNvGraphicFramePr/>
                <a:graphic xmlns:a="http://schemas.openxmlformats.org/drawingml/2006/main">
                  <a:graphicData uri="http://schemas.microsoft.com/office/word/2010/wordprocessingShape">
                    <wps:wsp>
                      <wps:cNvSpPr txBox="1"/>
                      <wps:spPr>
                        <a:xfrm>
                          <a:off x="0" y="0"/>
                          <a:ext cx="4634865" cy="1860550"/>
                        </a:xfrm>
                        <a:prstGeom prst="rect">
                          <a:avLst/>
                        </a:prstGeom>
                        <a:solidFill>
                          <a:schemeClr val="accent6">
                            <a:lumMod val="40000"/>
                            <a:lumOff val="60000"/>
                          </a:schemeClr>
                        </a:solidFill>
                        <a:ln w="19050">
                          <a:solidFill>
                            <a:srgbClr val="840B55"/>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Pr="00750819" w:rsidRDefault="006927DE" w:rsidP="002B5764">
                            <w:pPr>
                              <w:jc w:val="both"/>
                              <w:rPr>
                                <w:szCs w:val="24"/>
                              </w:rPr>
                            </w:pPr>
                            <w:r>
                              <w:rPr>
                                <w:szCs w:val="24"/>
                              </w:rPr>
                              <w:t>Ieslodzīto skaits, kuri ir iesaistīti izglītības programmās, salīdzinoši ar 2017. gadu ir palielinājies, kaut arī kopējais ieslodzīto skaits gada ietvaros ir samazinājies. Izglītības programmās iesaistīto skaitu ietekmēja ESF projekta ietvaros īstenotās profesionālās pilnveides izglītības programmas, Nodarbinātības valsts aģentūras sniegtās konsultācijas un darba prasmju programmu ieviešana ieslodzījuma vietās.</w:t>
                            </w:r>
                          </w:p>
                          <w:p w:rsidR="006927DE" w:rsidRDefault="00692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left:0;text-align:left;margin-left:0;margin-top:-7.25pt;width:364.95pt;height:146.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" fillcolor="#c5e0b3 [1305]" strokecolor="#840b55" strokeweight="1.5pt">
                <v:textbox>
                  <w:txbxContent>
                    <w:p w:rsidR="006927DE" w:rsidRPr="00750819" w:rsidRDefault="006927DE" w:rsidP="002B5764">
                      <w:pPr>
                        <w:jc w:val="both"/>
                        <w:rPr>
                          <w:szCs w:val="24"/>
                        </w:rPr>
                      </w:pPr>
                      <w:r>
                        <w:rPr>
                          <w:szCs w:val="24"/>
                        </w:rPr>
                        <w:t>Ieslodzīto skaits, kuri ir iesaistīti izglītības programmās, salīdzinoši ar 2017. gadu ir palielinājies, kaut arī kopējais ieslodzīto skaits gada ietvaros ir samazinājies. Izglītības programmās iesaistīto skaitu ietekmēja ESF projekta ietvaros īstenotās profesionālās pilnveides izglītības programmas, Nodarbinātības valsts aģentūras sniegtās konsultācijas un darba prasmju programmu ieviešana ieslodzījuma vietās.</w:t>
                      </w:r>
                    </w:p>
                    <w:p w:rsidR="006927DE" w:rsidRDefault="006927DE"/>
                  </w:txbxContent>
                </v:textbox>
                <w10:wrap anchorx="margin"/>
              </v:shape>
            </w:pict>
          </mc:Fallback>
        </mc:AlternateContent>
      </w:r>
    </w:p>
    <w:p w:rsidR="009D405F" w:rsidRDefault="009D405F" w:rsidP="000C493D">
      <w:pPr>
        <w:pStyle w:val="NormlaisKarmena"/>
      </w:pPr>
    </w:p>
    <w:p w:rsidR="00F95376" w:rsidRDefault="00F95376" w:rsidP="009D405F">
      <w:pPr>
        <w:jc w:val="both"/>
        <w:rPr>
          <w:szCs w:val="24"/>
        </w:rPr>
      </w:pPr>
    </w:p>
    <w:p w:rsidR="00215EC8" w:rsidRDefault="00215EC8" w:rsidP="0053392E">
      <w:pPr>
        <w:spacing w:after="0"/>
        <w:jc w:val="both"/>
        <w:rPr>
          <w:szCs w:val="24"/>
        </w:rPr>
      </w:pPr>
    </w:p>
    <w:p w:rsidR="00215EC8" w:rsidRDefault="00215EC8" w:rsidP="0053392E">
      <w:pPr>
        <w:spacing w:after="0"/>
        <w:jc w:val="both"/>
        <w:rPr>
          <w:szCs w:val="24"/>
        </w:rPr>
      </w:pPr>
    </w:p>
    <w:p w:rsidR="00215EC8" w:rsidRDefault="00215EC8" w:rsidP="0053392E">
      <w:pPr>
        <w:spacing w:after="0"/>
        <w:jc w:val="both"/>
        <w:rPr>
          <w:szCs w:val="24"/>
        </w:rPr>
      </w:pPr>
    </w:p>
    <w:p w:rsidR="00215EC8" w:rsidRDefault="00215EC8" w:rsidP="0053392E">
      <w:pPr>
        <w:spacing w:after="0"/>
        <w:jc w:val="both"/>
        <w:rPr>
          <w:szCs w:val="24"/>
        </w:rPr>
      </w:pPr>
    </w:p>
    <w:p w:rsidR="009D405F" w:rsidRDefault="009D405F" w:rsidP="0053392E">
      <w:pPr>
        <w:spacing w:after="0"/>
        <w:jc w:val="both"/>
        <w:rPr>
          <w:szCs w:val="24"/>
        </w:rPr>
      </w:pPr>
      <w:r>
        <w:rPr>
          <w:szCs w:val="24"/>
        </w:rPr>
        <w:t>Analizējot ieslodzīto iesaistīšanos izglītības programmās (vispārējās, profesionālās,</w:t>
      </w:r>
      <w:r w:rsidRPr="00BE5819">
        <w:rPr>
          <w:szCs w:val="24"/>
        </w:rPr>
        <w:t xml:space="preserve"> augstākās </w:t>
      </w:r>
      <w:r>
        <w:rPr>
          <w:szCs w:val="24"/>
        </w:rPr>
        <w:t xml:space="preserve">un neformālās </w:t>
      </w:r>
      <w:r w:rsidRPr="00BE5819">
        <w:rPr>
          <w:szCs w:val="24"/>
        </w:rPr>
        <w:t>izglītības programmās)</w:t>
      </w:r>
      <w:r w:rsidR="008C0EC8">
        <w:rPr>
          <w:szCs w:val="24"/>
        </w:rPr>
        <w:t xml:space="preserve"> un</w:t>
      </w:r>
      <w:r>
        <w:rPr>
          <w:szCs w:val="24"/>
        </w:rPr>
        <w:t xml:space="preserve"> ņemot vērā ieslodzīto sadalījumu vecum</w:t>
      </w:r>
      <w:r w:rsidR="008C0EC8">
        <w:rPr>
          <w:szCs w:val="24"/>
        </w:rPr>
        <w:t xml:space="preserve">a </w:t>
      </w:r>
      <w:r>
        <w:rPr>
          <w:szCs w:val="24"/>
        </w:rPr>
        <w:t>grupās, ir secināms, ka 2018.</w:t>
      </w:r>
      <w:r w:rsidR="008C0EC8">
        <w:rPr>
          <w:szCs w:val="24"/>
        </w:rPr>
        <w:t xml:space="preserve"> </w:t>
      </w:r>
      <w:r>
        <w:rPr>
          <w:szCs w:val="24"/>
        </w:rPr>
        <w:t>gada 31.</w:t>
      </w:r>
      <w:r w:rsidR="008C0EC8">
        <w:rPr>
          <w:szCs w:val="24"/>
        </w:rPr>
        <w:t xml:space="preserve"> </w:t>
      </w:r>
      <w:r>
        <w:rPr>
          <w:szCs w:val="24"/>
        </w:rPr>
        <w:t>decembri izglītības programmās tika iesaistīti:</w:t>
      </w:r>
    </w:p>
    <w:p w:rsidR="009D405F" w:rsidRPr="0079463B" w:rsidRDefault="009D405F" w:rsidP="0053392E">
      <w:pPr>
        <w:numPr>
          <w:ilvl w:val="0"/>
          <w:numId w:val="6"/>
        </w:numPr>
        <w:spacing w:after="0" w:line="240" w:lineRule="auto"/>
        <w:jc w:val="both"/>
        <w:rPr>
          <w:color w:val="000000" w:themeColor="text1"/>
          <w:szCs w:val="24"/>
        </w:rPr>
      </w:pPr>
      <w:r>
        <w:rPr>
          <w:color w:val="000000" w:themeColor="text1"/>
          <w:szCs w:val="24"/>
        </w:rPr>
        <w:t xml:space="preserve">1521 </w:t>
      </w:r>
      <w:r w:rsidRPr="0079463B">
        <w:rPr>
          <w:color w:val="000000" w:themeColor="text1"/>
          <w:szCs w:val="24"/>
        </w:rPr>
        <w:t>pilngadīgie ieslodzītie</w:t>
      </w:r>
      <w:r>
        <w:rPr>
          <w:color w:val="000000" w:themeColor="text1"/>
          <w:szCs w:val="24"/>
        </w:rPr>
        <w:t xml:space="preserve"> (49% no kopējā pilngadīgo ieslodzīto skaita) </w:t>
      </w:r>
      <w:r w:rsidRPr="0079463B">
        <w:rPr>
          <w:color w:val="000000" w:themeColor="text1"/>
          <w:szCs w:val="24"/>
        </w:rPr>
        <w:t xml:space="preserve">; </w:t>
      </w:r>
    </w:p>
    <w:p w:rsidR="009D405F" w:rsidRDefault="009D405F" w:rsidP="00BE06D6">
      <w:pPr>
        <w:numPr>
          <w:ilvl w:val="0"/>
          <w:numId w:val="6"/>
        </w:numPr>
        <w:spacing w:after="0" w:line="240" w:lineRule="auto"/>
        <w:jc w:val="both"/>
        <w:rPr>
          <w:color w:val="000000" w:themeColor="text1"/>
          <w:szCs w:val="24"/>
        </w:rPr>
      </w:pPr>
      <w:r>
        <w:rPr>
          <w:color w:val="000000" w:themeColor="text1"/>
          <w:szCs w:val="24"/>
        </w:rPr>
        <w:t>286</w:t>
      </w:r>
      <w:r w:rsidRPr="0079463B">
        <w:rPr>
          <w:color w:val="000000" w:themeColor="text1"/>
          <w:szCs w:val="24"/>
        </w:rPr>
        <w:t xml:space="preserve"> ieslodzītie jaunieši</w:t>
      </w:r>
      <w:r>
        <w:rPr>
          <w:color w:val="000000" w:themeColor="text1"/>
          <w:szCs w:val="24"/>
        </w:rPr>
        <w:t xml:space="preserve"> </w:t>
      </w:r>
      <w:r w:rsidRPr="0075647C">
        <w:rPr>
          <w:color w:val="000000" w:themeColor="text1"/>
          <w:szCs w:val="24"/>
        </w:rPr>
        <w:t>(</w:t>
      </w:r>
      <w:r>
        <w:rPr>
          <w:color w:val="000000" w:themeColor="text1"/>
          <w:szCs w:val="24"/>
        </w:rPr>
        <w:t>70% no kopējā jauniešu ieslodzīto skaita);</w:t>
      </w:r>
    </w:p>
    <w:p w:rsidR="00C32F4B" w:rsidRPr="0053392E" w:rsidRDefault="009D405F" w:rsidP="0053392E">
      <w:pPr>
        <w:numPr>
          <w:ilvl w:val="0"/>
          <w:numId w:val="6"/>
        </w:numPr>
        <w:spacing w:line="240" w:lineRule="auto"/>
        <w:jc w:val="both"/>
        <w:rPr>
          <w:color w:val="000000" w:themeColor="text1"/>
          <w:szCs w:val="24"/>
        </w:rPr>
      </w:pPr>
      <w:r w:rsidRPr="009D405F">
        <w:rPr>
          <w:color w:val="000000" w:themeColor="text1"/>
          <w:szCs w:val="24"/>
        </w:rPr>
        <w:t>44 nepilngadīgie ieslodzītie</w:t>
      </w:r>
      <w:r w:rsidRPr="009D405F">
        <w:rPr>
          <w:color w:val="000000" w:themeColor="text1"/>
        </w:rPr>
        <w:t xml:space="preserve"> (</w:t>
      </w:r>
      <w:r w:rsidRPr="009D405F">
        <w:rPr>
          <w:i/>
          <w:color w:val="000000" w:themeColor="text1"/>
        </w:rPr>
        <w:t xml:space="preserve">nav iespējams precīzi aprēķināt izglītības programmās iesaistīto nepilngadīgo ieslodzīto īpatsvaru, </w:t>
      </w:r>
      <w:r w:rsidR="008C0EC8">
        <w:rPr>
          <w:i/>
          <w:color w:val="000000" w:themeColor="text1"/>
        </w:rPr>
        <w:t>tāpēc, ka</w:t>
      </w:r>
      <w:r w:rsidR="008C0EC8" w:rsidRPr="009D405F">
        <w:rPr>
          <w:i/>
          <w:color w:val="000000" w:themeColor="text1"/>
        </w:rPr>
        <w:t xml:space="preserve"> </w:t>
      </w:r>
      <w:r w:rsidRPr="009D405F">
        <w:rPr>
          <w:i/>
          <w:color w:val="000000" w:themeColor="text1"/>
        </w:rPr>
        <w:t>nepilngadīgo izglītojamo skaits ir lielāks nekā nepilngadīgo ieslodzīto skaits uz 31.12.2018.). Tas nozīmē, ka viens nepilngadīgais ieslodzītais varēja būt iesaistīts gan vispārējās, gan interešu izglītības programmās</w:t>
      </w:r>
      <w:r w:rsidRPr="009D405F">
        <w:rPr>
          <w:color w:val="000000" w:themeColor="text1"/>
        </w:rPr>
        <w:t>)</w:t>
      </w:r>
      <w:r w:rsidRPr="009D405F">
        <w:rPr>
          <w:color w:val="000000" w:themeColor="text1"/>
          <w:szCs w:val="24"/>
        </w:rPr>
        <w:t>.</w:t>
      </w:r>
    </w:p>
    <w:p w:rsidR="00997728" w:rsidRDefault="00C32F4B" w:rsidP="0053392E">
      <w:pPr>
        <w:ind w:firstLine="709"/>
        <w:jc w:val="both"/>
      </w:pPr>
      <w:r w:rsidRPr="00FC725A">
        <w:t>Ieslodzījuma vietās vispārējās izglītības programmas īstenoja pašvaldību izglītības iestādes un Cēsu 2. vakara (maiņu) vidusskola</w:t>
      </w:r>
      <w:r>
        <w:t>, kas ir Cēsu Audzināšanas iestādes nepilngadīgajiem struktūrvienība</w:t>
      </w:r>
      <w:r w:rsidRPr="00FC725A">
        <w:t xml:space="preserve">. Ieslodzījuma vietu sadarbību ar </w:t>
      </w:r>
      <w:r>
        <w:t xml:space="preserve">pašvaldību </w:t>
      </w:r>
      <w:r w:rsidRPr="00FC725A">
        <w:t>izglītības iestādēm noteica noslēgtie sadarbības līgumi.</w:t>
      </w:r>
    </w:p>
    <w:p w:rsidR="00215EC8" w:rsidRDefault="00215EC8" w:rsidP="0053392E">
      <w:pPr>
        <w:ind w:firstLine="709"/>
        <w:jc w:val="both"/>
      </w:pPr>
      <w:r w:rsidRPr="00215EC8">
        <w:rPr>
          <w:noProof/>
          <w:lang w:eastAsia="lv-LV"/>
        </w:rPr>
        <w:drawing>
          <wp:anchor distT="0" distB="0" distL="114300" distR="114300" simplePos="0" relativeHeight="251731968" behindDoc="0" locked="0" layoutInCell="1" allowOverlap="1">
            <wp:simplePos x="0" y="0"/>
            <wp:positionH relativeFrom="column">
              <wp:posOffset>267970</wp:posOffset>
            </wp:positionH>
            <wp:positionV relativeFrom="paragraph">
              <wp:posOffset>-92075</wp:posOffset>
            </wp:positionV>
            <wp:extent cx="3733800" cy="58674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33800" cy="5867400"/>
                    </a:xfrm>
                    <a:prstGeom prst="rect">
                      <a:avLst/>
                    </a:prstGeom>
                    <a:noFill/>
                    <a:ln>
                      <a:noFill/>
                    </a:ln>
                  </pic:spPr>
                </pic:pic>
              </a:graphicData>
            </a:graphic>
          </wp:anchor>
        </w:drawing>
      </w: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215EC8" w:rsidRDefault="00215EC8" w:rsidP="0053392E">
      <w:pPr>
        <w:ind w:firstLine="709"/>
        <w:jc w:val="both"/>
      </w:pPr>
    </w:p>
    <w:p w:rsidR="00F95376" w:rsidRDefault="00294919" w:rsidP="00F95376">
      <w:pPr>
        <w:spacing w:after="120"/>
        <w:ind w:firstLine="709"/>
        <w:jc w:val="both"/>
      </w:pPr>
      <w:r>
        <w:rPr>
          <w:noProof/>
          <w:lang w:eastAsia="lv-LV"/>
        </w:rPr>
        <w:drawing>
          <wp:anchor distT="0" distB="0" distL="114300" distR="114300" simplePos="0" relativeHeight="251730944" behindDoc="0" locked="0" layoutInCell="1" allowOverlap="1">
            <wp:simplePos x="0" y="0"/>
            <wp:positionH relativeFrom="margin">
              <wp:align>left</wp:align>
            </wp:positionH>
            <wp:positionV relativeFrom="paragraph">
              <wp:posOffset>12700</wp:posOffset>
            </wp:positionV>
            <wp:extent cx="4591050" cy="2733675"/>
            <wp:effectExtent l="0" t="0" r="0" b="9525"/>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rsidR="00F95376" w:rsidRDefault="00F95376" w:rsidP="00F95376">
      <w:pPr>
        <w:spacing w:after="120"/>
        <w:ind w:firstLine="709"/>
        <w:jc w:val="both"/>
      </w:pPr>
    </w:p>
    <w:p w:rsidR="00F95376" w:rsidRDefault="00F95376" w:rsidP="00F95376">
      <w:pPr>
        <w:spacing w:after="120"/>
        <w:ind w:firstLine="709"/>
        <w:jc w:val="both"/>
      </w:pPr>
    </w:p>
    <w:p w:rsidR="00F95376" w:rsidRDefault="00F95376" w:rsidP="00F95376">
      <w:pPr>
        <w:spacing w:after="120"/>
        <w:ind w:firstLine="709"/>
        <w:jc w:val="both"/>
      </w:pPr>
    </w:p>
    <w:p w:rsidR="00F95376" w:rsidRDefault="00F95376" w:rsidP="00F95376">
      <w:pPr>
        <w:spacing w:after="120"/>
        <w:ind w:firstLine="709"/>
        <w:jc w:val="both"/>
      </w:pPr>
    </w:p>
    <w:p w:rsidR="00F95376" w:rsidRDefault="00F95376" w:rsidP="00F95376">
      <w:pPr>
        <w:spacing w:after="120"/>
        <w:ind w:firstLine="709"/>
        <w:jc w:val="both"/>
      </w:pPr>
    </w:p>
    <w:p w:rsidR="00F95376" w:rsidRDefault="00F95376" w:rsidP="00F95376">
      <w:pPr>
        <w:spacing w:after="120"/>
        <w:ind w:firstLine="709"/>
        <w:jc w:val="both"/>
      </w:pPr>
    </w:p>
    <w:p w:rsidR="00F95376" w:rsidRDefault="00F95376" w:rsidP="00F95376">
      <w:pPr>
        <w:spacing w:after="120"/>
        <w:ind w:firstLine="709"/>
        <w:jc w:val="both"/>
      </w:pPr>
    </w:p>
    <w:p w:rsidR="00F95376" w:rsidRDefault="00215EC8" w:rsidP="00F95376">
      <w:pPr>
        <w:spacing w:after="120"/>
        <w:ind w:firstLine="709"/>
        <w:jc w:val="both"/>
      </w:pPr>
      <w:r>
        <w:rPr>
          <w:noProof/>
          <w:color w:val="000000" w:themeColor="text1"/>
          <w:szCs w:val="24"/>
          <w:lang w:eastAsia="lv-LV"/>
        </w:rPr>
        <mc:AlternateContent>
          <mc:Choice Requires="wps">
            <w:drawing>
              <wp:anchor distT="0" distB="0" distL="114300" distR="114300" simplePos="0" relativeHeight="251687936" behindDoc="0" locked="0" layoutInCell="1" allowOverlap="1">
                <wp:simplePos x="0" y="0"/>
                <wp:positionH relativeFrom="margin">
                  <wp:align>left</wp:align>
                </wp:positionH>
                <wp:positionV relativeFrom="paragraph">
                  <wp:posOffset>167005</wp:posOffset>
                </wp:positionV>
                <wp:extent cx="4600575" cy="278130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4600575" cy="2781300"/>
                        </a:xfrm>
                        <a:prstGeom prst="rect">
                          <a:avLst/>
                        </a:prstGeom>
                        <a:solidFill>
                          <a:schemeClr val="accent6">
                            <a:lumMod val="20000"/>
                            <a:lumOff val="80000"/>
                          </a:schemeClr>
                        </a:solidFill>
                        <a:ln w="19050">
                          <a:solidFill>
                            <a:srgbClr val="840B55"/>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sidP="00663269">
                            <w:pPr>
                              <w:spacing w:before="240" w:after="0" w:line="276" w:lineRule="auto"/>
                              <w:jc w:val="both"/>
                              <w:rPr>
                                <w:szCs w:val="24"/>
                              </w:rPr>
                            </w:pPr>
                            <w:r>
                              <w:t xml:space="preserve">2017./2018.mācību gadā mācības pabeigušo ieslodzīto skaits ir mazāks nekā mācības uzsākušo ieslodzīto skaits, kas </w:t>
                            </w:r>
                            <w:r w:rsidRPr="0075287F">
                              <w:rPr>
                                <w:szCs w:val="24"/>
                              </w:rPr>
                              <w:t>ir saistīts ar to, ka</w:t>
                            </w:r>
                            <w:r>
                              <w:rPr>
                                <w:szCs w:val="24"/>
                              </w:rPr>
                              <w:t>:</w:t>
                            </w:r>
                            <w:r w:rsidRPr="0075287F">
                              <w:rPr>
                                <w:szCs w:val="24"/>
                              </w:rPr>
                              <w:t xml:space="preserve"> </w:t>
                            </w:r>
                          </w:p>
                          <w:p w:rsidR="006927DE" w:rsidRDefault="006927DE" w:rsidP="00663269">
                            <w:pPr>
                              <w:spacing w:before="240" w:after="0" w:line="276" w:lineRule="auto"/>
                              <w:ind w:firstLine="0"/>
                              <w:jc w:val="both"/>
                              <w:rPr>
                                <w:szCs w:val="24"/>
                              </w:rPr>
                            </w:pPr>
                            <w:r w:rsidRPr="0075287F">
                              <w:rPr>
                                <w:szCs w:val="24"/>
                              </w:rPr>
                              <w:t>1)</w:t>
                            </w:r>
                            <w:r>
                              <w:rPr>
                                <w:szCs w:val="24"/>
                              </w:rPr>
                              <w:t xml:space="preserve">  M</w:t>
                            </w:r>
                            <w:r w:rsidRPr="0075287F">
                              <w:rPr>
                                <w:szCs w:val="24"/>
                              </w:rPr>
                              <w:t xml:space="preserve">ācībās tiek iesaistīti arī apcietinātie, kuriem var tikt mainīts drošības līdzeklis, kas nav saistīts ar apcietinājumu; </w:t>
                            </w:r>
                          </w:p>
                          <w:p w:rsidR="006927DE" w:rsidRDefault="006927DE" w:rsidP="00663269">
                            <w:pPr>
                              <w:spacing w:after="0" w:line="276" w:lineRule="auto"/>
                              <w:ind w:firstLine="0"/>
                              <w:jc w:val="both"/>
                              <w:rPr>
                                <w:szCs w:val="24"/>
                              </w:rPr>
                            </w:pPr>
                            <w:r w:rsidRPr="0075287F">
                              <w:rPr>
                                <w:szCs w:val="24"/>
                              </w:rPr>
                              <w:t>2)</w:t>
                            </w:r>
                            <w:r>
                              <w:rPr>
                                <w:szCs w:val="24"/>
                              </w:rPr>
                              <w:t xml:space="preserve"> I</w:t>
                            </w:r>
                            <w:r w:rsidRPr="0075287F">
                              <w:rPr>
                                <w:szCs w:val="24"/>
                              </w:rPr>
                              <w:t>eslodzītie pārtrauc mācības, jo nevēlas mācīties vai mācību vielas apgūšan</w:t>
                            </w:r>
                            <w:r>
                              <w:rPr>
                                <w:szCs w:val="24"/>
                              </w:rPr>
                              <w:t xml:space="preserve">a sagādā grūtības; </w:t>
                            </w:r>
                          </w:p>
                          <w:p w:rsidR="006927DE" w:rsidRDefault="006927DE" w:rsidP="00663269">
                            <w:pPr>
                              <w:spacing w:after="0" w:line="276" w:lineRule="auto"/>
                              <w:ind w:firstLine="0"/>
                              <w:jc w:val="both"/>
                              <w:rPr>
                                <w:szCs w:val="24"/>
                              </w:rPr>
                            </w:pPr>
                            <w:r>
                              <w:rPr>
                                <w:szCs w:val="24"/>
                              </w:rPr>
                              <w:t>3) Notiesātie</w:t>
                            </w:r>
                            <w:r w:rsidRPr="0075287F">
                              <w:rPr>
                                <w:szCs w:val="24"/>
                              </w:rPr>
                              <w:t xml:space="preserve"> tiek pārvietot</w:t>
                            </w:r>
                            <w:r>
                              <w:rPr>
                                <w:szCs w:val="24"/>
                              </w:rPr>
                              <w:t>i</w:t>
                            </w:r>
                            <w:r w:rsidRPr="0075287F">
                              <w:rPr>
                                <w:szCs w:val="24"/>
                              </w:rPr>
                              <w:t xml:space="preserve"> uz citu ieslodzījuma vietu medicīnas, drošības, noziedzīga nodarījuma vai soda izciešanas režīma dēļ un mācības nav iespējas turpi</w:t>
                            </w:r>
                            <w:r>
                              <w:rPr>
                                <w:szCs w:val="24"/>
                              </w:rPr>
                              <w:t>nāt vai notiesātie</w:t>
                            </w:r>
                            <w:r w:rsidRPr="0075287F">
                              <w:rPr>
                                <w:szCs w:val="24"/>
                              </w:rPr>
                              <w:t xml:space="preserve"> </w:t>
                            </w:r>
                            <w:r>
                              <w:rPr>
                                <w:szCs w:val="24"/>
                              </w:rPr>
                              <w:t xml:space="preserve">to </w:t>
                            </w:r>
                            <w:r w:rsidRPr="0075287F">
                              <w:rPr>
                                <w:szCs w:val="24"/>
                              </w:rPr>
                              <w:t>nevēlas</w:t>
                            </w:r>
                            <w:r>
                              <w:rPr>
                                <w:szCs w:val="24"/>
                              </w:rPr>
                              <w:t xml:space="preserve">; </w:t>
                            </w:r>
                          </w:p>
                          <w:p w:rsidR="006927DE" w:rsidRDefault="006927DE" w:rsidP="00663269">
                            <w:pPr>
                              <w:spacing w:line="276" w:lineRule="auto"/>
                              <w:ind w:firstLine="0"/>
                            </w:pPr>
                            <w:r>
                              <w:rPr>
                                <w:szCs w:val="24"/>
                              </w:rPr>
                              <w:t>4) Samazinājies kopējais ieslodzīto skaits.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0;margin-top:13.15pt;width:362.25pt;height:219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" fillcolor="#e2efd9 [665]" strokecolor="#840b55" strokeweight="1.5pt">
                <v:textbox>
                  <w:txbxContent>
                    <w:p w:rsidR="006927DE" w:rsidRDefault="006927DE" w:rsidP="00663269">
                      <w:pPr>
                        <w:spacing w:before="240" w:after="0" w:line="276" w:lineRule="auto"/>
                        <w:jc w:val="both"/>
                        <w:rPr>
                          <w:szCs w:val="24"/>
                        </w:rPr>
                      </w:pPr>
                      <w:r>
                        <w:t xml:space="preserve">2017./2018.mācību gadā mācības pabeigušo ieslodzīto skaits ir mazāks nekā mācības uzsākušo ieslodzīto skaits, kas </w:t>
                      </w:r>
                      <w:r w:rsidRPr="0075287F">
                        <w:rPr>
                          <w:szCs w:val="24"/>
                        </w:rPr>
                        <w:t>ir saistīts ar to, ka</w:t>
                      </w:r>
                      <w:r>
                        <w:rPr>
                          <w:szCs w:val="24"/>
                        </w:rPr>
                        <w:t>:</w:t>
                      </w:r>
                      <w:r w:rsidRPr="0075287F">
                        <w:rPr>
                          <w:szCs w:val="24"/>
                        </w:rPr>
                        <w:t xml:space="preserve"> </w:t>
                      </w:r>
                    </w:p>
                    <w:p w:rsidR="006927DE" w:rsidRDefault="006927DE" w:rsidP="00663269">
                      <w:pPr>
                        <w:spacing w:before="240" w:after="0" w:line="276" w:lineRule="auto"/>
                        <w:ind w:firstLine="0"/>
                        <w:jc w:val="both"/>
                        <w:rPr>
                          <w:szCs w:val="24"/>
                        </w:rPr>
                      </w:pPr>
                      <w:r w:rsidRPr="0075287F">
                        <w:rPr>
                          <w:szCs w:val="24"/>
                        </w:rPr>
                        <w:t>1)</w:t>
                      </w:r>
                      <w:r>
                        <w:rPr>
                          <w:szCs w:val="24"/>
                        </w:rPr>
                        <w:t xml:space="preserve">  M</w:t>
                      </w:r>
                      <w:r w:rsidRPr="0075287F">
                        <w:rPr>
                          <w:szCs w:val="24"/>
                        </w:rPr>
                        <w:t xml:space="preserve">ācībās tiek iesaistīti arī apcietinātie, kuriem var tikt mainīts drošības līdzeklis, kas nav saistīts ar apcietinājumu; </w:t>
                      </w:r>
                    </w:p>
                    <w:p w:rsidR="006927DE" w:rsidRDefault="006927DE" w:rsidP="00663269">
                      <w:pPr>
                        <w:spacing w:after="0" w:line="276" w:lineRule="auto"/>
                        <w:ind w:firstLine="0"/>
                        <w:jc w:val="both"/>
                        <w:rPr>
                          <w:szCs w:val="24"/>
                        </w:rPr>
                      </w:pPr>
                      <w:r w:rsidRPr="0075287F">
                        <w:rPr>
                          <w:szCs w:val="24"/>
                        </w:rPr>
                        <w:t>2)</w:t>
                      </w:r>
                      <w:r>
                        <w:rPr>
                          <w:szCs w:val="24"/>
                        </w:rPr>
                        <w:t xml:space="preserve"> I</w:t>
                      </w:r>
                      <w:r w:rsidRPr="0075287F">
                        <w:rPr>
                          <w:szCs w:val="24"/>
                        </w:rPr>
                        <w:t>eslodzītie pārtrauc mācības, jo nevēlas mācīties vai mācību vielas apgūšan</w:t>
                      </w:r>
                      <w:r>
                        <w:rPr>
                          <w:szCs w:val="24"/>
                        </w:rPr>
                        <w:t xml:space="preserve">a sagādā grūtības; </w:t>
                      </w:r>
                    </w:p>
                    <w:p w:rsidR="006927DE" w:rsidRDefault="006927DE" w:rsidP="00663269">
                      <w:pPr>
                        <w:spacing w:after="0" w:line="276" w:lineRule="auto"/>
                        <w:ind w:firstLine="0"/>
                        <w:jc w:val="both"/>
                        <w:rPr>
                          <w:szCs w:val="24"/>
                        </w:rPr>
                      </w:pPr>
                      <w:r>
                        <w:rPr>
                          <w:szCs w:val="24"/>
                        </w:rPr>
                        <w:t>3) Notiesātie</w:t>
                      </w:r>
                      <w:r w:rsidRPr="0075287F">
                        <w:rPr>
                          <w:szCs w:val="24"/>
                        </w:rPr>
                        <w:t xml:space="preserve"> tiek pārvietot</w:t>
                      </w:r>
                      <w:r>
                        <w:rPr>
                          <w:szCs w:val="24"/>
                        </w:rPr>
                        <w:t>i</w:t>
                      </w:r>
                      <w:r w:rsidRPr="0075287F">
                        <w:rPr>
                          <w:szCs w:val="24"/>
                        </w:rPr>
                        <w:t xml:space="preserve"> uz citu ieslodzījuma vietu medicīnas, drošības, noziedzīga nodarījuma vai soda izciešanas režīma dēļ un mācības nav iespējas turpi</w:t>
                      </w:r>
                      <w:r>
                        <w:rPr>
                          <w:szCs w:val="24"/>
                        </w:rPr>
                        <w:t>nāt vai notiesātie</w:t>
                      </w:r>
                      <w:r w:rsidRPr="0075287F">
                        <w:rPr>
                          <w:szCs w:val="24"/>
                        </w:rPr>
                        <w:t xml:space="preserve"> </w:t>
                      </w:r>
                      <w:r>
                        <w:rPr>
                          <w:szCs w:val="24"/>
                        </w:rPr>
                        <w:t xml:space="preserve">to </w:t>
                      </w:r>
                      <w:r w:rsidRPr="0075287F">
                        <w:rPr>
                          <w:szCs w:val="24"/>
                        </w:rPr>
                        <w:t>nevēlas</w:t>
                      </w:r>
                      <w:r>
                        <w:rPr>
                          <w:szCs w:val="24"/>
                        </w:rPr>
                        <w:t xml:space="preserve">; </w:t>
                      </w:r>
                    </w:p>
                    <w:p w:rsidR="006927DE" w:rsidRDefault="006927DE" w:rsidP="00663269">
                      <w:pPr>
                        <w:spacing w:line="276" w:lineRule="auto"/>
                        <w:ind w:firstLine="0"/>
                      </w:pPr>
                      <w:r>
                        <w:rPr>
                          <w:szCs w:val="24"/>
                        </w:rPr>
                        <w:t>4) Samazinājies kopējais ieslodzīto skaits.</w:t>
                      </w:r>
                    </w:p>
                  </w:txbxContent>
                </v:textbox>
                <w10:wrap anchorx="margin"/>
              </v:shape>
            </w:pict>
          </mc:Fallback>
        </mc:AlternateContent>
      </w:r>
    </w:p>
    <w:p w:rsidR="00F95376" w:rsidRDefault="00F95376" w:rsidP="00F95376">
      <w:pPr>
        <w:spacing w:after="120"/>
        <w:ind w:firstLine="709"/>
        <w:jc w:val="both"/>
      </w:pPr>
    </w:p>
    <w:p w:rsidR="00F95376" w:rsidRDefault="00F95376" w:rsidP="00F95376">
      <w:pPr>
        <w:spacing w:after="120"/>
        <w:ind w:firstLine="709"/>
        <w:jc w:val="both"/>
      </w:pPr>
    </w:p>
    <w:p w:rsidR="00C32F4B" w:rsidRPr="00FC725A" w:rsidRDefault="00C32F4B" w:rsidP="00C32F4B">
      <w:pPr>
        <w:spacing w:after="120"/>
        <w:ind w:firstLine="709"/>
        <w:jc w:val="both"/>
      </w:pPr>
    </w:p>
    <w:p w:rsidR="00DC0F04" w:rsidRDefault="00DC0F04" w:rsidP="00DC0F04">
      <w:pPr>
        <w:spacing w:after="0" w:line="240" w:lineRule="auto"/>
        <w:ind w:left="360" w:firstLine="0"/>
        <w:jc w:val="both"/>
        <w:rPr>
          <w:color w:val="000000" w:themeColor="text1"/>
          <w:szCs w:val="24"/>
        </w:rPr>
      </w:pPr>
    </w:p>
    <w:p w:rsidR="009D405F" w:rsidRPr="009D405F" w:rsidRDefault="009D405F" w:rsidP="009D405F">
      <w:pPr>
        <w:spacing w:after="0" w:line="240" w:lineRule="auto"/>
        <w:ind w:left="360" w:firstLine="0"/>
        <w:jc w:val="both"/>
        <w:rPr>
          <w:color w:val="000000" w:themeColor="text1"/>
          <w:szCs w:val="24"/>
        </w:rPr>
      </w:pPr>
    </w:p>
    <w:p w:rsidR="00663269" w:rsidRDefault="00663269" w:rsidP="00663269">
      <w:pPr>
        <w:jc w:val="both"/>
      </w:pPr>
    </w:p>
    <w:p w:rsidR="00997728" w:rsidRDefault="00997728" w:rsidP="00446DF2">
      <w:pPr>
        <w:pStyle w:val="NormalWeb"/>
        <w:spacing w:after="80"/>
        <w:ind w:firstLine="709"/>
        <w:jc w:val="both"/>
      </w:pPr>
    </w:p>
    <w:p w:rsidR="00663269" w:rsidRDefault="00663269" w:rsidP="00446DF2">
      <w:pPr>
        <w:pStyle w:val="NormalWeb"/>
        <w:spacing w:after="80"/>
        <w:ind w:firstLine="709"/>
        <w:jc w:val="both"/>
      </w:pPr>
    </w:p>
    <w:p w:rsidR="00663269" w:rsidRDefault="00663269" w:rsidP="00446DF2">
      <w:pPr>
        <w:pStyle w:val="NormalWeb"/>
        <w:spacing w:after="80"/>
        <w:ind w:firstLine="709"/>
        <w:jc w:val="both"/>
      </w:pPr>
    </w:p>
    <w:p w:rsidR="00663269" w:rsidRDefault="00663269" w:rsidP="00446DF2">
      <w:pPr>
        <w:pStyle w:val="NormalWeb"/>
        <w:spacing w:after="80"/>
        <w:ind w:firstLine="709"/>
        <w:jc w:val="both"/>
      </w:pPr>
    </w:p>
    <w:p w:rsidR="00446DF2" w:rsidRPr="004E4677" w:rsidRDefault="00446DF2" w:rsidP="00294919">
      <w:pPr>
        <w:pStyle w:val="NormalWeb"/>
        <w:spacing w:after="80"/>
        <w:jc w:val="both"/>
      </w:pPr>
      <w:r w:rsidRPr="004E4677">
        <w:t>201</w:t>
      </w:r>
      <w:r>
        <w:t>8</w:t>
      </w:r>
      <w:r w:rsidRPr="004E4677">
        <w:t>./201</w:t>
      </w:r>
      <w:r>
        <w:t>9</w:t>
      </w:r>
      <w:r w:rsidRPr="004E4677">
        <w:t>. mācību gadā ieslodzījuma vietās profesionālās</w:t>
      </w:r>
      <w:r w:rsidRPr="004E4677">
        <w:rPr>
          <w:b/>
        </w:rPr>
        <w:t xml:space="preserve"> </w:t>
      </w:r>
      <w:r w:rsidRPr="004E4677">
        <w:t>izglītības programmu ietvaros īstenotas šādas specialitātes:</w:t>
      </w:r>
    </w:p>
    <w:p w:rsidR="00446DF2" w:rsidRPr="009C04A3" w:rsidRDefault="00446DF2" w:rsidP="00446DF2">
      <w:pPr>
        <w:numPr>
          <w:ilvl w:val="0"/>
          <w:numId w:val="8"/>
        </w:numPr>
        <w:tabs>
          <w:tab w:val="num" w:pos="284"/>
        </w:tabs>
        <w:spacing w:after="80" w:line="240" w:lineRule="auto"/>
        <w:ind w:left="0" w:firstLine="0"/>
        <w:jc w:val="both"/>
      </w:pPr>
      <w:r w:rsidRPr="009C04A3">
        <w:t>Brasas cietumā: profesionālās izglītības programmas ar apgūstamajām kvalifikācijām</w:t>
      </w:r>
      <w:r w:rsidRPr="009C04A3">
        <w:rPr>
          <w:color w:val="FF0000"/>
        </w:rPr>
        <w:t xml:space="preserve"> </w:t>
      </w:r>
      <w:r w:rsidRPr="007C218F">
        <w:t xml:space="preserve">"Elektromontieris" </w:t>
      </w:r>
      <w:r w:rsidRPr="009C04A3">
        <w:t>un</w:t>
      </w:r>
      <w:r w:rsidRPr="007C218F">
        <w:t xml:space="preserve"> "Drēbnieks"</w:t>
      </w:r>
      <w:r w:rsidRPr="009C04A3">
        <w:t>;</w:t>
      </w:r>
    </w:p>
    <w:p w:rsidR="00446DF2" w:rsidRPr="009C04A3" w:rsidRDefault="00446DF2" w:rsidP="00446DF2">
      <w:pPr>
        <w:numPr>
          <w:ilvl w:val="0"/>
          <w:numId w:val="8"/>
        </w:numPr>
        <w:tabs>
          <w:tab w:val="num" w:pos="284"/>
        </w:tabs>
        <w:spacing w:after="120" w:line="240" w:lineRule="auto"/>
        <w:ind w:left="0" w:firstLine="0"/>
        <w:jc w:val="both"/>
      </w:pPr>
      <w:r w:rsidRPr="00F66735">
        <w:t xml:space="preserve">Daugavgrīvas cietumā: profesionālās izglītības programmas ar apgūstamajām kvalifikācijām </w:t>
      </w:r>
      <w:r w:rsidRPr="007C218F">
        <w:t>"Kokapstrādes iekārtu operators"</w:t>
      </w:r>
      <w:r w:rsidRPr="009C04A3">
        <w:t xml:space="preserve">, </w:t>
      </w:r>
      <w:r w:rsidRPr="007C218F">
        <w:t xml:space="preserve">"Bruģētājs",  "Apdares darbu strādnieks", </w:t>
      </w:r>
      <w:r w:rsidR="00DA6177" w:rsidRPr="007C218F">
        <w:t xml:space="preserve">"Krāšņu podnieks", "Krāšņu un kamīnu mūrnieks", </w:t>
      </w:r>
      <w:r w:rsidRPr="007C218F">
        <w:t>"</w:t>
      </w:r>
      <w:r w:rsidR="00DA6177" w:rsidRPr="007C218F">
        <w:t>Elektromontieris</w:t>
      </w:r>
      <w:r w:rsidRPr="007C218F">
        <w:t>", "Ēku siltinātājs", "Informācijas ievadīšanas operators", "Inženierkomunikāciju montētājs", "Lokmetinātājs (MAG)", "Palīgšuvējs", "Pavāra palīgs"</w:t>
      </w:r>
      <w:r w:rsidRPr="009C04A3">
        <w:t xml:space="preserve"> un </w:t>
      </w:r>
      <w:r w:rsidRPr="007C218F">
        <w:t>"Sausās būves montētājs"</w:t>
      </w:r>
      <w:r w:rsidRPr="009C04A3">
        <w:t>;</w:t>
      </w:r>
    </w:p>
    <w:p w:rsidR="00446DF2" w:rsidRPr="009C04A3" w:rsidRDefault="00446DF2" w:rsidP="00446DF2">
      <w:pPr>
        <w:numPr>
          <w:ilvl w:val="0"/>
          <w:numId w:val="8"/>
        </w:numPr>
        <w:tabs>
          <w:tab w:val="num" w:pos="284"/>
        </w:tabs>
        <w:spacing w:after="120" w:line="240" w:lineRule="auto"/>
        <w:ind w:left="0" w:firstLine="0"/>
        <w:jc w:val="both"/>
      </w:pPr>
      <w:r w:rsidRPr="009C04A3">
        <w:t xml:space="preserve">Iļģuciema cietumā: profesionālās izglītības programmas ar apgūstamajām kvalifikācijām </w:t>
      </w:r>
      <w:r w:rsidR="00DA6177" w:rsidRPr="007C218F">
        <w:t>"Floristikas pakalpojumi", "Mājturība",</w:t>
      </w:r>
      <w:r w:rsidR="00DA6177" w:rsidRPr="009C04A3">
        <w:t xml:space="preserve"> </w:t>
      </w:r>
      <w:r w:rsidRPr="007C218F">
        <w:t xml:space="preserve">"Apdares darbu strādnieks" </w:t>
      </w:r>
      <w:r w:rsidRPr="009C04A3">
        <w:t>un</w:t>
      </w:r>
      <w:r w:rsidRPr="007C218F">
        <w:t xml:space="preserve"> "Pavāra palīgs"</w:t>
      </w:r>
      <w:r w:rsidRPr="009C04A3">
        <w:t>;</w:t>
      </w:r>
    </w:p>
    <w:p w:rsidR="00446DF2" w:rsidRPr="009C04A3" w:rsidRDefault="00446DF2" w:rsidP="00446DF2">
      <w:pPr>
        <w:numPr>
          <w:ilvl w:val="0"/>
          <w:numId w:val="8"/>
        </w:numPr>
        <w:tabs>
          <w:tab w:val="num" w:pos="284"/>
        </w:tabs>
        <w:spacing w:after="120" w:line="240" w:lineRule="auto"/>
        <w:ind w:left="0" w:firstLine="0"/>
        <w:jc w:val="both"/>
      </w:pPr>
      <w:r w:rsidRPr="009C04A3">
        <w:t xml:space="preserve">Jelgavas cietumā: profesionālās izglītības programmas ar apgūstamajām kvalifikācijām </w:t>
      </w:r>
      <w:r w:rsidRPr="007C218F">
        <w:t>"Elektromontieris"</w:t>
      </w:r>
      <w:r w:rsidR="00071C78" w:rsidRPr="009C04A3">
        <w:t xml:space="preserve">, </w:t>
      </w:r>
      <w:r w:rsidR="00071C78" w:rsidRPr="007C218F">
        <w:t>"Kokapstrādes iekārtu operators"</w:t>
      </w:r>
      <w:r w:rsidR="00424668" w:rsidRPr="007C218F">
        <w:t xml:space="preserve"> </w:t>
      </w:r>
      <w:r w:rsidR="00424668" w:rsidRPr="009C04A3">
        <w:t>un</w:t>
      </w:r>
      <w:r w:rsidR="00071C78" w:rsidRPr="009C04A3">
        <w:t xml:space="preserve"> </w:t>
      </w:r>
      <w:r w:rsidRPr="007C218F">
        <w:t>"(MMA) Lokmetinātājs metināšanā ar mehanizēto iekārtu aktīvās gāzes vidē (MAG)"</w:t>
      </w:r>
      <w:r w:rsidRPr="009C04A3">
        <w:t>;</w:t>
      </w:r>
    </w:p>
    <w:p w:rsidR="00446DF2" w:rsidRPr="009C04A3" w:rsidRDefault="00446DF2" w:rsidP="00446DF2">
      <w:pPr>
        <w:numPr>
          <w:ilvl w:val="0"/>
          <w:numId w:val="8"/>
        </w:numPr>
        <w:tabs>
          <w:tab w:val="num" w:pos="284"/>
        </w:tabs>
        <w:spacing w:after="120" w:line="240" w:lineRule="auto"/>
        <w:ind w:left="0" w:firstLine="0"/>
        <w:jc w:val="both"/>
      </w:pPr>
      <w:r w:rsidRPr="009C04A3">
        <w:t>Jēkabpils cietumā: profesionālās izglītības programmas ar ap</w:t>
      </w:r>
      <w:r w:rsidR="00424668" w:rsidRPr="009C04A3">
        <w:t>gūstamo</w:t>
      </w:r>
      <w:r w:rsidRPr="009C04A3">
        <w:t xml:space="preserve"> kvalifikācij</w:t>
      </w:r>
      <w:r w:rsidR="00424668" w:rsidRPr="009C04A3">
        <w:t>u</w:t>
      </w:r>
      <w:r w:rsidRPr="00F66735">
        <w:t xml:space="preserve"> </w:t>
      </w:r>
      <w:r w:rsidRPr="007C218F">
        <w:t>"</w:t>
      </w:r>
      <w:r w:rsidR="00071C78" w:rsidRPr="007C218F">
        <w:t>Kokapstrādes iekārtu operators</w:t>
      </w:r>
      <w:r w:rsidRPr="007C218F">
        <w:t>"</w:t>
      </w:r>
      <w:r w:rsidRPr="009C04A3">
        <w:t xml:space="preserve"> un </w:t>
      </w:r>
      <w:r w:rsidRPr="007C218F">
        <w:t>"Virpotājs"</w:t>
      </w:r>
      <w:r w:rsidRPr="009C04A3">
        <w:t>;</w:t>
      </w:r>
    </w:p>
    <w:p w:rsidR="00446DF2" w:rsidRPr="009C04A3" w:rsidRDefault="00446DF2" w:rsidP="00446DF2">
      <w:pPr>
        <w:numPr>
          <w:ilvl w:val="0"/>
          <w:numId w:val="8"/>
        </w:numPr>
        <w:tabs>
          <w:tab w:val="num" w:pos="284"/>
        </w:tabs>
        <w:spacing w:after="120" w:line="240" w:lineRule="auto"/>
        <w:ind w:left="0" w:firstLine="0"/>
        <w:jc w:val="both"/>
      </w:pPr>
      <w:r w:rsidRPr="009C04A3">
        <w:t>Liepājas cietumā: profesion</w:t>
      </w:r>
      <w:r w:rsidR="00424668" w:rsidRPr="009C04A3">
        <w:t>ālās izglītības programma</w:t>
      </w:r>
      <w:r w:rsidRPr="009C04A3">
        <w:t xml:space="preserve"> ar apgūstamo kvalifikāciju </w:t>
      </w:r>
      <w:r w:rsidRPr="007C218F">
        <w:t>"Elektromontieris"</w:t>
      </w:r>
      <w:r w:rsidRPr="009C04A3">
        <w:t>;</w:t>
      </w:r>
    </w:p>
    <w:p w:rsidR="00446DF2" w:rsidRPr="009C04A3" w:rsidRDefault="00446DF2" w:rsidP="00446DF2">
      <w:pPr>
        <w:numPr>
          <w:ilvl w:val="0"/>
          <w:numId w:val="8"/>
        </w:numPr>
        <w:tabs>
          <w:tab w:val="num" w:pos="284"/>
        </w:tabs>
        <w:spacing w:after="120" w:line="240" w:lineRule="auto"/>
        <w:ind w:left="0" w:firstLine="0"/>
        <w:jc w:val="both"/>
      </w:pPr>
      <w:r w:rsidRPr="009C04A3">
        <w:t xml:space="preserve">Rīgas Centrālcietumā: profesionālās izglītības programmas ar apgūstamajām kvalifikācijām </w:t>
      </w:r>
      <w:r w:rsidR="00071C78" w:rsidRPr="007C218F">
        <w:t>"Apdares darbu strādnieks",</w:t>
      </w:r>
      <w:r w:rsidR="00071C78" w:rsidRPr="009C04A3">
        <w:t xml:space="preserve"> </w:t>
      </w:r>
      <w:r w:rsidR="00071C78" w:rsidRPr="007C218F">
        <w:t>"Informācijas ievadīšanas operators",</w:t>
      </w:r>
      <w:r w:rsidR="00071C78" w:rsidRPr="009C04A3">
        <w:t xml:space="preserve"> </w:t>
      </w:r>
      <w:r w:rsidR="00071C78" w:rsidRPr="007C218F">
        <w:t>"Kokapstrādes iekārtu operators",</w:t>
      </w:r>
      <w:r w:rsidR="00071C78" w:rsidRPr="009C04A3">
        <w:t xml:space="preserve"> </w:t>
      </w:r>
      <w:r w:rsidRPr="007C218F">
        <w:t>"Autoatslēdznieks"</w:t>
      </w:r>
      <w:r w:rsidRPr="009C04A3">
        <w:t xml:space="preserve">, </w:t>
      </w:r>
      <w:r w:rsidR="00071C78" w:rsidRPr="007C218F">
        <w:t>"Konditora palīgs",</w:t>
      </w:r>
      <w:r w:rsidR="00071C78" w:rsidRPr="009C04A3">
        <w:t xml:space="preserve"> </w:t>
      </w:r>
      <w:r w:rsidRPr="007C218F">
        <w:t>"Drēbnieks",</w:t>
      </w:r>
      <w:r w:rsidRPr="009C04A3">
        <w:t xml:space="preserve"> </w:t>
      </w:r>
      <w:r w:rsidRPr="007C218F">
        <w:t>"Elektromontieris"</w:t>
      </w:r>
      <w:r w:rsidR="00424668" w:rsidRPr="007C218F">
        <w:t xml:space="preserve"> </w:t>
      </w:r>
      <w:r w:rsidR="00424668" w:rsidRPr="009C04A3">
        <w:t>un</w:t>
      </w:r>
      <w:r w:rsidRPr="009C04A3">
        <w:t xml:space="preserve"> </w:t>
      </w:r>
      <w:r w:rsidRPr="007C218F">
        <w:t>"(MMA) Lokmetinātājs metināšanā ar mehanizēto iekārtu aktīvās gāzes vidē (MAG)"</w:t>
      </w:r>
      <w:r w:rsidRPr="009C04A3">
        <w:t>;</w:t>
      </w:r>
    </w:p>
    <w:p w:rsidR="00446DF2" w:rsidRPr="009C04A3" w:rsidRDefault="00446DF2" w:rsidP="00446DF2">
      <w:pPr>
        <w:numPr>
          <w:ilvl w:val="0"/>
          <w:numId w:val="8"/>
        </w:numPr>
        <w:tabs>
          <w:tab w:val="num" w:pos="284"/>
        </w:tabs>
        <w:spacing w:after="80" w:line="240" w:lineRule="auto"/>
        <w:ind w:left="0" w:firstLine="0"/>
        <w:jc w:val="both"/>
      </w:pPr>
      <w:r w:rsidRPr="009C04A3">
        <w:t xml:space="preserve">Valmieras cietumā: profesionālās izglītības programmas ar apgūstamajām kvalifikācijām </w:t>
      </w:r>
      <w:r w:rsidRPr="007C218F">
        <w:t>"Apdares darbu strādnieks"</w:t>
      </w:r>
      <w:r w:rsidRPr="009C04A3">
        <w:t>,</w:t>
      </w:r>
      <w:r w:rsidRPr="007C218F">
        <w:t xml:space="preserve"> "</w:t>
      </w:r>
      <w:r w:rsidR="00424668" w:rsidRPr="007C218F">
        <w:t>Kokapstrādes iekārtu operators</w:t>
      </w:r>
      <w:r w:rsidRPr="007C218F">
        <w:t>"</w:t>
      </w:r>
      <w:r w:rsidR="00424668" w:rsidRPr="009C04A3">
        <w:t xml:space="preserve"> </w:t>
      </w:r>
      <w:r w:rsidRPr="009C04A3">
        <w:t>un</w:t>
      </w:r>
      <w:r w:rsidRPr="007C218F">
        <w:t xml:space="preserve"> "</w:t>
      </w:r>
      <w:r w:rsidR="00424668" w:rsidRPr="007C218F">
        <w:t xml:space="preserve">(MMA) </w:t>
      </w:r>
      <w:r w:rsidRPr="007C218F">
        <w:t>Lokmetinātājs metināšanā ar mehanizēto iekārtu aktīvās gāzes vidē"</w:t>
      </w:r>
      <w:r w:rsidR="00424668" w:rsidRPr="007C218F">
        <w:t>;</w:t>
      </w:r>
    </w:p>
    <w:p w:rsidR="00294919" w:rsidRPr="009C04A3" w:rsidRDefault="00424668" w:rsidP="00294919">
      <w:pPr>
        <w:numPr>
          <w:ilvl w:val="0"/>
          <w:numId w:val="8"/>
        </w:numPr>
        <w:tabs>
          <w:tab w:val="num" w:pos="284"/>
        </w:tabs>
        <w:spacing w:after="0" w:line="240" w:lineRule="auto"/>
        <w:ind w:left="0" w:firstLine="0"/>
        <w:jc w:val="both"/>
      </w:pPr>
      <w:r w:rsidRPr="00F66735">
        <w:t>Cēsu Audzināšanas iestādē nepilngadīgajiem: profesionālās izglītības programma ar apgūstamo kvalifikāciju</w:t>
      </w:r>
      <w:r w:rsidRPr="00D52F89">
        <w:t xml:space="preserve"> </w:t>
      </w:r>
      <w:r w:rsidRPr="007C218F">
        <w:t>"Siltuma, gāzes un ūdens tehnoloģijas"</w:t>
      </w:r>
      <w:r w:rsidRPr="009C04A3">
        <w:t>.</w:t>
      </w:r>
    </w:p>
    <w:p w:rsidR="00294919" w:rsidRDefault="00294919" w:rsidP="00294919">
      <w:pPr>
        <w:tabs>
          <w:tab w:val="num" w:pos="502"/>
        </w:tabs>
        <w:spacing w:after="0" w:line="240" w:lineRule="auto"/>
        <w:ind w:firstLine="0"/>
        <w:jc w:val="both"/>
      </w:pPr>
    </w:p>
    <w:p w:rsidR="00294919" w:rsidRDefault="00294919" w:rsidP="00424668">
      <w:pPr>
        <w:spacing w:after="80"/>
        <w:ind w:firstLine="709"/>
        <w:jc w:val="both"/>
      </w:pPr>
      <w:r>
        <w:rPr>
          <w:noProof/>
          <w:lang w:eastAsia="lv-LV"/>
        </w:rPr>
        <w:drawing>
          <wp:anchor distT="0" distB="0" distL="114300" distR="114300" simplePos="0" relativeHeight="251696128" behindDoc="0" locked="0" layoutInCell="1" allowOverlap="1">
            <wp:simplePos x="0" y="0"/>
            <wp:positionH relativeFrom="column">
              <wp:posOffset>-1270</wp:posOffset>
            </wp:positionH>
            <wp:positionV relativeFrom="paragraph">
              <wp:posOffset>3810</wp:posOffset>
            </wp:positionV>
            <wp:extent cx="4572000" cy="2524125"/>
            <wp:effectExtent l="0" t="0" r="0" b="952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72000" cy="2524125"/>
                    </a:xfrm>
                    <a:prstGeom prst="rect">
                      <a:avLst/>
                    </a:prstGeom>
                    <a:noFill/>
                    <a:ln>
                      <a:noFill/>
                    </a:ln>
                  </pic:spPr>
                </pic:pic>
              </a:graphicData>
            </a:graphic>
          </wp:anchor>
        </w:drawing>
      </w:r>
    </w:p>
    <w:p w:rsidR="00294919" w:rsidRDefault="00294919" w:rsidP="00424668">
      <w:pPr>
        <w:spacing w:after="80"/>
        <w:ind w:firstLine="709"/>
        <w:jc w:val="both"/>
      </w:pPr>
    </w:p>
    <w:p w:rsidR="00294919" w:rsidRDefault="00294919" w:rsidP="00424668">
      <w:pPr>
        <w:spacing w:after="80"/>
        <w:ind w:firstLine="709"/>
        <w:jc w:val="both"/>
      </w:pPr>
    </w:p>
    <w:p w:rsidR="00294919" w:rsidRDefault="00294919" w:rsidP="00424668">
      <w:pPr>
        <w:spacing w:after="80"/>
        <w:ind w:firstLine="709"/>
        <w:jc w:val="both"/>
      </w:pPr>
    </w:p>
    <w:p w:rsidR="00294919" w:rsidRDefault="00294919" w:rsidP="00424668">
      <w:pPr>
        <w:spacing w:after="80"/>
        <w:ind w:firstLine="709"/>
        <w:jc w:val="both"/>
      </w:pPr>
    </w:p>
    <w:p w:rsidR="00294919" w:rsidRDefault="00294919" w:rsidP="00424668">
      <w:pPr>
        <w:spacing w:after="80"/>
        <w:ind w:firstLine="709"/>
        <w:jc w:val="both"/>
      </w:pPr>
    </w:p>
    <w:p w:rsidR="00294919" w:rsidRDefault="00294919" w:rsidP="00424668">
      <w:pPr>
        <w:spacing w:after="80"/>
        <w:ind w:firstLine="709"/>
        <w:jc w:val="both"/>
      </w:pPr>
    </w:p>
    <w:p w:rsidR="00294919" w:rsidRDefault="00294919" w:rsidP="00424668">
      <w:pPr>
        <w:spacing w:after="80"/>
        <w:ind w:firstLine="709"/>
        <w:jc w:val="both"/>
      </w:pPr>
    </w:p>
    <w:p w:rsidR="00294919" w:rsidRDefault="00294919" w:rsidP="00424668">
      <w:pPr>
        <w:spacing w:after="80"/>
        <w:ind w:firstLine="709"/>
        <w:jc w:val="both"/>
      </w:pPr>
      <w:r>
        <w:rPr>
          <w:b/>
          <w:i/>
          <w:noProof/>
          <w:sz w:val="28"/>
          <w:szCs w:val="28"/>
          <w:lang w:eastAsia="lv-LV"/>
        </w:rPr>
        <mc:AlternateContent>
          <mc:Choice Requires="wps">
            <w:drawing>
              <wp:anchor distT="0" distB="0" distL="114300" distR="114300" simplePos="0" relativeHeight="251689984" behindDoc="0" locked="0" layoutInCell="1" allowOverlap="1">
                <wp:simplePos x="0" y="0"/>
                <wp:positionH relativeFrom="margin">
                  <wp:align>left</wp:align>
                </wp:positionH>
                <wp:positionV relativeFrom="paragraph">
                  <wp:posOffset>26035</wp:posOffset>
                </wp:positionV>
                <wp:extent cx="4591050" cy="504825"/>
                <wp:effectExtent l="0" t="0" r="19050" b="28575"/>
                <wp:wrapNone/>
                <wp:docPr id="62" name="Text Box 62"/>
                <wp:cNvGraphicFramePr/>
                <a:graphic xmlns:a="http://schemas.openxmlformats.org/drawingml/2006/main">
                  <a:graphicData uri="http://schemas.microsoft.com/office/word/2010/wordprocessingShape">
                    <wps:wsp>
                      <wps:cNvSpPr txBox="1"/>
                      <wps:spPr>
                        <a:xfrm>
                          <a:off x="0" y="0"/>
                          <a:ext cx="4591050" cy="504825"/>
                        </a:xfrm>
                        <a:prstGeom prst="rect">
                          <a:avLst/>
                        </a:prstGeom>
                        <a:solidFill>
                          <a:schemeClr val="accent6">
                            <a:lumMod val="40000"/>
                            <a:lumOff val="60000"/>
                          </a:schemeClr>
                        </a:solidFill>
                        <a:ln w="19050">
                          <a:solidFill>
                            <a:prstClr val="black"/>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Pr="00A74CAC" w:rsidRDefault="006927DE" w:rsidP="00A74CAC">
                            <w:pPr>
                              <w:ind w:firstLine="0"/>
                              <w:rPr>
                                <w:sz w:val="22"/>
                              </w:rPr>
                            </w:pPr>
                            <w:r w:rsidRPr="00A74CAC">
                              <w:rPr>
                                <w:sz w:val="22"/>
                              </w:rPr>
                              <w:t>“Floristu” izlaiduma grupas absolventu izgatavotās ziedu kompozīcijas, kuras tika demonstrētas izlaiduma dienā.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33" type="#_x0000_t202" style="position:absolute;left:0;text-align:left;margin-left:0;margin-top:2.05pt;width:361.5pt;height:39.7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" fillcolor="#c5e0b3 [1305]" strokeweight="1.5pt">
                <v:textbox>
                  <w:txbxContent>
                    <w:p w:rsidR="006927DE" w:rsidRPr="00A74CAC" w:rsidRDefault="006927DE" w:rsidP="00A74CAC">
                      <w:pPr>
                        <w:ind w:firstLine="0"/>
                        <w:rPr>
                          <w:sz w:val="22"/>
                        </w:rPr>
                      </w:pPr>
                      <w:r w:rsidRPr="00A74CAC">
                        <w:rPr>
                          <w:sz w:val="22"/>
                        </w:rPr>
                        <w:t>“Floristu” izlaiduma grupas absolventu izgatavotās ziedu kompozīcijas, kuras tika demonstrētas izlaiduma dienā.</w:t>
                      </w:r>
                    </w:p>
                  </w:txbxContent>
                </v:textbox>
                <w10:wrap anchorx="margin"/>
              </v:shape>
            </w:pict>
          </mc:Fallback>
        </mc:AlternateContent>
      </w:r>
    </w:p>
    <w:p w:rsidR="00294919" w:rsidRDefault="00294919" w:rsidP="00424668">
      <w:pPr>
        <w:spacing w:after="80"/>
        <w:ind w:firstLine="709"/>
        <w:jc w:val="both"/>
      </w:pPr>
    </w:p>
    <w:p w:rsidR="00424668" w:rsidRPr="000140FA" w:rsidRDefault="00424668" w:rsidP="00424668">
      <w:pPr>
        <w:spacing w:after="80"/>
        <w:ind w:firstLine="709"/>
        <w:jc w:val="both"/>
      </w:pPr>
      <w:r w:rsidRPr="000140FA">
        <w:t>201</w:t>
      </w:r>
      <w:r>
        <w:t>8</w:t>
      </w:r>
      <w:r w:rsidRPr="000140FA">
        <w:t>. gadā ieslodzītajiem tika nodrošināta iespēja iesaistīties augstākās izglītības apguvē tālmācības ceļā, izmantojot pasta pakalpojumus vai</w:t>
      </w:r>
      <w:r w:rsidRPr="00FA195C">
        <w:t xml:space="preserve"> </w:t>
      </w:r>
      <w:r>
        <w:t xml:space="preserve">ar ieslodzījuma vietas administrācijas starpniecību </w:t>
      </w:r>
      <w:r w:rsidR="00A964B2">
        <w:t xml:space="preserve">– </w:t>
      </w:r>
      <w:r>
        <w:t>elektroniskā tīmekļa vietni</w:t>
      </w:r>
      <w:r w:rsidRPr="000140FA">
        <w:t>. 201</w:t>
      </w:r>
      <w:r w:rsidR="007264A5">
        <w:t>8</w:t>
      </w:r>
      <w:r w:rsidR="00A964B2">
        <w:t>.</w:t>
      </w:r>
      <w:r w:rsidRPr="000140FA">
        <w:t xml:space="preserve"> gada </w:t>
      </w:r>
      <w:r w:rsidR="00A964B2">
        <w:t>pirmajā</w:t>
      </w:r>
      <w:r w:rsidR="00A964B2" w:rsidRPr="000140FA">
        <w:t> </w:t>
      </w:r>
      <w:r w:rsidRPr="000140FA">
        <w:t xml:space="preserve">pusgadā augstākās izglītības </w:t>
      </w:r>
      <w:r w:rsidRPr="000140FA">
        <w:rPr>
          <w:bCs/>
        </w:rPr>
        <w:t xml:space="preserve">studiju </w:t>
      </w:r>
      <w:r w:rsidRPr="000140FA">
        <w:t xml:space="preserve">programmās iesaistījās </w:t>
      </w:r>
      <w:r w:rsidR="007264A5">
        <w:t>pieci</w:t>
      </w:r>
      <w:r w:rsidRPr="000140FA">
        <w:t xml:space="preserve"> ieslodzītie, bet 201</w:t>
      </w:r>
      <w:r w:rsidR="007264A5">
        <w:t>8</w:t>
      </w:r>
      <w:r w:rsidRPr="000140FA">
        <w:t xml:space="preserve">. gada </w:t>
      </w:r>
      <w:r w:rsidR="00A964B2">
        <w:t xml:space="preserve">otrajā </w:t>
      </w:r>
      <w:r w:rsidRPr="000140FA">
        <w:t xml:space="preserve">pusgadā – </w:t>
      </w:r>
      <w:r w:rsidR="007264A5">
        <w:t>13</w:t>
      </w:r>
      <w:r w:rsidRPr="000140FA">
        <w:t xml:space="preserve"> ieslodzītie.</w:t>
      </w:r>
    </w:p>
    <w:p w:rsidR="00424668" w:rsidRPr="000140FA" w:rsidRDefault="00424668" w:rsidP="007C218F">
      <w:pPr>
        <w:spacing w:after="0"/>
        <w:ind w:firstLine="0"/>
        <w:jc w:val="both"/>
      </w:pPr>
      <w:r w:rsidRPr="000140FA">
        <w:t>Augstākās izglītības nodrošināšanai ieslodzījuma vietās tika realizēta sadarbība ar šādām augstākās izglītības iestādēm:</w:t>
      </w:r>
    </w:p>
    <w:p w:rsidR="007264A5" w:rsidRDefault="007264A5" w:rsidP="00D21053">
      <w:pPr>
        <w:numPr>
          <w:ilvl w:val="0"/>
          <w:numId w:val="8"/>
        </w:numPr>
        <w:tabs>
          <w:tab w:val="num" w:pos="284"/>
        </w:tabs>
        <w:spacing w:after="0" w:line="240" w:lineRule="auto"/>
        <w:ind w:left="0" w:firstLine="0"/>
        <w:jc w:val="both"/>
      </w:pPr>
      <w:r>
        <w:t>V</w:t>
      </w:r>
      <w:r w:rsidRPr="007264A5">
        <w:t>adības koledža;</w:t>
      </w:r>
    </w:p>
    <w:p w:rsidR="00424668" w:rsidRPr="007264A5" w:rsidRDefault="007264A5" w:rsidP="00D21053">
      <w:pPr>
        <w:numPr>
          <w:ilvl w:val="0"/>
          <w:numId w:val="8"/>
        </w:numPr>
        <w:tabs>
          <w:tab w:val="num" w:pos="284"/>
        </w:tabs>
        <w:spacing w:after="0" w:line="240" w:lineRule="auto"/>
        <w:ind w:left="0" w:firstLine="0"/>
        <w:jc w:val="both"/>
      </w:pPr>
      <w:r>
        <w:t>Juridiskā koledža</w:t>
      </w:r>
      <w:r w:rsidR="00424668" w:rsidRPr="007264A5">
        <w:t>;</w:t>
      </w:r>
    </w:p>
    <w:p w:rsidR="00424668" w:rsidRPr="007264A5" w:rsidRDefault="00424668" w:rsidP="00D21053">
      <w:pPr>
        <w:numPr>
          <w:ilvl w:val="0"/>
          <w:numId w:val="8"/>
        </w:numPr>
        <w:tabs>
          <w:tab w:val="num" w:pos="284"/>
        </w:tabs>
        <w:spacing w:after="0" w:line="240" w:lineRule="auto"/>
        <w:ind w:left="0" w:firstLine="0"/>
        <w:jc w:val="both"/>
      </w:pPr>
      <w:r w:rsidRPr="007264A5">
        <w:t xml:space="preserve">Biznesa </w:t>
      </w:r>
      <w:r w:rsidR="007264A5" w:rsidRPr="007264A5">
        <w:t xml:space="preserve">vadības </w:t>
      </w:r>
      <w:r w:rsidRPr="007264A5">
        <w:t>koledža;</w:t>
      </w:r>
    </w:p>
    <w:p w:rsidR="00424668" w:rsidRPr="007264A5" w:rsidRDefault="00424668" w:rsidP="007C218F">
      <w:pPr>
        <w:numPr>
          <w:ilvl w:val="0"/>
          <w:numId w:val="8"/>
        </w:numPr>
        <w:tabs>
          <w:tab w:val="num" w:pos="284"/>
        </w:tabs>
        <w:spacing w:line="240" w:lineRule="auto"/>
        <w:ind w:left="0" w:firstLine="0"/>
        <w:jc w:val="both"/>
      </w:pPr>
      <w:r w:rsidRPr="007264A5">
        <w:t>Transporta un sakaru institūts.</w:t>
      </w:r>
    </w:p>
    <w:p w:rsidR="00424668" w:rsidRDefault="00424668" w:rsidP="007C218F">
      <w:pPr>
        <w:spacing w:after="120"/>
        <w:ind w:firstLine="0"/>
        <w:jc w:val="both"/>
      </w:pPr>
      <w:r>
        <w:t xml:space="preserve">Ieslodzītie apguva </w:t>
      </w:r>
      <w:r>
        <w:rPr>
          <w:rStyle w:val="st"/>
        </w:rPr>
        <w:t>specializētas zināšanas un izpratni</w:t>
      </w:r>
      <w:r>
        <w:t xml:space="preserve"> šādās studiju programmās:</w:t>
      </w:r>
    </w:p>
    <w:p w:rsidR="00424668" w:rsidRPr="007264A5" w:rsidRDefault="00424668" w:rsidP="00D21053">
      <w:pPr>
        <w:numPr>
          <w:ilvl w:val="0"/>
          <w:numId w:val="8"/>
        </w:numPr>
        <w:tabs>
          <w:tab w:val="num" w:pos="284"/>
        </w:tabs>
        <w:spacing w:after="0" w:line="240" w:lineRule="auto"/>
        <w:ind w:left="0" w:firstLine="0"/>
        <w:jc w:val="both"/>
      </w:pPr>
      <w:r w:rsidRPr="007264A5">
        <w:rPr>
          <w:i/>
        </w:rPr>
        <w:t>"Tiesību zinātne"</w:t>
      </w:r>
      <w:r w:rsidRPr="007264A5">
        <w:t>;</w:t>
      </w:r>
    </w:p>
    <w:p w:rsidR="007264A5" w:rsidRPr="007264A5" w:rsidRDefault="007264A5" w:rsidP="00D21053">
      <w:pPr>
        <w:numPr>
          <w:ilvl w:val="0"/>
          <w:numId w:val="8"/>
        </w:numPr>
        <w:tabs>
          <w:tab w:val="num" w:pos="284"/>
        </w:tabs>
        <w:spacing w:after="0" w:line="240" w:lineRule="auto"/>
        <w:ind w:left="0" w:firstLine="0"/>
        <w:jc w:val="both"/>
      </w:pPr>
      <w:r w:rsidRPr="007264A5">
        <w:rPr>
          <w:i/>
        </w:rPr>
        <w:t>"Menedžments"</w:t>
      </w:r>
      <w:r>
        <w:rPr>
          <w:i/>
        </w:rPr>
        <w:t>;</w:t>
      </w:r>
    </w:p>
    <w:p w:rsidR="007264A5" w:rsidRPr="007264A5" w:rsidRDefault="007264A5" w:rsidP="00D21053">
      <w:pPr>
        <w:numPr>
          <w:ilvl w:val="0"/>
          <w:numId w:val="8"/>
        </w:numPr>
        <w:tabs>
          <w:tab w:val="num" w:pos="284"/>
        </w:tabs>
        <w:spacing w:after="0" w:line="240" w:lineRule="auto"/>
        <w:ind w:left="0" w:firstLine="0"/>
        <w:jc w:val="both"/>
      </w:pPr>
      <w:r>
        <w:rPr>
          <w:i/>
        </w:rPr>
        <w:t>"Cilvēku resursu vadība";</w:t>
      </w:r>
    </w:p>
    <w:p w:rsidR="007264A5" w:rsidRPr="007264A5" w:rsidRDefault="007264A5" w:rsidP="00D21053">
      <w:pPr>
        <w:numPr>
          <w:ilvl w:val="0"/>
          <w:numId w:val="8"/>
        </w:numPr>
        <w:tabs>
          <w:tab w:val="num" w:pos="284"/>
        </w:tabs>
        <w:spacing w:after="0" w:line="240" w:lineRule="auto"/>
        <w:ind w:left="0" w:firstLine="0"/>
        <w:jc w:val="both"/>
      </w:pPr>
      <w:r>
        <w:rPr>
          <w:i/>
        </w:rPr>
        <w:t>"Komercdarbība";</w:t>
      </w:r>
    </w:p>
    <w:p w:rsidR="00424668" w:rsidRDefault="00424668" w:rsidP="00D21053">
      <w:pPr>
        <w:numPr>
          <w:ilvl w:val="0"/>
          <w:numId w:val="8"/>
        </w:numPr>
        <w:tabs>
          <w:tab w:val="num" w:pos="284"/>
        </w:tabs>
        <w:spacing w:after="0" w:line="240" w:lineRule="auto"/>
        <w:ind w:left="0" w:firstLine="0"/>
        <w:jc w:val="both"/>
      </w:pPr>
      <w:r w:rsidRPr="007264A5">
        <w:rPr>
          <w:i/>
        </w:rPr>
        <w:t>"Uzņēmējdarbība</w:t>
      </w:r>
      <w:r w:rsidR="007264A5" w:rsidRPr="007264A5">
        <w:rPr>
          <w:i/>
        </w:rPr>
        <w:t>s vadība</w:t>
      </w:r>
      <w:r w:rsidRPr="007264A5">
        <w:rPr>
          <w:i/>
        </w:rPr>
        <w:t>"</w:t>
      </w:r>
      <w:r w:rsidRPr="007264A5">
        <w:t>;</w:t>
      </w:r>
    </w:p>
    <w:p w:rsidR="00424668" w:rsidRDefault="007264A5" w:rsidP="007C218F">
      <w:pPr>
        <w:numPr>
          <w:ilvl w:val="0"/>
          <w:numId w:val="8"/>
        </w:numPr>
        <w:tabs>
          <w:tab w:val="num" w:pos="284"/>
        </w:tabs>
        <w:spacing w:line="240" w:lineRule="auto"/>
        <w:ind w:left="0" w:firstLine="0"/>
        <w:jc w:val="both"/>
      </w:pPr>
      <w:r>
        <w:rPr>
          <w:i/>
        </w:rPr>
        <w:t>"Sociālās palīdzības organizēšana"</w:t>
      </w:r>
      <w:r>
        <w:t>.</w:t>
      </w:r>
    </w:p>
    <w:p w:rsidR="00285C01" w:rsidRPr="00285C01" w:rsidRDefault="00285C01" w:rsidP="007C218F">
      <w:pPr>
        <w:spacing w:after="0"/>
        <w:ind w:firstLine="0"/>
        <w:jc w:val="both"/>
      </w:pPr>
      <w:r w:rsidRPr="00285C01">
        <w:t>Interešu/neformālās izglītības programmas ieslodzījuma vietās īstenoja:</w:t>
      </w:r>
    </w:p>
    <w:p w:rsidR="00285C01" w:rsidRPr="009C04A3" w:rsidRDefault="00A964B2" w:rsidP="00D21053">
      <w:pPr>
        <w:numPr>
          <w:ilvl w:val="0"/>
          <w:numId w:val="8"/>
        </w:numPr>
        <w:tabs>
          <w:tab w:val="num" w:pos="284"/>
        </w:tabs>
        <w:spacing w:after="0" w:line="240" w:lineRule="auto"/>
        <w:ind w:left="0" w:firstLine="0"/>
        <w:jc w:val="both"/>
      </w:pPr>
      <w:r w:rsidRPr="009C04A3">
        <w:t>I</w:t>
      </w:r>
      <w:r w:rsidR="00285C01" w:rsidRPr="009C04A3">
        <w:t>eslodzījuma vietu Resocializācijas daļu amatpersonas un darbinieki;</w:t>
      </w:r>
    </w:p>
    <w:p w:rsidR="00285C01" w:rsidRPr="00F66735" w:rsidRDefault="00A964B2" w:rsidP="00D21053">
      <w:pPr>
        <w:numPr>
          <w:ilvl w:val="0"/>
          <w:numId w:val="8"/>
        </w:numPr>
        <w:tabs>
          <w:tab w:val="num" w:pos="284"/>
        </w:tabs>
        <w:spacing w:after="0" w:line="240" w:lineRule="auto"/>
        <w:ind w:left="0" w:firstLine="0"/>
        <w:jc w:val="both"/>
      </w:pPr>
      <w:r w:rsidRPr="00F66735">
        <w:t>P</w:t>
      </w:r>
      <w:r w:rsidR="00285C01" w:rsidRPr="00F66735">
        <w:t>rofesionālo izglītības iestāžu pasniedzēji;</w:t>
      </w:r>
    </w:p>
    <w:p w:rsidR="00285C01" w:rsidRPr="009C04A3" w:rsidRDefault="00A964B2" w:rsidP="00D21053">
      <w:pPr>
        <w:numPr>
          <w:ilvl w:val="0"/>
          <w:numId w:val="8"/>
        </w:numPr>
        <w:tabs>
          <w:tab w:val="num" w:pos="284"/>
        </w:tabs>
        <w:spacing w:after="0" w:line="240" w:lineRule="auto"/>
        <w:ind w:left="0" w:firstLine="0"/>
        <w:jc w:val="both"/>
      </w:pPr>
      <w:r w:rsidRPr="00F66735">
        <w:t>S</w:t>
      </w:r>
      <w:r w:rsidR="00285C01" w:rsidRPr="00D52F89">
        <w:t xml:space="preserve">abiedrība </w:t>
      </w:r>
      <w:r w:rsidR="00285C01" w:rsidRPr="007C218F">
        <w:t>''FIBRA''</w:t>
      </w:r>
      <w:r w:rsidR="00285C01" w:rsidRPr="009C04A3">
        <w:t xml:space="preserve"> Eiropas Sociālā fonda projekta ietvaros;</w:t>
      </w:r>
    </w:p>
    <w:p w:rsidR="006B3BF9" w:rsidRPr="009C04A3" w:rsidRDefault="00A964B2" w:rsidP="00D21053">
      <w:pPr>
        <w:numPr>
          <w:ilvl w:val="0"/>
          <w:numId w:val="8"/>
        </w:numPr>
        <w:tabs>
          <w:tab w:val="num" w:pos="284"/>
        </w:tabs>
        <w:spacing w:after="0" w:line="240" w:lineRule="auto"/>
        <w:ind w:left="0" w:firstLine="0"/>
        <w:jc w:val="both"/>
      </w:pPr>
      <w:r w:rsidRPr="009C04A3">
        <w:t>S</w:t>
      </w:r>
      <w:r w:rsidR="006B3BF9" w:rsidRPr="009C04A3">
        <w:t xml:space="preserve">abiedrība </w:t>
      </w:r>
      <w:r w:rsidR="006B3BF9" w:rsidRPr="007C218F">
        <w:t>"BUTS"</w:t>
      </w:r>
      <w:r w:rsidR="006B3BF9" w:rsidRPr="009C04A3">
        <w:t>;</w:t>
      </w:r>
    </w:p>
    <w:p w:rsidR="006B3BF9" w:rsidRPr="009C04A3" w:rsidRDefault="00A964B2" w:rsidP="00D21053">
      <w:pPr>
        <w:numPr>
          <w:ilvl w:val="0"/>
          <w:numId w:val="8"/>
        </w:numPr>
        <w:tabs>
          <w:tab w:val="num" w:pos="284"/>
        </w:tabs>
        <w:spacing w:after="0" w:line="240" w:lineRule="auto"/>
        <w:ind w:left="0" w:firstLine="0"/>
        <w:jc w:val="both"/>
      </w:pPr>
      <w:r w:rsidRPr="009C04A3">
        <w:t>S</w:t>
      </w:r>
      <w:r w:rsidR="006B3BF9" w:rsidRPr="009C04A3">
        <w:t xml:space="preserve">abiedrība </w:t>
      </w:r>
      <w:r w:rsidR="006B3BF9" w:rsidRPr="007C218F">
        <w:t>"Gross";</w:t>
      </w:r>
    </w:p>
    <w:p w:rsidR="006B3BF9" w:rsidRPr="009C04A3" w:rsidRDefault="00A964B2" w:rsidP="00D21053">
      <w:pPr>
        <w:numPr>
          <w:ilvl w:val="0"/>
          <w:numId w:val="8"/>
        </w:numPr>
        <w:tabs>
          <w:tab w:val="num" w:pos="284"/>
        </w:tabs>
        <w:spacing w:after="0" w:line="240" w:lineRule="auto"/>
        <w:ind w:left="0" w:firstLine="0"/>
        <w:jc w:val="both"/>
      </w:pPr>
      <w:r w:rsidRPr="009C04A3">
        <w:t>S</w:t>
      </w:r>
      <w:r w:rsidR="006B3BF9" w:rsidRPr="009C04A3">
        <w:t xml:space="preserve">abiedrība </w:t>
      </w:r>
      <w:r w:rsidR="006B3BF9" w:rsidRPr="007C218F">
        <w:t>"Ellada L";</w:t>
      </w:r>
    </w:p>
    <w:p w:rsidR="006B3BF9" w:rsidRPr="009C04A3" w:rsidRDefault="00A964B2" w:rsidP="00D21053">
      <w:pPr>
        <w:numPr>
          <w:ilvl w:val="0"/>
          <w:numId w:val="8"/>
        </w:numPr>
        <w:tabs>
          <w:tab w:val="num" w:pos="284"/>
        </w:tabs>
        <w:spacing w:after="0" w:line="240" w:lineRule="auto"/>
        <w:ind w:left="0" w:firstLine="0"/>
        <w:jc w:val="both"/>
      </w:pPr>
      <w:r w:rsidRPr="009C04A3">
        <w:t>S</w:t>
      </w:r>
      <w:r w:rsidR="006B3BF9" w:rsidRPr="009C04A3">
        <w:t xml:space="preserve">abiedrība </w:t>
      </w:r>
      <w:r w:rsidR="006B3BF9" w:rsidRPr="007C218F">
        <w:t>"Viesmīlības projekti";</w:t>
      </w:r>
    </w:p>
    <w:p w:rsidR="006B3BF9" w:rsidRPr="009C04A3" w:rsidRDefault="00A964B2" w:rsidP="00D21053">
      <w:pPr>
        <w:numPr>
          <w:ilvl w:val="0"/>
          <w:numId w:val="8"/>
        </w:numPr>
        <w:tabs>
          <w:tab w:val="num" w:pos="284"/>
        </w:tabs>
        <w:spacing w:after="0" w:line="240" w:lineRule="auto"/>
        <w:ind w:left="0" w:firstLine="0"/>
        <w:jc w:val="both"/>
      </w:pPr>
      <w:r w:rsidRPr="009C04A3">
        <w:t>V</w:t>
      </w:r>
      <w:r w:rsidR="006B3BF9" w:rsidRPr="009C04A3">
        <w:t xml:space="preserve">alodu centrs </w:t>
      </w:r>
      <w:r w:rsidR="00464DBE" w:rsidRPr="007C218F">
        <w:t>"Lingua Rīga";</w:t>
      </w:r>
    </w:p>
    <w:p w:rsidR="006B3BF9" w:rsidRPr="009C04A3" w:rsidRDefault="00A964B2" w:rsidP="00D21053">
      <w:pPr>
        <w:numPr>
          <w:ilvl w:val="0"/>
          <w:numId w:val="8"/>
        </w:numPr>
        <w:tabs>
          <w:tab w:val="num" w:pos="284"/>
        </w:tabs>
        <w:spacing w:after="0" w:line="240" w:lineRule="auto"/>
        <w:ind w:left="0" w:firstLine="0"/>
        <w:jc w:val="both"/>
      </w:pPr>
      <w:r w:rsidRPr="009C04A3">
        <w:t>B</w:t>
      </w:r>
      <w:r w:rsidR="006B3BF9" w:rsidRPr="009C04A3">
        <w:t xml:space="preserve">iedrība </w:t>
      </w:r>
      <w:r w:rsidR="006B3BF9" w:rsidRPr="007C218F">
        <w:t>"Zinis"</w:t>
      </w:r>
      <w:r w:rsidR="006B3BF9" w:rsidRPr="009C04A3">
        <w:t>;</w:t>
      </w:r>
    </w:p>
    <w:p w:rsidR="00464DBE" w:rsidRPr="009C04A3" w:rsidRDefault="00A964B2" w:rsidP="00D21053">
      <w:pPr>
        <w:numPr>
          <w:ilvl w:val="0"/>
          <w:numId w:val="8"/>
        </w:numPr>
        <w:tabs>
          <w:tab w:val="num" w:pos="284"/>
        </w:tabs>
        <w:spacing w:after="0" w:line="240" w:lineRule="auto"/>
        <w:ind w:left="0" w:firstLine="0"/>
        <w:jc w:val="both"/>
      </w:pPr>
      <w:r w:rsidRPr="009C04A3">
        <w:t>B</w:t>
      </w:r>
      <w:r w:rsidR="00464DBE" w:rsidRPr="009C04A3">
        <w:t xml:space="preserve">iedrība </w:t>
      </w:r>
      <w:r w:rsidR="00464DBE" w:rsidRPr="007C218F">
        <w:t>''Iļģuciema sievietes''</w:t>
      </w:r>
      <w:r w:rsidR="00464DBE" w:rsidRPr="009C04A3">
        <w:t>;</w:t>
      </w:r>
    </w:p>
    <w:p w:rsidR="00285C01" w:rsidRPr="00F66735" w:rsidRDefault="00A964B2" w:rsidP="00D21053">
      <w:pPr>
        <w:numPr>
          <w:ilvl w:val="0"/>
          <w:numId w:val="8"/>
        </w:numPr>
        <w:tabs>
          <w:tab w:val="num" w:pos="284"/>
        </w:tabs>
        <w:spacing w:after="0" w:line="240" w:lineRule="auto"/>
        <w:ind w:left="0" w:firstLine="0"/>
        <w:jc w:val="both"/>
      </w:pPr>
      <w:r w:rsidRPr="00F66735">
        <w:t>N</w:t>
      </w:r>
      <w:r w:rsidR="00285C01" w:rsidRPr="00F66735">
        <w:t>odarbinātības valsts aģentūra;</w:t>
      </w:r>
    </w:p>
    <w:p w:rsidR="00285C01" w:rsidRPr="009C04A3" w:rsidRDefault="00A964B2" w:rsidP="00D21053">
      <w:pPr>
        <w:numPr>
          <w:ilvl w:val="0"/>
          <w:numId w:val="8"/>
        </w:numPr>
        <w:tabs>
          <w:tab w:val="num" w:pos="284"/>
        </w:tabs>
        <w:spacing w:after="0" w:line="240" w:lineRule="auto"/>
        <w:ind w:left="0" w:firstLine="0"/>
        <w:jc w:val="both"/>
      </w:pPr>
      <w:r w:rsidRPr="00F66735">
        <w:t>A</w:t>
      </w:r>
      <w:r w:rsidR="006B3BF9" w:rsidRPr="00F66735">
        <w:t xml:space="preserve">ttīstības fonds </w:t>
      </w:r>
      <w:r w:rsidR="006B3BF9" w:rsidRPr="007C218F">
        <w:t>"Celies"</w:t>
      </w:r>
      <w:r w:rsidR="006B3BF9" w:rsidRPr="009C04A3">
        <w:t>;</w:t>
      </w:r>
    </w:p>
    <w:p w:rsidR="00285C01" w:rsidRPr="009C04A3" w:rsidRDefault="00A964B2" w:rsidP="00D21053">
      <w:pPr>
        <w:numPr>
          <w:ilvl w:val="0"/>
          <w:numId w:val="8"/>
        </w:numPr>
        <w:tabs>
          <w:tab w:val="num" w:pos="284"/>
        </w:tabs>
        <w:spacing w:after="0" w:line="240" w:lineRule="auto"/>
        <w:ind w:left="0" w:firstLine="0"/>
        <w:jc w:val="both"/>
      </w:pPr>
      <w:r w:rsidRPr="009C04A3">
        <w:t>K</w:t>
      </w:r>
      <w:r w:rsidR="00285C01" w:rsidRPr="009C04A3">
        <w:t>ristīgās izglītības un audzināšanas programm</w:t>
      </w:r>
      <w:r w:rsidR="006B3BF9" w:rsidRPr="009C04A3">
        <w:t>a</w:t>
      </w:r>
      <w:r w:rsidR="00285C01" w:rsidRPr="009C04A3">
        <w:t> </w:t>
      </w:r>
      <w:r w:rsidR="00285C01" w:rsidRPr="007C218F">
        <w:t>''Mirjama''</w:t>
      </w:r>
      <w:r w:rsidR="00464DBE" w:rsidRPr="009C04A3">
        <w:t>.</w:t>
      </w:r>
    </w:p>
    <w:p w:rsidR="007264A5" w:rsidRPr="007264A5" w:rsidRDefault="007264A5" w:rsidP="007264A5">
      <w:pPr>
        <w:tabs>
          <w:tab w:val="num" w:pos="502"/>
        </w:tabs>
        <w:spacing w:after="120" w:line="240" w:lineRule="auto"/>
        <w:jc w:val="both"/>
      </w:pPr>
    </w:p>
    <w:p w:rsidR="00FB3DF9" w:rsidRPr="00F95376" w:rsidRDefault="00FB3DF9" w:rsidP="00F95376">
      <w:pPr>
        <w:tabs>
          <w:tab w:val="num" w:pos="502"/>
        </w:tabs>
        <w:spacing w:after="80" w:line="240" w:lineRule="auto"/>
        <w:ind w:firstLine="0"/>
        <w:jc w:val="both"/>
        <w:rPr>
          <w:b/>
          <w:i/>
          <w:sz w:val="28"/>
          <w:szCs w:val="28"/>
        </w:rPr>
      </w:pPr>
      <w:r w:rsidRPr="00FB3DF9">
        <w:rPr>
          <w:b/>
          <w:i/>
          <w:sz w:val="28"/>
          <w:szCs w:val="28"/>
        </w:rPr>
        <w:t xml:space="preserve">Ieslodzīto nodarbinātība </w:t>
      </w:r>
      <w:r w:rsidR="000E0BF2" w:rsidRPr="000E0BF2">
        <w:rPr>
          <w:b/>
          <w:i/>
          <w:noProof/>
          <w:sz w:val="28"/>
          <w:szCs w:val="28"/>
          <w:lang w:eastAsia="lv-LV"/>
        </w:rPr>
        <w:drawing>
          <wp:inline distT="0" distB="0" distL="0" distR="0">
            <wp:extent cx="590328" cy="514232"/>
            <wp:effectExtent l="0" t="0" r="635" b="635"/>
            <wp:docPr id="42" name="Picture 42" descr="C:\Users\Inese.Bruvere\Desktop\Karmena\Publiskais parskats\galdni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se.Bruvere\Desktop\Karmena\Publiskais parskats\galdnieks.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627122" cy="546283"/>
                    </a:xfrm>
                    <a:prstGeom prst="rect">
                      <a:avLst/>
                    </a:prstGeom>
                    <a:noFill/>
                    <a:ln>
                      <a:noFill/>
                    </a:ln>
                  </pic:spPr>
                </pic:pic>
              </a:graphicData>
            </a:graphic>
          </wp:inline>
        </w:drawing>
      </w:r>
    </w:p>
    <w:p w:rsidR="00045030" w:rsidRDefault="00045030" w:rsidP="00045030">
      <w:pPr>
        <w:pStyle w:val="Normlaistekstam"/>
      </w:pPr>
      <w:r w:rsidRPr="006C2FC0">
        <w:t>Ieslodzījuma vietās 201</w:t>
      </w:r>
      <w:r>
        <w:t>8</w:t>
      </w:r>
      <w:r w:rsidRPr="006C2FC0">
        <w:t>.</w:t>
      </w:r>
      <w:r w:rsidR="00A964B2">
        <w:t xml:space="preserve"> </w:t>
      </w:r>
      <w:r w:rsidRPr="006C2FC0">
        <w:t>gad</w:t>
      </w:r>
      <w:r>
        <w:t xml:space="preserve">ā </w:t>
      </w:r>
      <w:r w:rsidRPr="006C2FC0">
        <w:t xml:space="preserve">ieslodzītie tika nodarbināti par samaksu cietumu saimnieciskajā apkalpē un komersantu izveidotajās darba vietās. Notiesātie, kas izcieš sodu atklātajos cietumos, tika nodarbināti </w:t>
      </w:r>
      <w:r>
        <w:t>pie komersantiem</w:t>
      </w:r>
      <w:r w:rsidRPr="006C2FC0">
        <w:t xml:space="preserve"> ārpus cietuma teritorijas.</w:t>
      </w:r>
    </w:p>
    <w:p w:rsidR="00045030" w:rsidRDefault="00D21053" w:rsidP="00045030">
      <w:pPr>
        <w:pStyle w:val="Normlaistekstam"/>
      </w:pPr>
      <w:r>
        <w:rPr>
          <w:noProof/>
          <w:lang w:eastAsia="lv-LV"/>
        </w:rPr>
        <w:drawing>
          <wp:anchor distT="0" distB="0" distL="114300" distR="114300" simplePos="0" relativeHeight="251734016" behindDoc="0" locked="0" layoutInCell="1" allowOverlap="1">
            <wp:simplePos x="0" y="0"/>
            <wp:positionH relativeFrom="margin">
              <wp:posOffset>190500</wp:posOffset>
            </wp:positionH>
            <wp:positionV relativeFrom="paragraph">
              <wp:posOffset>1018540</wp:posOffset>
            </wp:positionV>
            <wp:extent cx="3970978" cy="2299970"/>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70978" cy="2299970"/>
                    </a:xfrm>
                    <a:prstGeom prst="rect">
                      <a:avLst/>
                    </a:prstGeom>
                    <a:noFill/>
                  </pic:spPr>
                </pic:pic>
              </a:graphicData>
            </a:graphic>
            <wp14:sizeRelH relativeFrom="margin">
              <wp14:pctWidth>0</wp14:pctWidth>
            </wp14:sizeRelH>
            <wp14:sizeRelV relativeFrom="margin">
              <wp14:pctHeight>0</wp14:pctHeight>
            </wp14:sizeRelV>
          </wp:anchor>
        </w:drawing>
      </w:r>
      <w:r w:rsidR="00045030">
        <w:t>Saskaņā ar</w:t>
      </w:r>
      <w:r w:rsidR="00045030" w:rsidRPr="006C2FC0">
        <w:t xml:space="preserve"> 201</w:t>
      </w:r>
      <w:r w:rsidR="00045030">
        <w:t>8</w:t>
      </w:r>
      <w:r w:rsidR="00045030" w:rsidRPr="006C2FC0">
        <w:t>.</w:t>
      </w:r>
      <w:r w:rsidR="00A964B2">
        <w:t xml:space="preserve"> </w:t>
      </w:r>
      <w:r w:rsidR="00045030" w:rsidRPr="006C2FC0">
        <w:t xml:space="preserve">gada </w:t>
      </w:r>
      <w:r w:rsidR="00045030">
        <w:t>31.</w:t>
      </w:r>
      <w:r w:rsidR="00A964B2">
        <w:t xml:space="preserve"> </w:t>
      </w:r>
      <w:r w:rsidR="00045030">
        <w:t>decembra datiem, 2018.</w:t>
      </w:r>
      <w:r w:rsidR="00A964B2">
        <w:t xml:space="preserve"> </w:t>
      </w:r>
      <w:r w:rsidR="00045030">
        <w:t>gadā</w:t>
      </w:r>
      <w:r w:rsidR="00045030" w:rsidRPr="006C2FC0">
        <w:t xml:space="preserve"> tika nodarbināti </w:t>
      </w:r>
      <w:r w:rsidR="00045030">
        <w:rPr>
          <w:b/>
        </w:rPr>
        <w:t>874</w:t>
      </w:r>
      <w:r w:rsidR="00045030" w:rsidRPr="006C2FC0">
        <w:t xml:space="preserve"> </w:t>
      </w:r>
      <w:r w:rsidR="00045030" w:rsidRPr="006C2FC0">
        <w:rPr>
          <w:b/>
        </w:rPr>
        <w:t>ieslodzītie</w:t>
      </w:r>
      <w:r w:rsidR="00045030" w:rsidRPr="006C2FC0">
        <w:t xml:space="preserve">, no tiem cietumu saimnieciskajā apkalpē strādāja </w:t>
      </w:r>
      <w:r w:rsidR="00045030">
        <w:rPr>
          <w:b/>
        </w:rPr>
        <w:t>424</w:t>
      </w:r>
      <w:r w:rsidR="00045030" w:rsidRPr="006C2FC0">
        <w:t xml:space="preserve"> </w:t>
      </w:r>
      <w:r w:rsidR="00045030" w:rsidRPr="006C2FC0">
        <w:rPr>
          <w:b/>
        </w:rPr>
        <w:t>notiesātie</w:t>
      </w:r>
      <w:r w:rsidR="00045030" w:rsidRPr="006C2FC0">
        <w:t xml:space="preserve">, komersantu izveidotajās darba vietās – </w:t>
      </w:r>
      <w:r w:rsidR="00045030">
        <w:rPr>
          <w:b/>
        </w:rPr>
        <w:t>450</w:t>
      </w:r>
      <w:r w:rsidR="00045030" w:rsidRPr="006C2FC0">
        <w:rPr>
          <w:b/>
        </w:rPr>
        <w:t xml:space="preserve"> ieslodzītie</w:t>
      </w:r>
      <w:r w:rsidR="00045030">
        <w:t>, tajā skaitā</w:t>
      </w:r>
      <w:r w:rsidR="00045030" w:rsidRPr="006C2FC0">
        <w:t xml:space="preserve"> </w:t>
      </w:r>
      <w:r w:rsidR="00045030">
        <w:t>8</w:t>
      </w:r>
      <w:r w:rsidR="00045030" w:rsidRPr="006C2FC0">
        <w:t xml:space="preserve"> </w:t>
      </w:r>
      <w:r w:rsidR="00045030">
        <w:t>Iļģuciema cietuma apcietinātās.</w:t>
      </w:r>
    </w:p>
    <w:p w:rsidR="00045030" w:rsidRPr="006C2FC0" w:rsidRDefault="00045030" w:rsidP="00657E31">
      <w:pPr>
        <w:pStyle w:val="Normlaistekstam"/>
        <w:jc w:val="left"/>
      </w:pPr>
    </w:p>
    <w:p w:rsidR="00D21053" w:rsidRDefault="00D21053" w:rsidP="00045030">
      <w:pPr>
        <w:pStyle w:val="Normlaistekstam"/>
      </w:pPr>
    </w:p>
    <w:p w:rsidR="00D21053" w:rsidRDefault="00D21053" w:rsidP="00045030">
      <w:pPr>
        <w:pStyle w:val="Normlaistekstam"/>
      </w:pPr>
    </w:p>
    <w:p w:rsidR="00D21053" w:rsidRDefault="00D21053" w:rsidP="00045030">
      <w:pPr>
        <w:pStyle w:val="Normlaistekstam"/>
      </w:pPr>
    </w:p>
    <w:p w:rsidR="00D21053" w:rsidRDefault="00D21053" w:rsidP="00045030">
      <w:pPr>
        <w:pStyle w:val="Normlaistekstam"/>
      </w:pPr>
    </w:p>
    <w:p w:rsidR="00D21053" w:rsidRDefault="00D21053" w:rsidP="00045030">
      <w:pPr>
        <w:pStyle w:val="Normlaistekstam"/>
      </w:pPr>
    </w:p>
    <w:p w:rsidR="00045030" w:rsidRDefault="0066158F" w:rsidP="00045030">
      <w:pPr>
        <w:pStyle w:val="Normlaistekstam"/>
      </w:pPr>
      <w:r w:rsidRPr="0066158F">
        <w:t>Notiesāto nod</w:t>
      </w:r>
      <w:r w:rsidR="00B15229">
        <w:t>arbinātības līmenis 2018.</w:t>
      </w:r>
      <w:r w:rsidR="00A964B2">
        <w:t xml:space="preserve"> </w:t>
      </w:r>
      <w:r w:rsidR="00B15229">
        <w:t>gada 31.</w:t>
      </w:r>
      <w:r w:rsidR="00A964B2">
        <w:t xml:space="preserve"> </w:t>
      </w:r>
      <w:r w:rsidR="00B15229">
        <w:t>decembrī bija</w:t>
      </w:r>
      <w:r w:rsidRPr="0066158F">
        <w:t xml:space="preserve"> 34% no kopējā notiesāto skaita (komersantu darba vietās – 18%, saimnieciskajā apkalpē – 16%).</w:t>
      </w:r>
    </w:p>
    <w:p w:rsidR="0066158F" w:rsidRPr="000140FA" w:rsidRDefault="0066158F" w:rsidP="0066158F">
      <w:pPr>
        <w:pStyle w:val="BodyText"/>
        <w:jc w:val="both"/>
        <w:rPr>
          <w:b/>
          <w:bCs/>
          <w:i/>
          <w:iCs/>
        </w:rPr>
      </w:pPr>
      <w:r w:rsidRPr="000140FA">
        <w:t>Pārskata gadā saskaņā ar sadarbības līgumiem, kas tika noslēgti ar komersantiem, notiesātie tika nodarbināti šādās komersantu izveidotajās darbavietās:</w:t>
      </w:r>
    </w:p>
    <w:p w:rsidR="0066158F" w:rsidRPr="009C04A3" w:rsidRDefault="00A964B2" w:rsidP="0066158F">
      <w:pPr>
        <w:numPr>
          <w:ilvl w:val="0"/>
          <w:numId w:val="8"/>
        </w:numPr>
        <w:tabs>
          <w:tab w:val="num" w:pos="284"/>
        </w:tabs>
        <w:spacing w:after="120" w:line="240" w:lineRule="auto"/>
        <w:ind w:left="0" w:firstLine="0"/>
        <w:jc w:val="both"/>
      </w:pPr>
      <w:r w:rsidRPr="009C04A3">
        <w:t>Š</w:t>
      </w:r>
      <w:r w:rsidR="0066158F" w:rsidRPr="009C04A3">
        <w:t>ūšanas ražotnēs</w:t>
      </w:r>
      <w:r w:rsidRPr="009C04A3">
        <w:t>:</w:t>
      </w:r>
      <w:r w:rsidR="0066158F" w:rsidRPr="00F66735">
        <w:t xml:space="preserve"> Sabiedrība </w:t>
      </w:r>
      <w:r w:rsidR="0066158F" w:rsidRPr="007C218F">
        <w:t>''Jake''</w:t>
      </w:r>
      <w:r w:rsidR="0066158F" w:rsidRPr="009C04A3">
        <w:t>, Sabiedrība </w:t>
      </w:r>
      <w:r w:rsidR="0066158F" w:rsidRPr="007C218F">
        <w:t>''Niso''</w:t>
      </w:r>
      <w:r w:rsidR="0066158F" w:rsidRPr="009C04A3">
        <w:t>, Sabiedrība </w:t>
      </w:r>
      <w:r w:rsidR="0066158F" w:rsidRPr="007C218F">
        <w:t>''SRC Brasa''</w:t>
      </w:r>
      <w:r w:rsidR="0066158F" w:rsidRPr="009C04A3">
        <w:t xml:space="preserve"> un Sabiedrība </w:t>
      </w:r>
      <w:r w:rsidR="0066158F" w:rsidRPr="007C218F">
        <w:t>''Sakta LD''</w:t>
      </w:r>
      <w:r w:rsidR="0066158F" w:rsidRPr="009C04A3">
        <w:t xml:space="preserve"> </w:t>
      </w:r>
      <w:bookmarkStart w:id="58" w:name="OLE_LINK2"/>
      <w:r w:rsidR="0066158F" w:rsidRPr="009C04A3">
        <w:t>Rīgas Centrālcietumā</w:t>
      </w:r>
      <w:bookmarkEnd w:id="58"/>
      <w:r w:rsidR="0066158F" w:rsidRPr="009C04A3">
        <w:t>, Brasas, Daugavgrīvas, Iļģuciema un Jelgavas cietumā;</w:t>
      </w:r>
    </w:p>
    <w:p w:rsidR="0066158F" w:rsidRPr="009C04A3" w:rsidRDefault="00A964B2" w:rsidP="0066158F">
      <w:pPr>
        <w:numPr>
          <w:ilvl w:val="0"/>
          <w:numId w:val="8"/>
        </w:numPr>
        <w:tabs>
          <w:tab w:val="num" w:pos="284"/>
        </w:tabs>
        <w:spacing w:after="120" w:line="240" w:lineRule="auto"/>
        <w:ind w:left="0" w:firstLine="0"/>
        <w:jc w:val="both"/>
      </w:pPr>
      <w:r w:rsidRPr="009C04A3">
        <w:t>K</w:t>
      </w:r>
      <w:r w:rsidR="0066158F" w:rsidRPr="009C04A3">
        <w:t>okapstrādes ražotnēs un kokizstrādājumu izgatavošanā</w:t>
      </w:r>
      <w:r w:rsidRPr="00F66735">
        <w:t xml:space="preserve">: </w:t>
      </w:r>
      <w:r w:rsidR="0066158F" w:rsidRPr="00F66735">
        <w:t>Sabiedrība </w:t>
      </w:r>
      <w:r w:rsidR="0066158F" w:rsidRPr="007C218F">
        <w:t>''Domsa''</w:t>
      </w:r>
      <w:r w:rsidR="0066158F" w:rsidRPr="009C04A3">
        <w:t>, Sabiedrība </w:t>
      </w:r>
      <w:r w:rsidR="0066158F" w:rsidRPr="007C218F">
        <w:t>''SC Koks''</w:t>
      </w:r>
      <w:r w:rsidR="0066158F" w:rsidRPr="009C04A3">
        <w:t>, Sabiedrība </w:t>
      </w:r>
      <w:r w:rsidR="0066158F" w:rsidRPr="007C218F">
        <w:t>''Successu''</w:t>
      </w:r>
      <w:r w:rsidR="0066158F" w:rsidRPr="009C04A3">
        <w:t xml:space="preserve"> un Sabiedrība </w:t>
      </w:r>
      <w:r w:rsidR="0066158F" w:rsidRPr="007C218F">
        <w:t>''Solidis''</w:t>
      </w:r>
      <w:r w:rsidR="0066158F" w:rsidRPr="009C04A3">
        <w:t xml:space="preserve"> Daugavgrīvas, Jelgavas un Valmieras cietumā;</w:t>
      </w:r>
    </w:p>
    <w:p w:rsidR="0066158F" w:rsidRPr="009C04A3" w:rsidRDefault="00A964B2" w:rsidP="0066158F">
      <w:pPr>
        <w:numPr>
          <w:ilvl w:val="0"/>
          <w:numId w:val="8"/>
        </w:numPr>
        <w:tabs>
          <w:tab w:val="num" w:pos="284"/>
        </w:tabs>
        <w:spacing w:after="120" w:line="240" w:lineRule="auto"/>
        <w:ind w:left="0" w:firstLine="0"/>
        <w:jc w:val="both"/>
      </w:pPr>
      <w:r w:rsidRPr="009C04A3">
        <w:t>M</w:t>
      </w:r>
      <w:r w:rsidR="0066158F" w:rsidRPr="009C04A3">
        <w:t>edicīnas iekārtu (mēbeļu) ražotnē</w:t>
      </w:r>
      <w:r w:rsidRPr="00F66735">
        <w:t>:</w:t>
      </w:r>
      <w:r w:rsidR="0066158F" w:rsidRPr="00F66735">
        <w:t xml:space="preserve"> Sabiedrība </w:t>
      </w:r>
      <w:r w:rsidR="0066158F" w:rsidRPr="007C218F">
        <w:t xml:space="preserve">''Valis'' </w:t>
      </w:r>
      <w:r w:rsidR="0066158F" w:rsidRPr="009C04A3">
        <w:t>Rīgas Centrālcietumā;</w:t>
      </w:r>
    </w:p>
    <w:p w:rsidR="0066158F" w:rsidRPr="00D52F89" w:rsidRDefault="00A964B2" w:rsidP="0066158F">
      <w:pPr>
        <w:numPr>
          <w:ilvl w:val="0"/>
          <w:numId w:val="8"/>
        </w:numPr>
        <w:tabs>
          <w:tab w:val="num" w:pos="284"/>
        </w:tabs>
        <w:spacing w:after="120" w:line="240" w:lineRule="auto"/>
        <w:ind w:left="0" w:firstLine="0"/>
        <w:jc w:val="both"/>
      </w:pPr>
      <w:r w:rsidRPr="009C04A3">
        <w:t>P</w:t>
      </w:r>
      <w:r w:rsidR="0066158F" w:rsidRPr="009C04A3">
        <w:t>alīgdarbos veikalā</w:t>
      </w:r>
      <w:r w:rsidRPr="00F66735">
        <w:t xml:space="preserve">: </w:t>
      </w:r>
      <w:r w:rsidR="0066158F" w:rsidRPr="00F66735">
        <w:t xml:space="preserve"> Sabiedrība </w:t>
      </w:r>
      <w:r w:rsidR="0066158F" w:rsidRPr="007C218F">
        <w:t>''Lenoka''</w:t>
      </w:r>
      <w:r w:rsidR="0066158F" w:rsidRPr="009C04A3">
        <w:t xml:space="preserve"> Rīgas Centrālcietumā, Brasas, Iļģuciema, Jelgavas un Valmieras cietumā</w:t>
      </w:r>
      <w:r w:rsidR="0066158F" w:rsidRPr="00D52F89">
        <w:t>;</w:t>
      </w:r>
    </w:p>
    <w:p w:rsidR="0066158F" w:rsidRPr="009C04A3" w:rsidRDefault="00A964B2" w:rsidP="0066158F">
      <w:pPr>
        <w:numPr>
          <w:ilvl w:val="0"/>
          <w:numId w:val="8"/>
        </w:numPr>
        <w:tabs>
          <w:tab w:val="num" w:pos="284"/>
        </w:tabs>
        <w:spacing w:after="120" w:line="240" w:lineRule="auto"/>
        <w:ind w:left="0" w:firstLine="0"/>
        <w:jc w:val="both"/>
      </w:pPr>
      <w:r w:rsidRPr="00D52F89">
        <w:t>I</w:t>
      </w:r>
      <w:r w:rsidR="0066158F" w:rsidRPr="00D52F89">
        <w:t>esaiņošanas darbos</w:t>
      </w:r>
      <w:r w:rsidRPr="00D52F89">
        <w:t>:</w:t>
      </w:r>
      <w:r w:rsidR="0066158F" w:rsidRPr="00D52F89">
        <w:t xml:space="preserve"> Sabiedrība </w:t>
      </w:r>
      <w:r w:rsidR="0066158F" w:rsidRPr="007C218F">
        <w:t>''EMIX.PRO''</w:t>
      </w:r>
      <w:r w:rsidR="0066158F" w:rsidRPr="009C04A3">
        <w:t xml:space="preserve"> Daugavgrīvas cietumā;</w:t>
      </w:r>
    </w:p>
    <w:p w:rsidR="0066158F" w:rsidRPr="009C04A3" w:rsidRDefault="00A964B2" w:rsidP="0066158F">
      <w:pPr>
        <w:numPr>
          <w:ilvl w:val="0"/>
          <w:numId w:val="8"/>
        </w:numPr>
        <w:tabs>
          <w:tab w:val="num" w:pos="284"/>
        </w:tabs>
        <w:spacing w:after="120" w:line="240" w:lineRule="auto"/>
        <w:ind w:left="0" w:firstLine="0"/>
        <w:jc w:val="both"/>
      </w:pPr>
      <w:r w:rsidRPr="009C04A3">
        <w:t>I</w:t>
      </w:r>
      <w:r w:rsidR="0066158F" w:rsidRPr="009C04A3">
        <w:t>eslod</w:t>
      </w:r>
      <w:r w:rsidR="0066158F" w:rsidRPr="00F66735">
        <w:t>zīto ēdināšanā</w:t>
      </w:r>
      <w:r w:rsidRPr="00F66735">
        <w:t>:</w:t>
      </w:r>
      <w:r w:rsidR="0066158F" w:rsidRPr="00F66735">
        <w:t xml:space="preserve"> Sabiedrība </w:t>
      </w:r>
      <w:r w:rsidR="0066158F" w:rsidRPr="007C218F">
        <w:t>''ALEX un V''</w:t>
      </w:r>
      <w:r w:rsidR="0066158F" w:rsidRPr="009C04A3">
        <w:t xml:space="preserve"> Rīgas Centrālcietumā un Olaines cietumā (Latvijas Cietumu slimnīcā).</w:t>
      </w:r>
    </w:p>
    <w:p w:rsidR="00657E31" w:rsidRDefault="00D21053" w:rsidP="00657E31">
      <w:pPr>
        <w:spacing w:after="120" w:line="240" w:lineRule="auto"/>
        <w:ind w:firstLine="0"/>
        <w:jc w:val="both"/>
        <w:rPr>
          <w:b/>
          <w:i/>
          <w:sz w:val="28"/>
          <w:szCs w:val="28"/>
        </w:rPr>
      </w:pPr>
      <w:r>
        <w:rPr>
          <w:noProof/>
          <w:lang w:eastAsia="lv-LV"/>
        </w:rPr>
        <w:drawing>
          <wp:anchor distT="0" distB="0" distL="114300" distR="114300" simplePos="0" relativeHeight="251732992" behindDoc="0" locked="0" layoutInCell="1" allowOverlap="1">
            <wp:simplePos x="0" y="0"/>
            <wp:positionH relativeFrom="margin">
              <wp:posOffset>5048885</wp:posOffset>
            </wp:positionH>
            <wp:positionV relativeFrom="paragraph">
              <wp:posOffset>17145</wp:posOffset>
            </wp:positionV>
            <wp:extent cx="4457700" cy="2118995"/>
            <wp:effectExtent l="0" t="0" r="0" b="14605"/>
            <wp:wrapNone/>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p>
    <w:p w:rsidR="00D21053" w:rsidRDefault="00D21053" w:rsidP="00657E31">
      <w:pPr>
        <w:spacing w:after="120" w:line="240" w:lineRule="auto"/>
        <w:ind w:firstLine="0"/>
        <w:jc w:val="both"/>
        <w:rPr>
          <w:b/>
          <w:i/>
          <w:sz w:val="28"/>
          <w:szCs w:val="28"/>
        </w:rPr>
      </w:pPr>
    </w:p>
    <w:p w:rsidR="00D21053" w:rsidRDefault="00D21053" w:rsidP="00657E31">
      <w:pPr>
        <w:spacing w:after="120" w:line="240" w:lineRule="auto"/>
        <w:ind w:firstLine="0"/>
        <w:jc w:val="both"/>
        <w:rPr>
          <w:b/>
          <w:i/>
          <w:sz w:val="28"/>
          <w:szCs w:val="28"/>
        </w:rPr>
      </w:pPr>
    </w:p>
    <w:p w:rsidR="00D21053" w:rsidRDefault="00D21053" w:rsidP="00657E31">
      <w:pPr>
        <w:spacing w:after="120" w:line="240" w:lineRule="auto"/>
        <w:ind w:firstLine="0"/>
        <w:jc w:val="both"/>
        <w:rPr>
          <w:b/>
          <w:i/>
          <w:sz w:val="28"/>
          <w:szCs w:val="28"/>
        </w:rPr>
      </w:pPr>
    </w:p>
    <w:p w:rsidR="00D21053" w:rsidRDefault="00D21053" w:rsidP="00657E31">
      <w:pPr>
        <w:spacing w:after="120" w:line="240" w:lineRule="auto"/>
        <w:ind w:firstLine="0"/>
        <w:jc w:val="both"/>
        <w:rPr>
          <w:b/>
          <w:i/>
          <w:sz w:val="28"/>
          <w:szCs w:val="28"/>
        </w:rPr>
      </w:pPr>
    </w:p>
    <w:p w:rsidR="00D21053" w:rsidRDefault="00D21053" w:rsidP="00657E31">
      <w:pPr>
        <w:spacing w:after="120" w:line="240" w:lineRule="auto"/>
        <w:ind w:firstLine="0"/>
        <w:jc w:val="both"/>
        <w:rPr>
          <w:b/>
          <w:i/>
          <w:sz w:val="28"/>
          <w:szCs w:val="28"/>
        </w:rPr>
      </w:pPr>
    </w:p>
    <w:p w:rsidR="00D21053" w:rsidRDefault="00D21053" w:rsidP="00657E31">
      <w:pPr>
        <w:spacing w:after="120" w:line="240" w:lineRule="auto"/>
        <w:ind w:firstLine="0"/>
        <w:jc w:val="both"/>
        <w:rPr>
          <w:b/>
          <w:i/>
          <w:sz w:val="28"/>
          <w:szCs w:val="28"/>
        </w:rPr>
      </w:pPr>
    </w:p>
    <w:p w:rsidR="00D21053" w:rsidRDefault="00D21053" w:rsidP="00657E31">
      <w:pPr>
        <w:spacing w:after="120" w:line="240" w:lineRule="auto"/>
        <w:ind w:firstLine="0"/>
        <w:jc w:val="both"/>
        <w:rPr>
          <w:b/>
          <w:i/>
          <w:sz w:val="28"/>
          <w:szCs w:val="28"/>
        </w:rPr>
      </w:pPr>
    </w:p>
    <w:p w:rsidR="00045030" w:rsidRPr="00657E31" w:rsidRDefault="00835B9D" w:rsidP="00657E31">
      <w:pPr>
        <w:spacing w:after="120" w:line="240" w:lineRule="auto"/>
        <w:ind w:firstLine="0"/>
        <w:jc w:val="both"/>
      </w:pPr>
      <w:r w:rsidRPr="00FB3DF9">
        <w:rPr>
          <w:b/>
          <w:i/>
          <w:sz w:val="28"/>
          <w:szCs w:val="28"/>
        </w:rPr>
        <w:t>Ieslodz</w:t>
      </w:r>
      <w:r>
        <w:rPr>
          <w:b/>
          <w:i/>
          <w:sz w:val="28"/>
          <w:szCs w:val="28"/>
        </w:rPr>
        <w:t xml:space="preserve">īto garīgā aprūpe </w:t>
      </w:r>
      <w:r w:rsidRPr="00835B9D">
        <w:rPr>
          <w:b/>
          <w:i/>
          <w:noProof/>
          <w:sz w:val="28"/>
          <w:szCs w:val="28"/>
          <w:lang w:eastAsia="lv-LV"/>
        </w:rPr>
        <w:drawing>
          <wp:inline distT="0" distB="0" distL="0" distR="0">
            <wp:extent cx="413798" cy="413798"/>
            <wp:effectExtent l="0" t="0" r="5715" b="5715"/>
            <wp:docPr id="26" name="Picture 26" descr="C:\Users\karmena.jurdze\Desktop\publiskais parskats 2018\gariagapru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mena.jurdze\Desktop\publiskais parskats 2018\gariagaprupe.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flipH="1">
                      <a:off x="0" y="0"/>
                      <a:ext cx="436797" cy="436797"/>
                    </a:xfrm>
                    <a:prstGeom prst="rect">
                      <a:avLst/>
                    </a:prstGeom>
                    <a:noFill/>
                    <a:ln>
                      <a:noFill/>
                    </a:ln>
                  </pic:spPr>
                </pic:pic>
              </a:graphicData>
            </a:graphic>
          </wp:inline>
        </w:drawing>
      </w:r>
    </w:p>
    <w:p w:rsidR="002B31A7" w:rsidRDefault="002B31A7" w:rsidP="002B31A7">
      <w:pPr>
        <w:pStyle w:val="Normlaistekstam"/>
      </w:pPr>
      <w:r>
        <w:t xml:space="preserve">Nodrošinot katra ieslodzītā tiesības uz reliģijas brīvību, </w:t>
      </w:r>
      <w:r w:rsidR="00A964B2">
        <w:t>i</w:t>
      </w:r>
      <w:r>
        <w:t>eslodzījuma vietās ieslodzīto</w:t>
      </w:r>
      <w:r w:rsidRPr="00C829E8">
        <w:t xml:space="preserve"> garīgās aprūpes</w:t>
      </w:r>
      <w:r>
        <w:t xml:space="preserve"> ietvaros tiek organizēti dažādi pasākumi</w:t>
      </w:r>
      <w:r w:rsidR="00A964B2">
        <w:t>:</w:t>
      </w:r>
      <w:r>
        <w:t xml:space="preserve"> </w:t>
      </w:r>
      <w:r w:rsidRPr="00C829E8">
        <w:t>dievkalpojum</w:t>
      </w:r>
      <w:r>
        <w:t xml:space="preserve">i, </w:t>
      </w:r>
      <w:r w:rsidRPr="00C829E8">
        <w:t>koncert</w:t>
      </w:r>
      <w:r>
        <w:t>i</w:t>
      </w:r>
      <w:r w:rsidRPr="00C829E8">
        <w:t>, reliģiskās literatūras izpētes nodarbības, reliģiska satura filmu demonstrēšan</w:t>
      </w:r>
      <w:r>
        <w:t>a ar apspriešanu,</w:t>
      </w:r>
      <w:r w:rsidRPr="00C829E8">
        <w:t xml:space="preserve"> individuāla rakstura pastorālās pārrunas</w:t>
      </w:r>
      <w:r>
        <w:t>, kristības, programmas un tematiskas lekcijas u.c.</w:t>
      </w:r>
    </w:p>
    <w:p w:rsidR="00D21053" w:rsidRDefault="00D21053" w:rsidP="002B31A7">
      <w:pPr>
        <w:pStyle w:val="Normlaistekstam"/>
      </w:pPr>
      <w:r>
        <w:rPr>
          <w:noProof/>
          <w:lang w:eastAsia="lv-LV"/>
        </w:rPr>
        <w:drawing>
          <wp:anchor distT="0" distB="0" distL="114300" distR="114300" simplePos="0" relativeHeight="251682816" behindDoc="0" locked="0" layoutInCell="1" allowOverlap="1">
            <wp:simplePos x="0" y="0"/>
            <wp:positionH relativeFrom="margin">
              <wp:posOffset>180975</wp:posOffset>
            </wp:positionH>
            <wp:positionV relativeFrom="paragraph">
              <wp:posOffset>22860</wp:posOffset>
            </wp:positionV>
            <wp:extent cx="3909060" cy="23495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09060" cy="2349500"/>
                    </a:xfrm>
                    <a:prstGeom prst="rect">
                      <a:avLst/>
                    </a:prstGeom>
                    <a:noFill/>
                  </pic:spPr>
                </pic:pic>
              </a:graphicData>
            </a:graphic>
            <wp14:sizeRelH relativeFrom="margin">
              <wp14:pctWidth>0</wp14:pctWidth>
            </wp14:sizeRelH>
            <wp14:sizeRelV relativeFrom="margin">
              <wp14:pctHeight>0</wp14:pctHeight>
            </wp14:sizeRelV>
          </wp:anchor>
        </w:drawing>
      </w:r>
    </w:p>
    <w:p w:rsidR="00D21053" w:rsidRDefault="00D21053" w:rsidP="002B31A7">
      <w:pPr>
        <w:pStyle w:val="Normlaistekstam"/>
      </w:pPr>
    </w:p>
    <w:p w:rsidR="00D21053" w:rsidRDefault="00D21053" w:rsidP="002B31A7">
      <w:pPr>
        <w:pStyle w:val="Normlaistekstam"/>
      </w:pPr>
    </w:p>
    <w:p w:rsidR="00D21053" w:rsidRDefault="00D21053" w:rsidP="002B31A7">
      <w:pPr>
        <w:pStyle w:val="Normlaistekstam"/>
      </w:pPr>
    </w:p>
    <w:p w:rsidR="00D21053" w:rsidRDefault="00D21053" w:rsidP="002B31A7">
      <w:pPr>
        <w:pStyle w:val="Normlaistekstam"/>
      </w:pPr>
    </w:p>
    <w:p w:rsidR="00D21053" w:rsidRDefault="00D21053" w:rsidP="002B31A7">
      <w:pPr>
        <w:pStyle w:val="Normlaistekstam"/>
      </w:pPr>
    </w:p>
    <w:p w:rsidR="00D21053" w:rsidRDefault="00D21053" w:rsidP="002B31A7">
      <w:pPr>
        <w:pStyle w:val="Normlaistekstam"/>
      </w:pPr>
    </w:p>
    <w:p w:rsidR="00D21053" w:rsidRDefault="00D21053" w:rsidP="00D21053">
      <w:pPr>
        <w:pStyle w:val="Normlaistekstam"/>
        <w:ind w:firstLine="720"/>
      </w:pPr>
      <w:r w:rsidRPr="00303A0A">
        <w:rPr>
          <w:szCs w:val="24"/>
        </w:rPr>
        <w:t>Bez pieminētajiem garīgās aprūpes pasākumiem kapelāni organizē, koordinē un vada programmas ieslodzītajiem</w:t>
      </w:r>
      <w:r w:rsidR="00A964B2">
        <w:rPr>
          <w:szCs w:val="24"/>
        </w:rPr>
        <w:t>, kā arī</w:t>
      </w:r>
      <w:r w:rsidRPr="00303A0A">
        <w:rPr>
          <w:szCs w:val="24"/>
        </w:rPr>
        <w:t xml:space="preserve"> citus ar garīgo aprūpi saistītus pasākumus.</w:t>
      </w:r>
    </w:p>
    <w:p w:rsidR="00D21053" w:rsidRDefault="00D21053" w:rsidP="00657E31">
      <w:pPr>
        <w:pStyle w:val="Normlaistekstam"/>
        <w:ind w:firstLine="0"/>
      </w:pPr>
    </w:p>
    <w:p w:rsidR="00D21053" w:rsidRDefault="00D21053" w:rsidP="00657E31">
      <w:pPr>
        <w:pStyle w:val="Normlaistekstam"/>
        <w:ind w:firstLine="0"/>
      </w:pPr>
    </w:p>
    <w:p w:rsidR="00F15710" w:rsidRPr="00657E31" w:rsidRDefault="00F15710" w:rsidP="00657E31">
      <w:pPr>
        <w:pStyle w:val="Normlaistekstam"/>
        <w:ind w:firstLine="0"/>
      </w:pPr>
    </w:p>
    <w:p w:rsidR="00D21053" w:rsidRDefault="00F15710" w:rsidP="00D21053">
      <w:pPr>
        <w:jc w:val="both"/>
        <w:rPr>
          <w:szCs w:val="24"/>
        </w:rPr>
      </w:pPr>
      <w:r w:rsidRPr="00303A0A">
        <w:rPr>
          <w:szCs w:val="24"/>
        </w:rPr>
        <w:t>Iļģuciema cietumā kapelānes vadītajā kristīgās izglītības un audzināšanas programmā ''Mirjama'' mācību gada laikā deviņos mēnešos nodarbību ciklā vidēji iesaistījās 18 notiesātās, kurām bija iespēja apmeklēt Bībeles izpratnes, sakrālās mūzikas, mākslas vēstures lekcijas, kā arī nodarbības ''Kino garīgās dimensijas'', mūzikas studijas (studiju ietvaros notiesātajām bija iespēja apgūt un attīstīt dziedātprasmi un ģitārspēli), tēlotājmākslas studijas, literatūras studijas, rokdarbu studijas un teātra studija</w:t>
      </w:r>
      <w:r w:rsidR="00A964B2">
        <w:rPr>
          <w:szCs w:val="24"/>
        </w:rPr>
        <w:t>s</w:t>
      </w:r>
      <w:r w:rsidRPr="00303A0A">
        <w:rPr>
          <w:szCs w:val="24"/>
        </w:rPr>
        <w:t xml:space="preserve">. </w:t>
      </w:r>
    </w:p>
    <w:p w:rsidR="00F15710" w:rsidRPr="00303A0A" w:rsidRDefault="00D21053" w:rsidP="00D21053">
      <w:pPr>
        <w:jc w:val="both"/>
        <w:rPr>
          <w:szCs w:val="24"/>
        </w:rPr>
      </w:pPr>
      <w:r w:rsidRPr="002B0EEE">
        <w:rPr>
          <w:noProof/>
          <w:lang w:eastAsia="lv-LV"/>
        </w:rPr>
        <w:drawing>
          <wp:anchor distT="0" distB="0" distL="114300" distR="114300" simplePos="0" relativeHeight="251683840" behindDoc="0" locked="0" layoutInCell="1" allowOverlap="1">
            <wp:simplePos x="0" y="0"/>
            <wp:positionH relativeFrom="margin">
              <wp:posOffset>6365240</wp:posOffset>
            </wp:positionH>
            <wp:positionV relativeFrom="paragraph">
              <wp:posOffset>548640</wp:posOffset>
            </wp:positionV>
            <wp:extent cx="2187575" cy="2917825"/>
            <wp:effectExtent l="114300" t="76200" r="60325" b="130175"/>
            <wp:wrapNone/>
            <wp:docPr id="35" name="Picture 35" descr="C:\Users\karmena.jurdze\Desktop\publiskais parskats 20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mena.jurdze\Desktop\publiskais parskats 2018\07.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87575" cy="2917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15710" w:rsidRPr="00303A0A">
        <w:rPr>
          <w:szCs w:val="24"/>
        </w:rPr>
        <w:t>Rīgas Centrālcietuma kapelānes vadītajā kristīgās izglītības un audzināšanas programmā ''EXODUS'' iesaistījās 14 ieslodzītie.</w:t>
      </w:r>
    </w:p>
    <w:p w:rsidR="00D21053" w:rsidRDefault="00D21053" w:rsidP="00835B9D">
      <w:pPr>
        <w:pStyle w:val="Normlaistekstam"/>
        <w:rPr>
          <w:b/>
          <w:i/>
          <w:sz w:val="28"/>
          <w:szCs w:val="28"/>
        </w:rPr>
      </w:pPr>
    </w:p>
    <w:p w:rsidR="00D21053" w:rsidRDefault="00D21053" w:rsidP="00835B9D">
      <w:pPr>
        <w:pStyle w:val="Normlaistekstam"/>
        <w:rPr>
          <w:b/>
          <w:i/>
          <w:sz w:val="28"/>
          <w:szCs w:val="28"/>
        </w:rPr>
      </w:pPr>
    </w:p>
    <w:p w:rsidR="00D21053" w:rsidRDefault="00D21053" w:rsidP="00835B9D">
      <w:pPr>
        <w:pStyle w:val="Normlaistekstam"/>
        <w:rPr>
          <w:b/>
          <w:i/>
          <w:sz w:val="28"/>
          <w:szCs w:val="28"/>
        </w:rPr>
      </w:pPr>
    </w:p>
    <w:p w:rsidR="00D21053" w:rsidRDefault="00D21053" w:rsidP="00835B9D">
      <w:pPr>
        <w:pStyle w:val="Normlaistekstam"/>
        <w:rPr>
          <w:b/>
          <w:i/>
          <w:sz w:val="28"/>
          <w:szCs w:val="28"/>
        </w:rPr>
      </w:pPr>
    </w:p>
    <w:p w:rsidR="00D21053" w:rsidRDefault="00D21053" w:rsidP="00835B9D">
      <w:pPr>
        <w:pStyle w:val="Normlaistekstam"/>
        <w:rPr>
          <w:b/>
          <w:i/>
          <w:sz w:val="28"/>
          <w:szCs w:val="28"/>
        </w:rPr>
      </w:pPr>
    </w:p>
    <w:p w:rsidR="00D21053" w:rsidRDefault="00D21053" w:rsidP="00835B9D">
      <w:pPr>
        <w:pStyle w:val="Normlaistekstam"/>
        <w:rPr>
          <w:b/>
          <w:i/>
          <w:sz w:val="28"/>
          <w:szCs w:val="28"/>
        </w:rPr>
      </w:pPr>
      <w:r>
        <w:rPr>
          <w:b/>
          <w:i/>
          <w:noProof/>
          <w:sz w:val="28"/>
          <w:szCs w:val="28"/>
          <w:lang w:eastAsia="lv-LV"/>
        </w:rPr>
        <mc:AlternateContent>
          <mc:Choice Requires="wps">
            <w:drawing>
              <wp:anchor distT="0" distB="0" distL="114300" distR="114300" simplePos="0" relativeHeight="251684864" behindDoc="0" locked="0" layoutInCell="1" allowOverlap="1">
                <wp:simplePos x="0" y="0"/>
                <wp:positionH relativeFrom="column">
                  <wp:posOffset>1134110</wp:posOffset>
                </wp:positionH>
                <wp:positionV relativeFrom="paragraph">
                  <wp:posOffset>842645</wp:posOffset>
                </wp:positionV>
                <wp:extent cx="2600325" cy="287079"/>
                <wp:effectExtent l="0" t="0" r="28575" b="17780"/>
                <wp:wrapNone/>
                <wp:docPr id="39" name="Text Box 39"/>
                <wp:cNvGraphicFramePr/>
                <a:graphic xmlns:a="http://schemas.openxmlformats.org/drawingml/2006/main">
                  <a:graphicData uri="http://schemas.microsoft.com/office/word/2010/wordprocessingShape">
                    <wps:wsp>
                      <wps:cNvSpPr txBox="1"/>
                      <wps:spPr>
                        <a:xfrm>
                          <a:off x="0" y="0"/>
                          <a:ext cx="2600325" cy="287079"/>
                        </a:xfrm>
                        <a:prstGeom prst="rect">
                          <a:avLst/>
                        </a:prstGeom>
                        <a:solidFill>
                          <a:schemeClr val="accent6">
                            <a:lumMod val="40000"/>
                            <a:lumOff val="60000"/>
                          </a:schemeClr>
                        </a:solidFill>
                        <a:ln w="6350">
                          <a:solidFill>
                            <a:srgbClr val="840B55"/>
                          </a:solidFill>
                        </a:ln>
                        <a:effectLst>
                          <a:softEdge rad="63500"/>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sidP="0066121A">
                            <w:pPr>
                              <w:ind w:firstLine="0"/>
                            </w:pPr>
                            <w:r>
                              <w:t>Daugavgrīvas cietuma kapelas altāris.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34" type="#_x0000_t202" style="position:absolute;left:0;text-align:left;margin-left:89.3pt;margin-top:66.35pt;width:204.75pt;height:2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" fillcolor="#c5e0b3 [1305]" strokecolor="#840b55" strokeweight=".5pt">
                <v:textbox>
                  <w:txbxContent>
                    <w:p w:rsidR="006927DE" w:rsidRDefault="006927DE" w:rsidP="0066121A">
                      <w:pPr>
                        <w:ind w:firstLine="0"/>
                      </w:pPr>
                      <w:r>
                        <w:t>Daugavgrīvas cietuma kapelas altāris.</w:t>
                      </w:r>
                    </w:p>
                  </w:txbxContent>
                </v:textbox>
              </v:shape>
            </w:pict>
          </mc:Fallback>
        </mc:AlternateContent>
      </w:r>
    </w:p>
    <w:p w:rsidR="00F15710" w:rsidRDefault="00D86EAC" w:rsidP="00835B9D">
      <w:pPr>
        <w:pStyle w:val="Normlaistekstam"/>
        <w:rPr>
          <w:b/>
          <w:i/>
          <w:sz w:val="28"/>
          <w:szCs w:val="28"/>
        </w:rPr>
      </w:pPr>
      <w:r w:rsidRPr="00D86EAC">
        <w:rPr>
          <w:b/>
          <w:i/>
          <w:sz w:val="28"/>
          <w:szCs w:val="28"/>
        </w:rPr>
        <w:t xml:space="preserve">Resocializācijas programmu īstenošana </w:t>
      </w:r>
      <w:r w:rsidR="00CF028F" w:rsidRPr="00CF028F">
        <w:rPr>
          <w:b/>
          <w:i/>
          <w:noProof/>
          <w:sz w:val="28"/>
          <w:szCs w:val="28"/>
          <w:lang w:eastAsia="lv-LV"/>
        </w:rPr>
        <w:drawing>
          <wp:inline distT="0" distB="0" distL="0" distR="0">
            <wp:extent cx="485716" cy="485716"/>
            <wp:effectExtent l="0" t="0" r="0" b="0"/>
            <wp:docPr id="40" name="Picture 40" descr="C:\Users\karmena.jurdze\Desktop\publiskais parskats 2018\resocializa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rmena.jurdze\Desktop\publiskais parskats 2018\resocializacija.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2865" cy="502865"/>
                    </a:xfrm>
                    <a:prstGeom prst="rect">
                      <a:avLst/>
                    </a:prstGeom>
                    <a:noFill/>
                    <a:ln>
                      <a:noFill/>
                    </a:ln>
                  </pic:spPr>
                </pic:pic>
              </a:graphicData>
            </a:graphic>
          </wp:inline>
        </w:drawing>
      </w:r>
    </w:p>
    <w:p w:rsidR="00CF028F" w:rsidRDefault="00CF028F" w:rsidP="00CF028F">
      <w:pPr>
        <w:pStyle w:val="Normlaistekstam"/>
      </w:pPr>
      <w:r w:rsidRPr="00440B89">
        <w:t xml:space="preserve">Pārvaldes un Valsts probācijas dienesta dažādo starptautisko projektu ietvaros ir izstrādātas vai pārņemtas resocializācijas programmas, kas vērstas uz konkrēta noziedzīgas uzvedības riska novēršanu vai konkrētu sociālo prasmju </w:t>
      </w:r>
      <w:r w:rsidR="00D52F89">
        <w:t>un</w:t>
      </w:r>
      <w:r w:rsidR="00D52F89" w:rsidRPr="00440B89">
        <w:t xml:space="preserve"> </w:t>
      </w:r>
      <w:r w:rsidRPr="00440B89">
        <w:t>iemaņu apgūšanu.</w:t>
      </w:r>
    </w:p>
    <w:p w:rsidR="00CF028F" w:rsidRDefault="00CF028F" w:rsidP="00CF028F">
      <w:pPr>
        <w:pStyle w:val="Normlaistekstam"/>
      </w:pPr>
      <w:r w:rsidRPr="003D5C59">
        <w:t>201</w:t>
      </w:r>
      <w:r>
        <w:t>8</w:t>
      </w:r>
      <w:r w:rsidRPr="003D5C59">
        <w:t>.</w:t>
      </w:r>
      <w:r w:rsidR="00A964B2">
        <w:t xml:space="preserve"> </w:t>
      </w:r>
      <w:r w:rsidRPr="003D5C59">
        <w:t xml:space="preserve">gadā </w:t>
      </w:r>
      <w:r>
        <w:t xml:space="preserve">ieslodzījuma vietās </w:t>
      </w:r>
      <w:r w:rsidRPr="003D5C59">
        <w:t xml:space="preserve">tika īstenotas </w:t>
      </w:r>
      <w:r>
        <w:t>astoņas</w:t>
      </w:r>
      <w:r w:rsidRPr="003D5C59">
        <w:t xml:space="preserve"> resocializācijas programm</w:t>
      </w:r>
      <w:r>
        <w:t>a</w:t>
      </w:r>
      <w:r w:rsidRPr="003D5C59">
        <w:t>s</w:t>
      </w:r>
      <w:r>
        <w:t>:</w:t>
      </w:r>
    </w:p>
    <w:p w:rsidR="00CF028F" w:rsidRDefault="00CF028F" w:rsidP="00CF028F">
      <w:pPr>
        <w:pStyle w:val="Normlaistekstam"/>
      </w:pPr>
      <w:r>
        <w:rPr>
          <w:noProof/>
          <w:lang w:eastAsia="lv-LV"/>
        </w:rPr>
        <w:drawing>
          <wp:inline distT="0" distB="0" distL="0" distR="0" wp14:anchorId="5FDFE872">
            <wp:extent cx="4273761" cy="3429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94899" cy="3445960"/>
                    </a:xfrm>
                    <a:prstGeom prst="rect">
                      <a:avLst/>
                    </a:prstGeom>
                    <a:noFill/>
                  </pic:spPr>
                </pic:pic>
              </a:graphicData>
            </a:graphic>
          </wp:inline>
        </w:drawing>
      </w:r>
    </w:p>
    <w:p w:rsidR="00CF028F" w:rsidRDefault="00657E31" w:rsidP="00CF028F">
      <w:pPr>
        <w:pStyle w:val="Normlaistekstam"/>
      </w:pPr>
      <w:r w:rsidRPr="008447C6">
        <w:rPr>
          <w:noProof/>
          <w:lang w:eastAsia="lv-LV"/>
        </w:rPr>
        <w:drawing>
          <wp:anchor distT="0" distB="0" distL="114300" distR="114300" simplePos="0" relativeHeight="251698176" behindDoc="0" locked="0" layoutInCell="1" allowOverlap="1">
            <wp:simplePos x="0" y="0"/>
            <wp:positionH relativeFrom="column">
              <wp:posOffset>39370</wp:posOffset>
            </wp:positionH>
            <wp:positionV relativeFrom="paragraph">
              <wp:posOffset>570865</wp:posOffset>
            </wp:positionV>
            <wp:extent cx="4580255" cy="510540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80255" cy="5105400"/>
                    </a:xfrm>
                    <a:prstGeom prst="rect">
                      <a:avLst/>
                    </a:prstGeom>
                    <a:noFill/>
                    <a:ln>
                      <a:noFill/>
                    </a:ln>
                  </pic:spPr>
                </pic:pic>
              </a:graphicData>
            </a:graphic>
          </wp:anchor>
        </w:drawing>
      </w:r>
    </w:p>
    <w:p w:rsidR="00540B39" w:rsidRDefault="00540B39" w:rsidP="009F5821">
      <w:pPr>
        <w:pStyle w:val="Normlaistekstam"/>
        <w:ind w:firstLine="0"/>
      </w:pPr>
      <w:r>
        <w:rPr>
          <w:noProof/>
          <w:lang w:eastAsia="lv-LV"/>
        </w:rPr>
        <w:drawing>
          <wp:inline distT="0" distB="0" distL="0" distR="0">
            <wp:extent cx="5019675" cy="2647950"/>
            <wp:effectExtent l="0" t="0" r="9525"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3971EB" w:rsidRDefault="003971EB" w:rsidP="009F5821">
      <w:pPr>
        <w:pStyle w:val="Normlaistekstam"/>
        <w:ind w:firstLine="0"/>
      </w:pPr>
      <w:r>
        <w:rPr>
          <w:noProof/>
          <w:lang w:eastAsia="lv-LV"/>
        </w:rPr>
        <mc:AlternateContent>
          <mc:Choice Requires="wps">
            <w:drawing>
              <wp:anchor distT="0" distB="0" distL="114300" distR="114300" simplePos="0" relativeHeight="251688960" behindDoc="0" locked="0" layoutInCell="1" allowOverlap="1">
                <wp:simplePos x="0" y="0"/>
                <wp:positionH relativeFrom="margin">
                  <wp:align>left</wp:align>
                </wp:positionH>
                <wp:positionV relativeFrom="paragraph">
                  <wp:posOffset>213994</wp:posOffset>
                </wp:positionV>
                <wp:extent cx="4810125" cy="2390775"/>
                <wp:effectExtent l="0" t="0" r="28575" b="28575"/>
                <wp:wrapNone/>
                <wp:docPr id="60" name="Text Box 60"/>
                <wp:cNvGraphicFramePr/>
                <a:graphic xmlns:a="http://schemas.openxmlformats.org/drawingml/2006/main">
                  <a:graphicData uri="http://schemas.microsoft.com/office/word/2010/wordprocessingShape">
                    <wps:wsp>
                      <wps:cNvSpPr txBox="1"/>
                      <wps:spPr>
                        <a:xfrm>
                          <a:off x="0" y="0"/>
                          <a:ext cx="4810125" cy="2390775"/>
                        </a:xfrm>
                        <a:prstGeom prst="rect">
                          <a:avLst/>
                        </a:prstGeom>
                        <a:solidFill>
                          <a:schemeClr val="accent6">
                            <a:lumMod val="40000"/>
                            <a:lumOff val="60000"/>
                          </a:schemeClr>
                        </a:solidFill>
                        <a:ln w="19050">
                          <a:solidFill>
                            <a:prstClr val="black"/>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sidP="003971EB">
                            <w:pPr>
                              <w:spacing w:before="240" w:after="0" w:line="276" w:lineRule="auto"/>
                              <w:jc w:val="both"/>
                              <w:rPr>
                                <w:szCs w:val="24"/>
                              </w:rPr>
                            </w:pPr>
                            <w:r>
                              <w:t xml:space="preserve">2018. gadā resocializācijas programmas pabeigušo ieslodzīto skaits ir mazāks nekā resocializācijas programmas uzsākušo ieslodzīto skaits, kas </w:t>
                            </w:r>
                            <w:r w:rsidRPr="0075287F">
                              <w:rPr>
                                <w:szCs w:val="24"/>
                              </w:rPr>
                              <w:t>ir saistīts ar to, ka</w:t>
                            </w:r>
                            <w:r>
                              <w:rPr>
                                <w:szCs w:val="24"/>
                              </w:rPr>
                              <w:t>:</w:t>
                            </w:r>
                            <w:r w:rsidRPr="0075287F">
                              <w:rPr>
                                <w:szCs w:val="24"/>
                              </w:rPr>
                              <w:t xml:space="preserve"> </w:t>
                            </w:r>
                          </w:p>
                          <w:p w:rsidR="006927DE" w:rsidRDefault="006927DE" w:rsidP="003971EB">
                            <w:pPr>
                              <w:spacing w:before="240" w:after="0" w:line="276" w:lineRule="auto"/>
                              <w:ind w:firstLine="0"/>
                              <w:jc w:val="both"/>
                              <w:rPr>
                                <w:szCs w:val="24"/>
                              </w:rPr>
                            </w:pPr>
                            <w:r w:rsidRPr="0075287F">
                              <w:rPr>
                                <w:szCs w:val="24"/>
                              </w:rPr>
                              <w:t>1)</w:t>
                            </w:r>
                            <w:r w:rsidRPr="003971EB">
                              <w:t xml:space="preserve"> </w:t>
                            </w:r>
                            <w:r>
                              <w:t>Resocializācijas programmās</w:t>
                            </w:r>
                            <w:r w:rsidRPr="0075287F">
                              <w:rPr>
                                <w:szCs w:val="24"/>
                              </w:rPr>
                              <w:t xml:space="preserve"> tiek iesaistīti arī apcietinātie, kuriem var tikt mainīts drošības līdzeklis, kas nav saistīts ar apcietinājumu; </w:t>
                            </w:r>
                          </w:p>
                          <w:p w:rsidR="006927DE" w:rsidRDefault="006927DE" w:rsidP="003971EB">
                            <w:pPr>
                              <w:spacing w:after="0" w:line="276" w:lineRule="auto"/>
                              <w:ind w:firstLine="0"/>
                              <w:jc w:val="both"/>
                              <w:rPr>
                                <w:szCs w:val="24"/>
                              </w:rPr>
                            </w:pPr>
                            <w:r>
                              <w:rPr>
                                <w:szCs w:val="24"/>
                              </w:rPr>
                              <w:t>2) Notiesātie</w:t>
                            </w:r>
                            <w:r w:rsidRPr="0075287F">
                              <w:rPr>
                                <w:szCs w:val="24"/>
                              </w:rPr>
                              <w:t xml:space="preserve"> tiek pārvietot</w:t>
                            </w:r>
                            <w:r>
                              <w:rPr>
                                <w:szCs w:val="24"/>
                              </w:rPr>
                              <w:t>i</w:t>
                            </w:r>
                            <w:r w:rsidRPr="0075287F">
                              <w:rPr>
                                <w:szCs w:val="24"/>
                              </w:rPr>
                              <w:t xml:space="preserve"> uz citu ieslodzījuma vietu medicīnas, drošības, noziedzīga nodarījuma vai soda izciešanas režīma dēļ un </w:t>
                            </w:r>
                            <w:r>
                              <w:t>resocializācijas programmas</w:t>
                            </w:r>
                            <w:r w:rsidRPr="0075287F">
                              <w:rPr>
                                <w:szCs w:val="24"/>
                              </w:rPr>
                              <w:t xml:space="preserve"> nav iespējas turpi</w:t>
                            </w:r>
                            <w:r>
                              <w:rPr>
                                <w:szCs w:val="24"/>
                              </w:rPr>
                              <w:t>nāt vai notiesātie</w:t>
                            </w:r>
                            <w:r w:rsidRPr="0075287F">
                              <w:rPr>
                                <w:szCs w:val="24"/>
                              </w:rPr>
                              <w:t xml:space="preserve"> nevēlas</w:t>
                            </w:r>
                            <w:r>
                              <w:rPr>
                                <w:szCs w:val="24"/>
                              </w:rPr>
                              <w:t xml:space="preserve"> to; </w:t>
                            </w:r>
                          </w:p>
                          <w:p w:rsidR="006927DE" w:rsidRDefault="006927DE" w:rsidP="003971EB">
                            <w:pPr>
                              <w:spacing w:line="276" w:lineRule="auto"/>
                              <w:ind w:firstLine="0"/>
                            </w:pPr>
                            <w:r>
                              <w:rPr>
                                <w:szCs w:val="24"/>
                              </w:rPr>
                              <w:t>3) Samazinājies kopējais ieslodzīto skaits.</w:t>
                            </w:r>
                          </w:p>
                          <w:p w:rsidR="006927DE" w:rsidRDefault="00692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35" type="#_x0000_t202" style="position:absolute;left:0;text-align:left;margin-left:0;margin-top:16.85pt;width:378.75pt;height:188.2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" fillcolor="#c5e0b3 [1305]" strokeweight="1.5pt">
                <v:textbox>
                  <w:txbxContent>
                    <w:p w:rsidR="006927DE" w:rsidRDefault="006927DE" w:rsidP="003971EB">
                      <w:pPr>
                        <w:spacing w:before="240" w:after="0" w:line="276" w:lineRule="auto"/>
                        <w:jc w:val="both"/>
                        <w:rPr>
                          <w:szCs w:val="24"/>
                        </w:rPr>
                      </w:pPr>
                      <w:r>
                        <w:t xml:space="preserve">2018. gadā resocializācijas programmas pabeigušo ieslodzīto skaits ir mazāks nekā resocializācijas programmas uzsākušo ieslodzīto skaits, kas </w:t>
                      </w:r>
                      <w:r w:rsidRPr="0075287F">
                        <w:rPr>
                          <w:szCs w:val="24"/>
                        </w:rPr>
                        <w:t>ir saistīts ar to, ka</w:t>
                      </w:r>
                      <w:r>
                        <w:rPr>
                          <w:szCs w:val="24"/>
                        </w:rPr>
                        <w:t>:</w:t>
                      </w:r>
                      <w:r w:rsidRPr="0075287F">
                        <w:rPr>
                          <w:szCs w:val="24"/>
                        </w:rPr>
                        <w:t xml:space="preserve"> </w:t>
                      </w:r>
                    </w:p>
                    <w:p w:rsidR="006927DE" w:rsidRDefault="006927DE" w:rsidP="003971EB">
                      <w:pPr>
                        <w:spacing w:before="240" w:after="0" w:line="276" w:lineRule="auto"/>
                        <w:ind w:firstLine="0"/>
                        <w:jc w:val="both"/>
                        <w:rPr>
                          <w:szCs w:val="24"/>
                        </w:rPr>
                      </w:pPr>
                      <w:r w:rsidRPr="0075287F">
                        <w:rPr>
                          <w:szCs w:val="24"/>
                        </w:rPr>
                        <w:t>1)</w:t>
                      </w:r>
                      <w:r w:rsidRPr="003971EB">
                        <w:t xml:space="preserve"> </w:t>
                      </w:r>
                      <w:r>
                        <w:t>Resocializācijas programmās</w:t>
                      </w:r>
                      <w:r w:rsidRPr="0075287F">
                        <w:rPr>
                          <w:szCs w:val="24"/>
                        </w:rPr>
                        <w:t xml:space="preserve"> tiek iesaistīti arī apcietinātie, kuriem var tikt mainīts drošības līdzeklis, kas nav saistīts ar apcietinājumu; </w:t>
                      </w:r>
                    </w:p>
                    <w:p w:rsidR="006927DE" w:rsidRDefault="006927DE" w:rsidP="003971EB">
                      <w:pPr>
                        <w:spacing w:after="0" w:line="276" w:lineRule="auto"/>
                        <w:ind w:firstLine="0"/>
                        <w:jc w:val="both"/>
                        <w:rPr>
                          <w:szCs w:val="24"/>
                        </w:rPr>
                      </w:pPr>
                      <w:r>
                        <w:rPr>
                          <w:szCs w:val="24"/>
                        </w:rPr>
                        <w:t>2) Notiesātie</w:t>
                      </w:r>
                      <w:r w:rsidRPr="0075287F">
                        <w:rPr>
                          <w:szCs w:val="24"/>
                        </w:rPr>
                        <w:t xml:space="preserve"> tiek pārvietot</w:t>
                      </w:r>
                      <w:r>
                        <w:rPr>
                          <w:szCs w:val="24"/>
                        </w:rPr>
                        <w:t>i</w:t>
                      </w:r>
                      <w:r w:rsidRPr="0075287F">
                        <w:rPr>
                          <w:szCs w:val="24"/>
                        </w:rPr>
                        <w:t xml:space="preserve"> uz citu ieslodzījuma vietu medicīnas, drošības, noziedzīga nodarījuma vai soda izciešanas režīma dēļ un </w:t>
                      </w:r>
                      <w:r>
                        <w:t>resocializācijas programmas</w:t>
                      </w:r>
                      <w:r w:rsidRPr="0075287F">
                        <w:rPr>
                          <w:szCs w:val="24"/>
                        </w:rPr>
                        <w:t xml:space="preserve"> nav iespējas turpi</w:t>
                      </w:r>
                      <w:r>
                        <w:rPr>
                          <w:szCs w:val="24"/>
                        </w:rPr>
                        <w:t>nāt vai notiesātie</w:t>
                      </w:r>
                      <w:r w:rsidRPr="0075287F">
                        <w:rPr>
                          <w:szCs w:val="24"/>
                        </w:rPr>
                        <w:t xml:space="preserve"> nevēlas</w:t>
                      </w:r>
                      <w:r>
                        <w:rPr>
                          <w:szCs w:val="24"/>
                        </w:rPr>
                        <w:t xml:space="preserve"> to; </w:t>
                      </w:r>
                    </w:p>
                    <w:p w:rsidR="006927DE" w:rsidRDefault="006927DE" w:rsidP="003971EB">
                      <w:pPr>
                        <w:spacing w:line="276" w:lineRule="auto"/>
                        <w:ind w:firstLine="0"/>
                      </w:pPr>
                      <w:r>
                        <w:rPr>
                          <w:szCs w:val="24"/>
                        </w:rPr>
                        <w:t>3) Samazinājies kopējais ieslodzīto skaits.</w:t>
                      </w:r>
                    </w:p>
                    <w:p w:rsidR="006927DE" w:rsidRDefault="006927DE"/>
                  </w:txbxContent>
                </v:textbox>
                <w10:wrap anchorx="margin"/>
              </v:shape>
            </w:pict>
          </mc:Fallback>
        </mc:AlternateContent>
      </w:r>
    </w:p>
    <w:p w:rsidR="003971EB" w:rsidRDefault="003971EB" w:rsidP="009F5821">
      <w:pPr>
        <w:pStyle w:val="Normlaistekstam"/>
        <w:ind w:firstLine="0"/>
      </w:pPr>
    </w:p>
    <w:p w:rsidR="003971EB" w:rsidRDefault="003971EB" w:rsidP="009F5821">
      <w:pPr>
        <w:pStyle w:val="Normlaistekstam"/>
        <w:ind w:firstLine="0"/>
      </w:pPr>
    </w:p>
    <w:p w:rsidR="003971EB" w:rsidRDefault="003971EB" w:rsidP="009F5821">
      <w:pPr>
        <w:pStyle w:val="Normlaistekstam"/>
        <w:ind w:firstLine="0"/>
      </w:pPr>
    </w:p>
    <w:p w:rsidR="003971EB" w:rsidRDefault="003971EB" w:rsidP="009F5821">
      <w:pPr>
        <w:pStyle w:val="Normlaistekstam"/>
        <w:ind w:firstLine="0"/>
      </w:pPr>
    </w:p>
    <w:p w:rsidR="003971EB" w:rsidRDefault="003971EB" w:rsidP="009F5821">
      <w:pPr>
        <w:pStyle w:val="Normlaistekstam"/>
        <w:ind w:firstLine="0"/>
      </w:pPr>
    </w:p>
    <w:p w:rsidR="00FF29CB" w:rsidRDefault="00FF29CB" w:rsidP="009E4DEC">
      <w:pPr>
        <w:pStyle w:val="Normlaistekstam"/>
        <w:spacing w:after="0"/>
        <w:ind w:firstLine="0"/>
        <w:rPr>
          <w:b/>
          <w:i/>
          <w:sz w:val="28"/>
          <w:szCs w:val="28"/>
        </w:rPr>
      </w:pPr>
      <w:r>
        <w:rPr>
          <w:noProof/>
          <w:lang w:eastAsia="lv-LV"/>
        </w:rPr>
        <w:drawing>
          <wp:inline distT="0" distB="0" distL="0" distR="0" wp14:anchorId="6B06307A" wp14:editId="7F85EBF2">
            <wp:extent cx="4276725" cy="2343150"/>
            <wp:effectExtent l="0" t="0" r="9525"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D46503" w:rsidRDefault="002C0F71" w:rsidP="009E4DEC">
      <w:pPr>
        <w:pStyle w:val="Normlaistekstam"/>
        <w:spacing w:after="0"/>
        <w:ind w:firstLine="0"/>
        <w:rPr>
          <w:b/>
          <w:i/>
          <w:sz w:val="28"/>
          <w:szCs w:val="28"/>
        </w:rPr>
      </w:pPr>
      <w:r w:rsidRPr="00D46503">
        <w:rPr>
          <w:b/>
          <w:i/>
          <w:noProof/>
          <w:sz w:val="28"/>
          <w:szCs w:val="28"/>
          <w:lang w:eastAsia="lv-LV"/>
        </w:rPr>
        <w:drawing>
          <wp:anchor distT="0" distB="0" distL="114300" distR="114300" simplePos="0" relativeHeight="251735040" behindDoc="0" locked="0" layoutInCell="1" allowOverlap="1">
            <wp:simplePos x="0" y="0"/>
            <wp:positionH relativeFrom="column">
              <wp:posOffset>1270</wp:posOffset>
            </wp:positionH>
            <wp:positionV relativeFrom="paragraph">
              <wp:posOffset>125095</wp:posOffset>
            </wp:positionV>
            <wp:extent cx="4289425" cy="2647950"/>
            <wp:effectExtent l="0" t="0" r="0" b="0"/>
            <wp:wrapNone/>
            <wp:docPr id="163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10"/>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89425" cy="2647950"/>
                    </a:xfrm>
                    <a:prstGeom prst="rect">
                      <a:avLst/>
                    </a:prstGeom>
                    <a:noFill/>
                    <a:ln w="9525">
                      <a:noFill/>
                      <a:miter lim="800000"/>
                      <a:headEnd/>
                      <a:tailEnd/>
                    </a:ln>
                  </pic:spPr>
                </pic:pic>
              </a:graphicData>
            </a:graphic>
          </wp:anchor>
        </w:drawing>
      </w:r>
      <w:r>
        <w:rPr>
          <w:b/>
          <w:i/>
          <w:noProof/>
          <w:sz w:val="28"/>
          <w:szCs w:val="28"/>
          <w:lang w:eastAsia="lv-LV"/>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2753995</wp:posOffset>
                </wp:positionV>
                <wp:extent cx="4305300" cy="276225"/>
                <wp:effectExtent l="0" t="0" r="19050" b="28575"/>
                <wp:wrapNone/>
                <wp:docPr id="80" name="Text Box 80"/>
                <wp:cNvGraphicFramePr/>
                <a:graphic xmlns:a="http://schemas.openxmlformats.org/drawingml/2006/main">
                  <a:graphicData uri="http://schemas.microsoft.com/office/word/2010/wordprocessingShape">
                    <wps:wsp>
                      <wps:cNvSpPr txBox="1"/>
                      <wps:spPr>
                        <a:xfrm>
                          <a:off x="0" y="0"/>
                          <a:ext cx="4305300" cy="276225"/>
                        </a:xfrm>
                        <a:prstGeom prst="rect">
                          <a:avLst/>
                        </a:prstGeom>
                        <a:solidFill>
                          <a:schemeClr val="accent6">
                            <a:lumMod val="40000"/>
                            <a:lumOff val="60000"/>
                          </a:schemeClr>
                        </a:solidFill>
                        <a:ln w="6350">
                          <a:solidFill>
                            <a:prstClr val="black"/>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
                              <w:t>Ieslodzītie, darbojoties resocializācijas programmās.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36" type="#_x0000_t202" style="position:absolute;left:0;text-align:left;margin-left:0;margin-top:216.85pt;width:339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" fillcolor="#c5e0b3 [1305]" strokeweight=".5pt">
                <v:textbox>
                  <w:txbxContent>
                    <w:p w:rsidR="006927DE" w:rsidRDefault="006927DE">
                      <w:r>
                        <w:t>Ieslodzītie, darbojoties resocializācijas programmās.</w:t>
                      </w:r>
                    </w:p>
                  </w:txbxContent>
                </v:textbox>
              </v:shape>
            </w:pict>
          </mc:Fallback>
        </mc:AlternateContent>
      </w:r>
    </w:p>
    <w:p w:rsidR="00657E31" w:rsidRDefault="00657E31" w:rsidP="009E4DEC">
      <w:pPr>
        <w:pStyle w:val="Normlaistekstam"/>
        <w:spacing w:after="0"/>
        <w:ind w:firstLine="0"/>
        <w:rPr>
          <w:b/>
          <w:i/>
          <w:sz w:val="28"/>
          <w:szCs w:val="28"/>
        </w:rPr>
      </w:pPr>
    </w:p>
    <w:p w:rsidR="00657E31" w:rsidRDefault="00657E31" w:rsidP="009E4DEC">
      <w:pPr>
        <w:pStyle w:val="Normlaistekstam"/>
        <w:spacing w:after="0"/>
        <w:ind w:firstLine="0"/>
        <w:rPr>
          <w:b/>
          <w:i/>
          <w:sz w:val="28"/>
          <w:szCs w:val="28"/>
        </w:rPr>
      </w:pPr>
    </w:p>
    <w:p w:rsidR="00657E31" w:rsidRDefault="00657E31" w:rsidP="009E4DEC">
      <w:pPr>
        <w:pStyle w:val="Normlaistekstam"/>
        <w:spacing w:after="0"/>
        <w:ind w:firstLine="0"/>
        <w:rPr>
          <w:b/>
          <w:i/>
          <w:sz w:val="28"/>
          <w:szCs w:val="28"/>
        </w:rPr>
      </w:pPr>
    </w:p>
    <w:p w:rsidR="00CD1D09" w:rsidRDefault="00CD1D09" w:rsidP="009E4DEC">
      <w:pPr>
        <w:pStyle w:val="Normlaistekstam"/>
        <w:spacing w:after="0"/>
        <w:ind w:firstLine="0"/>
        <w:rPr>
          <w:b/>
          <w:i/>
          <w:sz w:val="28"/>
          <w:szCs w:val="28"/>
        </w:rPr>
      </w:pPr>
    </w:p>
    <w:p w:rsidR="002C0F71" w:rsidRDefault="002C0F71" w:rsidP="009E4DEC">
      <w:pPr>
        <w:pStyle w:val="Normlaistekstam"/>
        <w:spacing w:after="0"/>
        <w:ind w:firstLine="0"/>
        <w:rPr>
          <w:b/>
          <w:i/>
          <w:sz w:val="28"/>
          <w:szCs w:val="28"/>
        </w:rPr>
      </w:pPr>
    </w:p>
    <w:p w:rsidR="002C0F71" w:rsidRDefault="002C0F71" w:rsidP="009E4DEC">
      <w:pPr>
        <w:pStyle w:val="Normlaistekstam"/>
        <w:spacing w:after="0"/>
        <w:ind w:firstLine="0"/>
        <w:rPr>
          <w:b/>
          <w:i/>
          <w:sz w:val="28"/>
          <w:szCs w:val="28"/>
        </w:rPr>
      </w:pPr>
    </w:p>
    <w:p w:rsidR="002C0F71" w:rsidRDefault="002C0F71" w:rsidP="009E4DEC">
      <w:pPr>
        <w:pStyle w:val="Normlaistekstam"/>
        <w:spacing w:after="0"/>
        <w:ind w:firstLine="0"/>
        <w:rPr>
          <w:b/>
          <w:i/>
          <w:sz w:val="28"/>
          <w:szCs w:val="28"/>
        </w:rPr>
      </w:pPr>
    </w:p>
    <w:p w:rsidR="002C0F71" w:rsidRDefault="002C0F71" w:rsidP="009E4DEC">
      <w:pPr>
        <w:pStyle w:val="Normlaistekstam"/>
        <w:spacing w:after="0"/>
        <w:ind w:firstLine="0"/>
        <w:rPr>
          <w:b/>
          <w:i/>
          <w:sz w:val="28"/>
          <w:szCs w:val="28"/>
        </w:rPr>
      </w:pPr>
    </w:p>
    <w:p w:rsidR="002C0F71" w:rsidRDefault="002C0F71" w:rsidP="009E4DEC">
      <w:pPr>
        <w:pStyle w:val="Normlaistekstam"/>
        <w:spacing w:after="0"/>
        <w:ind w:firstLine="0"/>
        <w:rPr>
          <w:b/>
          <w:i/>
          <w:sz w:val="28"/>
          <w:szCs w:val="28"/>
        </w:rPr>
      </w:pPr>
    </w:p>
    <w:p w:rsidR="002C0F71" w:rsidRDefault="002C0F71" w:rsidP="009E4DEC">
      <w:pPr>
        <w:pStyle w:val="Normlaistekstam"/>
        <w:spacing w:after="0"/>
        <w:ind w:firstLine="0"/>
        <w:rPr>
          <w:b/>
          <w:i/>
          <w:sz w:val="28"/>
          <w:szCs w:val="28"/>
        </w:rPr>
      </w:pPr>
    </w:p>
    <w:p w:rsidR="009C04A3" w:rsidRDefault="009C04A3" w:rsidP="009E4DEC">
      <w:pPr>
        <w:pStyle w:val="Normlaistekstam"/>
        <w:spacing w:after="0"/>
        <w:ind w:firstLine="0"/>
        <w:rPr>
          <w:b/>
          <w:i/>
          <w:sz w:val="28"/>
          <w:szCs w:val="28"/>
        </w:rPr>
      </w:pPr>
    </w:p>
    <w:p w:rsidR="009E4DEC" w:rsidRDefault="00FE6609" w:rsidP="009E4DEC">
      <w:pPr>
        <w:pStyle w:val="Normlaistekstam"/>
        <w:spacing w:after="0"/>
        <w:ind w:firstLine="0"/>
        <w:rPr>
          <w:b/>
          <w:i/>
          <w:sz w:val="28"/>
          <w:szCs w:val="28"/>
        </w:rPr>
      </w:pPr>
      <w:r w:rsidRPr="009E4DEC">
        <w:rPr>
          <w:b/>
          <w:i/>
          <w:noProof/>
          <w:sz w:val="28"/>
          <w:szCs w:val="28"/>
          <w:lang w:eastAsia="lv-LV"/>
        </w:rPr>
        <w:drawing>
          <wp:anchor distT="0" distB="0" distL="114300" distR="114300" simplePos="0" relativeHeight="251685888" behindDoc="0" locked="0" layoutInCell="1" allowOverlap="1">
            <wp:simplePos x="0" y="0"/>
            <wp:positionH relativeFrom="column">
              <wp:posOffset>2955290</wp:posOffset>
            </wp:positionH>
            <wp:positionV relativeFrom="paragraph">
              <wp:posOffset>73660</wp:posOffset>
            </wp:positionV>
            <wp:extent cx="904875" cy="424815"/>
            <wp:effectExtent l="0" t="0" r="9525" b="0"/>
            <wp:wrapNone/>
            <wp:docPr id="50" name="Picture 50" descr="C:\Users\karmena.jurdze\Desktop\publiskais parskats 2018\atkarib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mena.jurdze\Desktop\publiskais parskats 2018\atkaribam.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04875" cy="424815"/>
                    </a:xfrm>
                    <a:prstGeom prst="rect">
                      <a:avLst/>
                    </a:prstGeom>
                    <a:noFill/>
                    <a:ln>
                      <a:noFill/>
                    </a:ln>
                  </pic:spPr>
                </pic:pic>
              </a:graphicData>
            </a:graphic>
          </wp:anchor>
        </w:drawing>
      </w:r>
      <w:r w:rsidR="009F5821" w:rsidRPr="009E4DEC">
        <w:rPr>
          <w:b/>
          <w:i/>
          <w:sz w:val="28"/>
          <w:szCs w:val="28"/>
        </w:rPr>
        <w:t xml:space="preserve">Resocializācijas programmas atkarību </w:t>
      </w:r>
    </w:p>
    <w:p w:rsidR="009F5821" w:rsidRPr="009E4DEC" w:rsidRDefault="009F5821" w:rsidP="007C218F">
      <w:pPr>
        <w:pStyle w:val="Normlaistekstam"/>
        <w:spacing w:after="0"/>
        <w:ind w:firstLine="0"/>
        <w:jc w:val="left"/>
        <w:rPr>
          <w:b/>
          <w:i/>
          <w:sz w:val="28"/>
          <w:szCs w:val="28"/>
        </w:rPr>
      </w:pPr>
      <w:r w:rsidRPr="009E4DEC">
        <w:rPr>
          <w:b/>
          <w:i/>
          <w:sz w:val="28"/>
          <w:szCs w:val="28"/>
        </w:rPr>
        <w:t>mazināšanai īstenošana</w:t>
      </w:r>
      <w:r w:rsidR="00FE6609">
        <w:rPr>
          <w:b/>
          <w:i/>
          <w:sz w:val="28"/>
          <w:szCs w:val="28"/>
        </w:rPr>
        <w:t xml:space="preserve">                        </w:t>
      </w:r>
      <w:r w:rsidR="009E4DEC">
        <w:rPr>
          <w:b/>
          <w:i/>
          <w:sz w:val="28"/>
          <w:szCs w:val="28"/>
        </w:rPr>
        <w:t xml:space="preserve"> </w:t>
      </w:r>
    </w:p>
    <w:p w:rsidR="00A73D92" w:rsidRDefault="00A73D92" w:rsidP="00A73D92">
      <w:pPr>
        <w:spacing w:after="0"/>
        <w:jc w:val="both"/>
        <w:rPr>
          <w:rFonts w:eastAsia="Times New Roman" w:cs="Times New Roman"/>
          <w:color w:val="000000"/>
          <w:spacing w:val="6"/>
          <w:szCs w:val="24"/>
          <w:lang w:eastAsia="lv-LV"/>
        </w:rPr>
      </w:pPr>
    </w:p>
    <w:p w:rsidR="00BD0BC5" w:rsidRPr="006D458F" w:rsidRDefault="00BD0BC5" w:rsidP="00A73D92">
      <w:pPr>
        <w:spacing w:after="0"/>
        <w:jc w:val="both"/>
        <w:rPr>
          <w:rFonts w:eastAsia="Times New Roman" w:cs="Times New Roman"/>
          <w:color w:val="000000"/>
          <w:spacing w:val="6"/>
          <w:szCs w:val="24"/>
          <w:lang w:eastAsia="lv-LV"/>
        </w:rPr>
      </w:pPr>
      <w:r w:rsidRPr="006D458F">
        <w:rPr>
          <w:rFonts w:eastAsia="Times New Roman" w:cs="Times New Roman"/>
          <w:color w:val="000000"/>
          <w:spacing w:val="6"/>
          <w:szCs w:val="24"/>
          <w:lang w:eastAsia="lv-LV"/>
        </w:rPr>
        <w:t xml:space="preserve">Atkarību mazināšanas programma tiek īstenota Atkarīgo centrā, </w:t>
      </w:r>
      <w:r w:rsidR="008447C6" w:rsidRPr="006D458F">
        <w:rPr>
          <w:rFonts w:eastAsia="Times New Roman" w:cs="Times New Roman"/>
          <w:color w:val="000000"/>
          <w:spacing w:val="6"/>
          <w:szCs w:val="24"/>
          <w:lang w:eastAsia="lv-LV"/>
        </w:rPr>
        <w:t xml:space="preserve">ko </w:t>
      </w:r>
      <w:r w:rsidRPr="006D458F">
        <w:rPr>
          <w:rFonts w:eastAsia="Times New Roman" w:cs="Times New Roman"/>
          <w:color w:val="000000"/>
          <w:spacing w:val="6"/>
          <w:szCs w:val="24"/>
          <w:lang w:eastAsia="lv-LV"/>
        </w:rPr>
        <w:t xml:space="preserve">īsteno Atkarīgo centra personāls. </w:t>
      </w:r>
    </w:p>
    <w:p w:rsidR="008447C6" w:rsidRPr="006D458F" w:rsidRDefault="00A73D92" w:rsidP="008447C6">
      <w:pPr>
        <w:spacing w:after="80"/>
        <w:ind w:firstLine="709"/>
        <w:jc w:val="both"/>
        <w:rPr>
          <w:szCs w:val="24"/>
        </w:rPr>
      </w:pPr>
      <w:r>
        <w:rPr>
          <w:noProof/>
          <w:lang w:eastAsia="lv-LV"/>
        </w:rPr>
        <w:drawing>
          <wp:anchor distT="0" distB="0" distL="114300" distR="114300" simplePos="0" relativeHeight="251736064" behindDoc="0" locked="0" layoutInCell="1" allowOverlap="1">
            <wp:simplePos x="0" y="0"/>
            <wp:positionH relativeFrom="column">
              <wp:posOffset>535940</wp:posOffset>
            </wp:positionH>
            <wp:positionV relativeFrom="paragraph">
              <wp:posOffset>2077720</wp:posOffset>
            </wp:positionV>
            <wp:extent cx="3533775" cy="2143760"/>
            <wp:effectExtent l="0" t="0" r="9525" b="8890"/>
            <wp:wrapNone/>
            <wp:docPr id="163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Picture 11"/>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33775" cy="2143760"/>
                    </a:xfrm>
                    <a:prstGeom prst="rect">
                      <a:avLst/>
                    </a:prstGeom>
                    <a:noFill/>
                    <a:ln w="9525">
                      <a:noFill/>
                      <a:miter lim="800000"/>
                      <a:headEnd/>
                      <a:tailEnd/>
                    </a:ln>
                  </pic:spPr>
                </pic:pic>
              </a:graphicData>
            </a:graphic>
          </wp:anchor>
        </w:drawing>
      </w:r>
      <w:r w:rsidR="008447C6" w:rsidRPr="006D458F">
        <w:rPr>
          <w:szCs w:val="24"/>
        </w:rPr>
        <w:t xml:space="preserve">Pārskata gadā Atkarīgo centrā īstenotās divas atkarību mazināšanas programmas: </w:t>
      </w:r>
      <w:r w:rsidR="008447C6" w:rsidRPr="007C218F">
        <w:rPr>
          <w:szCs w:val="24"/>
        </w:rPr>
        <w:t>''Atlantis''</w:t>
      </w:r>
      <w:r w:rsidR="008447C6" w:rsidRPr="006D458F">
        <w:rPr>
          <w:i/>
          <w:szCs w:val="24"/>
        </w:rPr>
        <w:t xml:space="preserve"> </w:t>
      </w:r>
      <w:r w:rsidR="008447C6" w:rsidRPr="006D458F">
        <w:rPr>
          <w:szCs w:val="24"/>
        </w:rPr>
        <w:t xml:space="preserve">un </w:t>
      </w:r>
      <w:r w:rsidR="008447C6" w:rsidRPr="006D458F">
        <w:rPr>
          <w:i/>
          <w:szCs w:val="24"/>
        </w:rPr>
        <w:t>'</w:t>
      </w:r>
      <w:r w:rsidR="008447C6" w:rsidRPr="007C218F">
        <w:rPr>
          <w:szCs w:val="24"/>
        </w:rPr>
        <w:t>'Pathfinder''</w:t>
      </w:r>
      <w:r w:rsidR="008447C6" w:rsidRPr="006D458F">
        <w:rPr>
          <w:i/>
          <w:szCs w:val="24"/>
        </w:rPr>
        <w:t>.</w:t>
      </w:r>
      <w:r w:rsidR="008447C6" w:rsidRPr="006D458F">
        <w:rPr>
          <w:szCs w:val="24"/>
        </w:rPr>
        <w:t xml:space="preserve"> Atkarību mazināšanas programma </w:t>
      </w:r>
      <w:r w:rsidR="008447C6" w:rsidRPr="007C218F">
        <w:rPr>
          <w:szCs w:val="24"/>
        </w:rPr>
        <w:t>''Atlantis''</w:t>
      </w:r>
      <w:r w:rsidR="008447C6" w:rsidRPr="006D458F">
        <w:rPr>
          <w:i/>
          <w:szCs w:val="24"/>
        </w:rPr>
        <w:t xml:space="preserve"> </w:t>
      </w:r>
      <w:r w:rsidR="008447C6" w:rsidRPr="006D458F">
        <w:rPr>
          <w:szCs w:val="24"/>
        </w:rPr>
        <w:t xml:space="preserve">ir izveidota, lai resocializētu notiesātos vīriešus, kuriem ir atkarību problēmas – alkoholisms un narkomānija. Savukārt atkarību mazināšanas programmas </w:t>
      </w:r>
      <w:r w:rsidR="008447C6" w:rsidRPr="007C218F">
        <w:rPr>
          <w:szCs w:val="24"/>
        </w:rPr>
        <w:t>''Pathfinder''</w:t>
      </w:r>
      <w:r w:rsidR="008447C6" w:rsidRPr="006D458F">
        <w:rPr>
          <w:szCs w:val="24"/>
        </w:rPr>
        <w:t xml:space="preserve"> programmas mērķis ir uzsākt ieslodzītā pārmaiņu procesu, uzturēt motivāciju, dot programmas dalībniekiem spēju pārvaldīt savu dzīvi labāk un vairs neļaut atkarībai un kriminālām darbībām noteikt viņu dzīvi.</w:t>
      </w:r>
    </w:p>
    <w:p w:rsidR="00A73D92" w:rsidRDefault="00A73D92" w:rsidP="00A73D92">
      <w:pPr>
        <w:spacing w:after="0"/>
        <w:jc w:val="both"/>
        <w:rPr>
          <w:rFonts w:eastAsia="Times New Roman" w:cs="Times New Roman"/>
          <w:color w:val="000000"/>
          <w:spacing w:val="6"/>
          <w:szCs w:val="24"/>
          <w:lang w:eastAsia="lv-LV"/>
        </w:rPr>
      </w:pPr>
    </w:p>
    <w:p w:rsidR="00A73D92" w:rsidRDefault="00A73D92" w:rsidP="00A73D92">
      <w:pPr>
        <w:spacing w:after="0"/>
        <w:jc w:val="both"/>
        <w:rPr>
          <w:rFonts w:eastAsia="Times New Roman" w:cs="Times New Roman"/>
          <w:color w:val="000000"/>
          <w:spacing w:val="6"/>
          <w:szCs w:val="24"/>
          <w:lang w:eastAsia="lv-LV"/>
        </w:rPr>
      </w:pPr>
    </w:p>
    <w:p w:rsidR="00A73D92" w:rsidRDefault="00A73D92" w:rsidP="00A73D92">
      <w:pPr>
        <w:spacing w:after="0"/>
        <w:jc w:val="both"/>
        <w:rPr>
          <w:rFonts w:eastAsia="Times New Roman" w:cs="Times New Roman"/>
          <w:color w:val="000000"/>
          <w:spacing w:val="6"/>
          <w:szCs w:val="24"/>
          <w:lang w:eastAsia="lv-LV"/>
        </w:rPr>
      </w:pPr>
    </w:p>
    <w:p w:rsidR="00A73D92" w:rsidRDefault="00A73D92" w:rsidP="00A73D92">
      <w:pPr>
        <w:spacing w:after="0"/>
        <w:jc w:val="both"/>
        <w:rPr>
          <w:rFonts w:eastAsia="Times New Roman" w:cs="Times New Roman"/>
          <w:color w:val="000000"/>
          <w:spacing w:val="6"/>
          <w:szCs w:val="24"/>
          <w:lang w:eastAsia="lv-LV"/>
        </w:rPr>
      </w:pPr>
    </w:p>
    <w:p w:rsidR="00A73D92" w:rsidRDefault="00A73D92" w:rsidP="00A73D92">
      <w:pPr>
        <w:spacing w:after="0"/>
        <w:jc w:val="both"/>
        <w:rPr>
          <w:rFonts w:eastAsia="Times New Roman" w:cs="Times New Roman"/>
          <w:color w:val="000000"/>
          <w:spacing w:val="6"/>
          <w:szCs w:val="24"/>
          <w:lang w:eastAsia="lv-LV"/>
        </w:rPr>
      </w:pPr>
    </w:p>
    <w:p w:rsidR="00A73D92" w:rsidRDefault="00A73D92" w:rsidP="00A73D92">
      <w:pPr>
        <w:spacing w:after="0"/>
        <w:jc w:val="both"/>
        <w:rPr>
          <w:rFonts w:eastAsia="Times New Roman" w:cs="Times New Roman"/>
          <w:color w:val="000000"/>
          <w:spacing w:val="6"/>
          <w:szCs w:val="24"/>
          <w:lang w:eastAsia="lv-LV"/>
        </w:rPr>
      </w:pPr>
    </w:p>
    <w:p w:rsidR="00A73D92" w:rsidRDefault="00A73D92" w:rsidP="00A73D92">
      <w:pPr>
        <w:spacing w:after="0"/>
        <w:jc w:val="both"/>
        <w:rPr>
          <w:rFonts w:eastAsia="Times New Roman" w:cs="Times New Roman"/>
          <w:color w:val="000000"/>
          <w:spacing w:val="6"/>
          <w:szCs w:val="24"/>
          <w:lang w:eastAsia="lv-LV"/>
        </w:rPr>
      </w:pPr>
    </w:p>
    <w:p w:rsidR="00A73D92" w:rsidRDefault="00A73D92" w:rsidP="00A73D92">
      <w:pPr>
        <w:spacing w:after="0"/>
        <w:jc w:val="both"/>
        <w:rPr>
          <w:rFonts w:eastAsia="Times New Roman" w:cs="Times New Roman"/>
          <w:color w:val="000000"/>
          <w:spacing w:val="6"/>
          <w:szCs w:val="24"/>
          <w:lang w:eastAsia="lv-LV"/>
        </w:rPr>
      </w:pPr>
      <w:r>
        <w:rPr>
          <w:noProof/>
          <w:lang w:eastAsia="lv-LV"/>
        </w:rPr>
        <mc:AlternateContent>
          <mc:Choice Requires="wps">
            <w:drawing>
              <wp:anchor distT="0" distB="0" distL="114300" distR="114300" simplePos="0" relativeHeight="251699200" behindDoc="0" locked="0" layoutInCell="1" allowOverlap="1">
                <wp:simplePos x="0" y="0"/>
                <wp:positionH relativeFrom="column">
                  <wp:posOffset>507365</wp:posOffset>
                </wp:positionH>
                <wp:positionV relativeFrom="paragraph">
                  <wp:posOffset>189230</wp:posOffset>
                </wp:positionV>
                <wp:extent cx="3571875" cy="295275"/>
                <wp:effectExtent l="0" t="0" r="28575" b="28575"/>
                <wp:wrapNone/>
                <wp:docPr id="66" name="Text Box 66"/>
                <wp:cNvGraphicFramePr/>
                <a:graphic xmlns:a="http://schemas.openxmlformats.org/drawingml/2006/main">
                  <a:graphicData uri="http://schemas.microsoft.com/office/word/2010/wordprocessingShape">
                    <wps:wsp>
                      <wps:cNvSpPr txBox="1"/>
                      <wps:spPr>
                        <a:xfrm>
                          <a:off x="0" y="0"/>
                          <a:ext cx="3571875" cy="295275"/>
                        </a:xfrm>
                        <a:prstGeom prst="rect">
                          <a:avLst/>
                        </a:prstGeom>
                        <a:solidFill>
                          <a:schemeClr val="accent6">
                            <a:lumMod val="40000"/>
                            <a:lumOff val="60000"/>
                          </a:schemeClr>
                        </a:solidFill>
                        <a:ln w="6350">
                          <a:solidFill>
                            <a:prstClr val="black"/>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
                              <w:t>Telpas Olaines cietuma Atkarīgo centrā.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37" type="#_x0000_t202" style="position:absolute;left:0;text-align:left;margin-left:39.95pt;margin-top:14.9pt;width:281.25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" fillcolor="#c5e0b3 [1305]" strokeweight=".5pt">
                <v:textbox>
                  <w:txbxContent>
                    <w:p w:rsidR="006927DE" w:rsidRDefault="006927DE">
                      <w:r>
                        <w:t>Telpas Olaines cietuma Atkarīgo centrā.</w:t>
                      </w:r>
                    </w:p>
                  </w:txbxContent>
                </v:textbox>
              </v:shape>
            </w:pict>
          </mc:Fallback>
        </mc:AlternateContent>
      </w:r>
    </w:p>
    <w:p w:rsidR="00A73D92" w:rsidRDefault="00A73D92" w:rsidP="00A73D92">
      <w:pPr>
        <w:spacing w:after="0"/>
        <w:jc w:val="both"/>
        <w:rPr>
          <w:rFonts w:eastAsia="Times New Roman" w:cs="Times New Roman"/>
          <w:color w:val="000000"/>
          <w:spacing w:val="6"/>
          <w:szCs w:val="24"/>
          <w:lang w:eastAsia="lv-LV"/>
        </w:rPr>
      </w:pPr>
    </w:p>
    <w:p w:rsidR="008447C6" w:rsidRPr="006D458F" w:rsidRDefault="008447C6" w:rsidP="00A73D92">
      <w:pPr>
        <w:spacing w:after="0"/>
        <w:jc w:val="both"/>
        <w:rPr>
          <w:rFonts w:eastAsia="Times New Roman" w:cs="Times New Roman"/>
          <w:color w:val="000000"/>
          <w:spacing w:val="6"/>
          <w:szCs w:val="24"/>
          <w:lang w:eastAsia="lv-LV"/>
        </w:rPr>
      </w:pPr>
      <w:r w:rsidRPr="006D458F">
        <w:rPr>
          <w:rFonts w:eastAsia="Times New Roman" w:cs="Times New Roman"/>
          <w:color w:val="000000"/>
          <w:spacing w:val="6"/>
          <w:szCs w:val="24"/>
          <w:lang w:eastAsia="lv-LV"/>
        </w:rPr>
        <w:t>Kopā 2018.</w:t>
      </w:r>
      <w:r w:rsidR="009C04A3">
        <w:rPr>
          <w:rFonts w:eastAsia="Times New Roman" w:cs="Times New Roman"/>
          <w:color w:val="000000"/>
          <w:spacing w:val="6"/>
          <w:szCs w:val="24"/>
          <w:lang w:eastAsia="lv-LV"/>
        </w:rPr>
        <w:t xml:space="preserve"> </w:t>
      </w:r>
      <w:r w:rsidRPr="006D458F">
        <w:rPr>
          <w:rFonts w:eastAsia="Times New Roman" w:cs="Times New Roman"/>
          <w:color w:val="000000"/>
          <w:spacing w:val="6"/>
          <w:szCs w:val="24"/>
          <w:lang w:eastAsia="lv-LV"/>
        </w:rPr>
        <w:t>gadā Atkarību mazināšanas programmā</w:t>
      </w:r>
      <w:r w:rsidR="006D458F" w:rsidRPr="006D458F">
        <w:rPr>
          <w:rFonts w:eastAsia="Times New Roman" w:cs="Times New Roman"/>
          <w:color w:val="000000"/>
          <w:spacing w:val="6"/>
          <w:szCs w:val="24"/>
          <w:lang w:eastAsia="lv-LV"/>
        </w:rPr>
        <w:t>s</w:t>
      </w:r>
      <w:r w:rsidRPr="006D458F">
        <w:rPr>
          <w:rFonts w:eastAsia="Times New Roman" w:cs="Times New Roman"/>
          <w:color w:val="000000"/>
          <w:spacing w:val="6"/>
          <w:szCs w:val="24"/>
          <w:lang w:eastAsia="lv-LV"/>
        </w:rPr>
        <w:t xml:space="preserve"> tika uzņemti  132 notiesātie, no kuriem 14 </w:t>
      </w:r>
      <w:r w:rsidR="009C04A3">
        <w:rPr>
          <w:rFonts w:eastAsia="Times New Roman" w:cs="Times New Roman"/>
          <w:color w:val="000000"/>
          <w:spacing w:val="6"/>
          <w:szCs w:val="24"/>
          <w:lang w:eastAsia="lv-LV"/>
        </w:rPr>
        <w:t>bija</w:t>
      </w:r>
      <w:r w:rsidR="009C04A3" w:rsidRPr="006D458F">
        <w:rPr>
          <w:rFonts w:eastAsia="Times New Roman" w:cs="Times New Roman"/>
          <w:color w:val="000000"/>
          <w:spacing w:val="6"/>
          <w:szCs w:val="24"/>
          <w:lang w:eastAsia="lv-LV"/>
        </w:rPr>
        <w:t xml:space="preserve"> </w:t>
      </w:r>
      <w:r w:rsidRPr="006D458F">
        <w:rPr>
          <w:rFonts w:eastAsia="Times New Roman" w:cs="Times New Roman"/>
          <w:color w:val="000000"/>
          <w:spacing w:val="6"/>
          <w:szCs w:val="24"/>
          <w:lang w:eastAsia="lv-LV"/>
        </w:rPr>
        <w:t>sievietes.</w:t>
      </w:r>
    </w:p>
    <w:p w:rsidR="00BD0BC5" w:rsidRPr="006D458F" w:rsidRDefault="00BD0BC5" w:rsidP="00BD0BC5">
      <w:pPr>
        <w:spacing w:after="0" w:line="240" w:lineRule="auto"/>
        <w:jc w:val="both"/>
        <w:rPr>
          <w:rFonts w:eastAsia="Times New Roman" w:cs="Times New Roman"/>
          <w:b/>
          <w:color w:val="000000"/>
          <w:spacing w:val="6"/>
          <w:szCs w:val="24"/>
          <w:lang w:eastAsia="lv-LV"/>
        </w:rPr>
      </w:pPr>
    </w:p>
    <w:p w:rsidR="00BD0BC5" w:rsidRPr="006D458F" w:rsidRDefault="00BD0BC5" w:rsidP="00A73D92">
      <w:pPr>
        <w:spacing w:after="0"/>
        <w:jc w:val="both"/>
        <w:rPr>
          <w:rFonts w:eastAsia="Times New Roman" w:cs="Times New Roman"/>
          <w:color w:val="000000"/>
          <w:spacing w:val="6"/>
          <w:szCs w:val="24"/>
          <w:lang w:eastAsia="lv-LV"/>
        </w:rPr>
      </w:pPr>
      <w:r w:rsidRPr="006D458F">
        <w:rPr>
          <w:rFonts w:eastAsia="Times New Roman" w:cs="Times New Roman"/>
          <w:color w:val="000000"/>
          <w:spacing w:val="6"/>
          <w:szCs w:val="24"/>
          <w:lang w:eastAsia="lv-LV"/>
        </w:rPr>
        <w:t>2018.</w:t>
      </w:r>
      <w:r w:rsidR="009C04A3">
        <w:rPr>
          <w:rFonts w:eastAsia="Times New Roman" w:cs="Times New Roman"/>
          <w:color w:val="000000"/>
          <w:spacing w:val="6"/>
          <w:szCs w:val="24"/>
          <w:lang w:eastAsia="lv-LV"/>
        </w:rPr>
        <w:t xml:space="preserve"> </w:t>
      </w:r>
      <w:r w:rsidRPr="006D458F">
        <w:rPr>
          <w:rFonts w:eastAsia="Times New Roman" w:cs="Times New Roman"/>
          <w:color w:val="000000"/>
          <w:spacing w:val="6"/>
          <w:szCs w:val="24"/>
          <w:lang w:eastAsia="lv-LV"/>
        </w:rPr>
        <w:t xml:space="preserve">gadā </w:t>
      </w:r>
      <w:r w:rsidR="009C04A3">
        <w:rPr>
          <w:rFonts w:eastAsia="Times New Roman" w:cs="Times New Roman"/>
          <w:color w:val="000000"/>
          <w:spacing w:val="6"/>
          <w:szCs w:val="24"/>
          <w:lang w:eastAsia="lv-LV"/>
        </w:rPr>
        <w:t>A</w:t>
      </w:r>
      <w:r w:rsidR="006D458F" w:rsidRPr="006D458F">
        <w:rPr>
          <w:rFonts w:eastAsia="Times New Roman" w:cs="Times New Roman"/>
          <w:color w:val="000000"/>
          <w:spacing w:val="6"/>
          <w:szCs w:val="24"/>
          <w:lang w:eastAsia="lv-LV"/>
        </w:rPr>
        <w:t>tkarību mazināšanas progr</w:t>
      </w:r>
      <w:r w:rsidR="009C04A3">
        <w:rPr>
          <w:rFonts w:eastAsia="Times New Roman" w:cs="Times New Roman"/>
          <w:color w:val="000000"/>
          <w:spacing w:val="6"/>
          <w:szCs w:val="24"/>
          <w:lang w:eastAsia="lv-LV"/>
        </w:rPr>
        <w:t>a</w:t>
      </w:r>
      <w:r w:rsidR="006D458F" w:rsidRPr="006D458F">
        <w:rPr>
          <w:rFonts w:eastAsia="Times New Roman" w:cs="Times New Roman"/>
          <w:color w:val="000000"/>
          <w:spacing w:val="6"/>
          <w:szCs w:val="24"/>
          <w:lang w:eastAsia="lv-LV"/>
        </w:rPr>
        <w:t>mmā</w:t>
      </w:r>
      <w:r w:rsidRPr="006D458F">
        <w:rPr>
          <w:rFonts w:eastAsia="Times New Roman" w:cs="Times New Roman"/>
          <w:color w:val="000000"/>
          <w:spacing w:val="6"/>
          <w:szCs w:val="24"/>
          <w:lang w:eastAsia="lv-LV"/>
        </w:rPr>
        <w:t xml:space="preserve"> "Atlantis" tika iesaistīti 85 notiesātie. 34 notiesātie  apguva programmu, 15 – izslēgti no programmas. </w:t>
      </w:r>
      <w:r w:rsidR="006D458F" w:rsidRPr="006D458F">
        <w:rPr>
          <w:rFonts w:eastAsia="Times New Roman" w:cs="Times New Roman"/>
          <w:color w:val="000000"/>
          <w:spacing w:val="6"/>
          <w:szCs w:val="24"/>
          <w:lang w:eastAsia="lv-LV"/>
        </w:rPr>
        <w:t>Atkarību mazināšanas progrmmā "Pathfinder"</w:t>
      </w:r>
      <w:r w:rsidRPr="006D458F">
        <w:rPr>
          <w:rFonts w:eastAsia="Times New Roman" w:cs="Times New Roman"/>
          <w:b/>
          <w:color w:val="000000"/>
          <w:spacing w:val="6"/>
          <w:szCs w:val="24"/>
          <w:lang w:eastAsia="lv-LV"/>
        </w:rPr>
        <w:t xml:space="preserve"> </w:t>
      </w:r>
      <w:r w:rsidRPr="006D458F">
        <w:rPr>
          <w:rFonts w:eastAsia="Times New Roman" w:cs="Times New Roman"/>
          <w:color w:val="000000"/>
          <w:spacing w:val="6"/>
          <w:szCs w:val="24"/>
          <w:lang w:eastAsia="lv-LV"/>
        </w:rPr>
        <w:t xml:space="preserve">tika iesaistīti 37 notiesātie. 15 notiesātie apguva programmu, 13 – izslēgti no programmas. </w:t>
      </w:r>
    </w:p>
    <w:p w:rsidR="00BD0BC5" w:rsidRPr="006D458F" w:rsidRDefault="00BD0BC5" w:rsidP="00BD0BC5">
      <w:pPr>
        <w:spacing w:after="0" w:line="240" w:lineRule="auto"/>
        <w:jc w:val="both"/>
        <w:rPr>
          <w:rFonts w:eastAsia="Times New Roman" w:cs="Times New Roman"/>
          <w:color w:val="000000"/>
          <w:spacing w:val="6"/>
          <w:szCs w:val="24"/>
          <w:lang w:eastAsia="lv-LV"/>
        </w:rPr>
      </w:pPr>
    </w:p>
    <w:p w:rsidR="00BD0BC5" w:rsidRPr="006D458F" w:rsidRDefault="00BD0BC5" w:rsidP="00A73D92">
      <w:pPr>
        <w:spacing w:after="0"/>
        <w:jc w:val="both"/>
        <w:rPr>
          <w:rFonts w:eastAsia="Times New Roman" w:cs="Times New Roman"/>
          <w:color w:val="000000"/>
          <w:spacing w:val="6"/>
          <w:szCs w:val="24"/>
          <w:lang w:eastAsia="lv-LV"/>
        </w:rPr>
      </w:pPr>
      <w:r w:rsidRPr="006D458F">
        <w:rPr>
          <w:rFonts w:eastAsia="Times New Roman" w:cs="Times New Roman"/>
          <w:color w:val="000000"/>
          <w:spacing w:val="6"/>
          <w:szCs w:val="24"/>
          <w:lang w:eastAsia="lv-LV"/>
        </w:rPr>
        <w:t>2018.</w:t>
      </w:r>
      <w:r w:rsidR="009C04A3">
        <w:rPr>
          <w:rFonts w:eastAsia="Times New Roman" w:cs="Times New Roman"/>
          <w:color w:val="000000"/>
          <w:spacing w:val="6"/>
          <w:szCs w:val="24"/>
          <w:lang w:eastAsia="lv-LV"/>
        </w:rPr>
        <w:t xml:space="preserve"> </w:t>
      </w:r>
      <w:r w:rsidRPr="006D458F">
        <w:rPr>
          <w:rFonts w:eastAsia="Times New Roman" w:cs="Times New Roman"/>
          <w:color w:val="000000"/>
          <w:spacing w:val="6"/>
          <w:szCs w:val="24"/>
          <w:lang w:eastAsia="lv-LV"/>
        </w:rPr>
        <w:t>gadā atkarību mazināšanas programmā sieviešu nodaļā tika iesaistītas 14 notiesātās, 3 – apg</w:t>
      </w:r>
      <w:r w:rsidR="006D458F" w:rsidRPr="006D458F">
        <w:rPr>
          <w:rFonts w:eastAsia="Times New Roman" w:cs="Times New Roman"/>
          <w:color w:val="000000"/>
          <w:spacing w:val="6"/>
          <w:szCs w:val="24"/>
          <w:lang w:eastAsia="lv-LV"/>
        </w:rPr>
        <w:t>u</w:t>
      </w:r>
      <w:r w:rsidRPr="006D458F">
        <w:rPr>
          <w:rFonts w:eastAsia="Times New Roman" w:cs="Times New Roman"/>
          <w:color w:val="000000"/>
          <w:spacing w:val="6"/>
          <w:szCs w:val="24"/>
          <w:lang w:eastAsia="lv-LV"/>
        </w:rPr>
        <w:t>va programmu, 3 – izslēgtas no programmas.</w:t>
      </w:r>
    </w:p>
    <w:p w:rsidR="00BD0BC5" w:rsidRPr="006D458F" w:rsidRDefault="00A73D92" w:rsidP="00BD0BC5">
      <w:pPr>
        <w:spacing w:after="0" w:line="240" w:lineRule="auto"/>
        <w:jc w:val="both"/>
        <w:rPr>
          <w:rFonts w:eastAsia="Times New Roman" w:cs="Times New Roman"/>
          <w:color w:val="000000"/>
          <w:spacing w:val="6"/>
          <w:szCs w:val="24"/>
          <w:lang w:eastAsia="lv-LV"/>
        </w:rPr>
      </w:pPr>
      <w:r>
        <w:rPr>
          <w:noProof/>
          <w:lang w:eastAsia="lv-LV"/>
        </w:rPr>
        <w:drawing>
          <wp:anchor distT="0" distB="0" distL="114300" distR="114300" simplePos="0" relativeHeight="251737088" behindDoc="0" locked="0" layoutInCell="1" allowOverlap="1">
            <wp:simplePos x="0" y="0"/>
            <wp:positionH relativeFrom="margin">
              <wp:align>right</wp:align>
            </wp:positionH>
            <wp:positionV relativeFrom="paragraph">
              <wp:posOffset>14605</wp:posOffset>
            </wp:positionV>
            <wp:extent cx="4580255" cy="3057525"/>
            <wp:effectExtent l="0" t="0" r="10795" b="9525"/>
            <wp:wrapNone/>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V relativeFrom="margin">
              <wp14:pctHeight>0</wp14:pctHeight>
            </wp14:sizeRelV>
          </wp:anchor>
        </w:drawing>
      </w:r>
    </w:p>
    <w:p w:rsidR="00BD0BC5" w:rsidRDefault="00BD0BC5" w:rsidP="00BD0BC5">
      <w:pPr>
        <w:pStyle w:val="Normlaistekstam"/>
        <w:ind w:firstLine="0"/>
        <w:rPr>
          <w:b/>
          <w:i/>
          <w:sz w:val="28"/>
          <w:szCs w:val="28"/>
        </w:rPr>
      </w:pPr>
    </w:p>
    <w:p w:rsidR="00D46503" w:rsidRDefault="00D46503" w:rsidP="00657E31">
      <w:pPr>
        <w:pStyle w:val="Normlaistekstam"/>
        <w:ind w:firstLine="0"/>
        <w:jc w:val="center"/>
        <w:rPr>
          <w:b/>
          <w:i/>
          <w:sz w:val="28"/>
          <w:szCs w:val="28"/>
        </w:rPr>
      </w:pPr>
    </w:p>
    <w:p w:rsidR="00657E31" w:rsidRDefault="00657E31" w:rsidP="009F5821">
      <w:pPr>
        <w:pStyle w:val="Normlaistekstam"/>
        <w:ind w:firstLine="0"/>
        <w:rPr>
          <w:b/>
          <w:i/>
          <w:sz w:val="28"/>
          <w:szCs w:val="28"/>
        </w:rPr>
      </w:pPr>
    </w:p>
    <w:p w:rsidR="00A73D92" w:rsidRDefault="00A73D92" w:rsidP="009F5821">
      <w:pPr>
        <w:pStyle w:val="Normlaistekstam"/>
        <w:ind w:firstLine="0"/>
        <w:rPr>
          <w:b/>
          <w:i/>
          <w:sz w:val="28"/>
          <w:szCs w:val="28"/>
        </w:rPr>
      </w:pPr>
    </w:p>
    <w:p w:rsidR="00A73D92" w:rsidRDefault="00A73D92" w:rsidP="009F5821">
      <w:pPr>
        <w:pStyle w:val="Normlaistekstam"/>
        <w:ind w:firstLine="0"/>
        <w:rPr>
          <w:b/>
          <w:i/>
          <w:sz w:val="28"/>
          <w:szCs w:val="28"/>
        </w:rPr>
      </w:pPr>
    </w:p>
    <w:p w:rsidR="00A73D92" w:rsidRDefault="00A73D92" w:rsidP="009F5821">
      <w:pPr>
        <w:pStyle w:val="Normlaistekstam"/>
        <w:ind w:firstLine="0"/>
        <w:rPr>
          <w:b/>
          <w:i/>
          <w:sz w:val="28"/>
          <w:szCs w:val="28"/>
        </w:rPr>
      </w:pPr>
    </w:p>
    <w:p w:rsidR="009F5821" w:rsidRDefault="009F5821" w:rsidP="009F5821">
      <w:pPr>
        <w:pStyle w:val="Normlaistekstam"/>
        <w:ind w:firstLine="0"/>
        <w:rPr>
          <w:b/>
          <w:i/>
          <w:sz w:val="28"/>
          <w:szCs w:val="28"/>
        </w:rPr>
      </w:pPr>
      <w:r w:rsidRPr="009E4DEC">
        <w:rPr>
          <w:b/>
          <w:i/>
          <w:sz w:val="28"/>
          <w:szCs w:val="28"/>
        </w:rPr>
        <w:t>Brīvā laika aktivitātes</w:t>
      </w:r>
      <w:r w:rsidR="00DD15C5">
        <w:rPr>
          <w:b/>
          <w:i/>
          <w:sz w:val="28"/>
          <w:szCs w:val="28"/>
        </w:rPr>
        <w:t xml:space="preserve"> un sadarbība </w:t>
      </w:r>
      <w:r w:rsidR="009D7712">
        <w:rPr>
          <w:b/>
          <w:i/>
          <w:sz w:val="28"/>
          <w:szCs w:val="28"/>
        </w:rPr>
        <w:t xml:space="preserve">ar </w:t>
      </w:r>
      <w:r w:rsidR="00DD15C5">
        <w:rPr>
          <w:b/>
          <w:i/>
          <w:sz w:val="28"/>
          <w:szCs w:val="28"/>
        </w:rPr>
        <w:t>nevalstiskajām organizācijām</w:t>
      </w:r>
      <w:r w:rsidR="009C04A3">
        <w:rPr>
          <w:b/>
          <w:i/>
          <w:sz w:val="28"/>
          <w:szCs w:val="28"/>
        </w:rPr>
        <w:t xml:space="preserve"> </w:t>
      </w:r>
      <w:r w:rsidR="00FE6609">
        <w:rPr>
          <w:b/>
          <w:i/>
          <w:sz w:val="28"/>
          <w:szCs w:val="28"/>
        </w:rPr>
        <w:t xml:space="preserve"> </w:t>
      </w:r>
      <w:r w:rsidR="00FE6609" w:rsidRPr="00FE6609">
        <w:rPr>
          <w:b/>
          <w:i/>
          <w:noProof/>
          <w:sz w:val="28"/>
          <w:szCs w:val="28"/>
          <w:lang w:eastAsia="lv-LV"/>
        </w:rPr>
        <w:drawing>
          <wp:inline distT="0" distB="0" distL="0" distR="0">
            <wp:extent cx="308395" cy="332667"/>
            <wp:effectExtent l="0" t="0" r="0" b="0"/>
            <wp:docPr id="51" name="Picture 51" descr="C:\Users\karmena.jurdze\Desktop\publiskais parskats 2018\ri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armena.jurdze\Desktop\publiskais parskats 2018\riski.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4595" cy="350143"/>
                    </a:xfrm>
                    <a:prstGeom prst="rect">
                      <a:avLst/>
                    </a:prstGeom>
                    <a:noFill/>
                    <a:ln>
                      <a:noFill/>
                    </a:ln>
                  </pic:spPr>
                </pic:pic>
              </a:graphicData>
            </a:graphic>
          </wp:inline>
        </w:drawing>
      </w:r>
    </w:p>
    <w:p w:rsidR="00FE2879" w:rsidRPr="000140FA" w:rsidRDefault="00FE2879" w:rsidP="00FE2879">
      <w:pPr>
        <w:spacing w:after="120"/>
        <w:ind w:firstLine="709"/>
        <w:jc w:val="both"/>
      </w:pPr>
      <w:r w:rsidRPr="000140FA">
        <w:t>Lai nodrošinātu ieslodzīto brīvā laika pilnvērtīgu pavadīšanu, gada laikā tika organizēti 1 </w:t>
      </w:r>
      <w:r>
        <w:t>958</w:t>
      </w:r>
      <w:r w:rsidRPr="000140FA">
        <w:t> pasākumi. N</w:t>
      </w:r>
      <w:r>
        <w:t>o kopējā pasākumu skaita</w:t>
      </w:r>
      <w:r w:rsidRPr="000140FA">
        <w:t>:</w:t>
      </w:r>
    </w:p>
    <w:p w:rsidR="00FE2879" w:rsidRPr="00F832D2" w:rsidRDefault="00FE2879" w:rsidP="00A73D92">
      <w:pPr>
        <w:numPr>
          <w:ilvl w:val="0"/>
          <w:numId w:val="8"/>
        </w:numPr>
        <w:tabs>
          <w:tab w:val="num" w:pos="284"/>
        </w:tabs>
        <w:spacing w:after="80" w:line="276" w:lineRule="auto"/>
        <w:ind w:left="0" w:firstLine="0"/>
        <w:jc w:val="both"/>
      </w:pPr>
      <w:r w:rsidRPr="00F832D2">
        <w:t>8</w:t>
      </w:r>
      <w:r w:rsidR="00C12E22" w:rsidRPr="00F832D2">
        <w:t>82</w:t>
      </w:r>
      <w:r w:rsidRPr="00F832D2">
        <w:t xml:space="preserve"> sporta pasākumi (turnīri – šaha, dambretes, volejbola, futbola un tenisa)</w:t>
      </w:r>
      <w:r w:rsidR="00C12E22" w:rsidRPr="00F832D2">
        <w:t>, kur piedalījās 15 298 ieslodzītie, vidēji 17 ieslodzītie vienā pasākumā</w:t>
      </w:r>
      <w:r w:rsidRPr="00F832D2">
        <w:t>;</w:t>
      </w:r>
    </w:p>
    <w:p w:rsidR="00FE2879" w:rsidRPr="00F832D2" w:rsidRDefault="00FE2879" w:rsidP="00A73D92">
      <w:pPr>
        <w:numPr>
          <w:ilvl w:val="0"/>
          <w:numId w:val="8"/>
        </w:numPr>
        <w:tabs>
          <w:tab w:val="num" w:pos="284"/>
        </w:tabs>
        <w:spacing w:after="80" w:line="276" w:lineRule="auto"/>
        <w:ind w:left="0" w:firstLine="0"/>
        <w:jc w:val="both"/>
      </w:pPr>
      <w:r w:rsidRPr="00F832D2">
        <w:t>1</w:t>
      </w:r>
      <w:r w:rsidR="00C12E22" w:rsidRPr="00F832D2">
        <w:t>80</w:t>
      </w:r>
      <w:r w:rsidRPr="00F832D2">
        <w:t xml:space="preserve"> kultūras pasākumi (koncerti, izrādes, izstādes, tematiskie pasākumi u.c.)</w:t>
      </w:r>
      <w:r w:rsidR="00C12E22" w:rsidRPr="00F832D2">
        <w:t>, kur piedalījās 3165 ieslodzītie, vidēji 18 ieslodzītie vienā pasākumā</w:t>
      </w:r>
      <w:r w:rsidRPr="00F832D2">
        <w:t>;</w:t>
      </w:r>
    </w:p>
    <w:p w:rsidR="00FE2879" w:rsidRPr="00F832D2" w:rsidRDefault="00C12E22" w:rsidP="00A73D92">
      <w:pPr>
        <w:numPr>
          <w:ilvl w:val="0"/>
          <w:numId w:val="8"/>
        </w:numPr>
        <w:tabs>
          <w:tab w:val="num" w:pos="284"/>
        </w:tabs>
        <w:spacing w:after="80" w:line="276" w:lineRule="auto"/>
        <w:ind w:left="0" w:firstLine="0"/>
        <w:jc w:val="both"/>
      </w:pPr>
      <w:r w:rsidRPr="00F832D2">
        <w:t>391</w:t>
      </w:r>
      <w:r w:rsidR="00FE2879" w:rsidRPr="00F832D2">
        <w:t xml:space="preserve"> informatīvie pasākumi (lekcijas, vispārizglītojošo filmu demonstrēšana u.c.)</w:t>
      </w:r>
      <w:r w:rsidRPr="00F832D2">
        <w:t>, kur piedalījās 3902 ieslodzītie, vidēji 10 ieslodzītie vienā pasākumā</w:t>
      </w:r>
      <w:r w:rsidR="00FE2879" w:rsidRPr="00F832D2">
        <w:t>;</w:t>
      </w:r>
    </w:p>
    <w:p w:rsidR="00FE2879" w:rsidRPr="00F832D2" w:rsidRDefault="009D4488" w:rsidP="00A73D92">
      <w:pPr>
        <w:numPr>
          <w:ilvl w:val="0"/>
          <w:numId w:val="8"/>
        </w:numPr>
        <w:tabs>
          <w:tab w:val="num" w:pos="284"/>
        </w:tabs>
        <w:spacing w:after="80" w:line="276" w:lineRule="auto"/>
        <w:ind w:left="0" w:firstLine="0"/>
        <w:jc w:val="both"/>
      </w:pPr>
      <w:r>
        <w:rPr>
          <w:noProof/>
          <w:lang w:eastAsia="lv-LV"/>
        </w:rPr>
        <w:drawing>
          <wp:anchor distT="0" distB="0" distL="114300" distR="114300" simplePos="0" relativeHeight="251713536" behindDoc="0" locked="0" layoutInCell="1" allowOverlap="1">
            <wp:simplePos x="0" y="0"/>
            <wp:positionH relativeFrom="column">
              <wp:posOffset>5526405</wp:posOffset>
            </wp:positionH>
            <wp:positionV relativeFrom="paragraph">
              <wp:posOffset>307975</wp:posOffset>
            </wp:positionV>
            <wp:extent cx="3571875" cy="2306707"/>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571875" cy="23067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2E22" w:rsidRPr="00F832D2">
        <w:t>291</w:t>
      </w:r>
      <w:r w:rsidR="00FE2879" w:rsidRPr="00F832D2">
        <w:t xml:space="preserve"> mākslas pasākumi (</w:t>
      </w:r>
      <w:r w:rsidR="00C12E22" w:rsidRPr="00F832D2">
        <w:t xml:space="preserve">dažādu materiālu un nemateriālu lietu radīšana, kam piemīt vērtība attiecībā uz mentālajām spējā, maņām un emocijām </w:t>
      </w:r>
      <w:r w:rsidR="00FE2879" w:rsidRPr="00F832D2">
        <w:t>u.c.)</w:t>
      </w:r>
      <w:r w:rsidR="00C12E22" w:rsidRPr="00F832D2">
        <w:t>, kur piedalījās 2015 ieslodzītie, vidēji 7 ieslodzītie vienā pasākumā</w:t>
      </w:r>
      <w:r w:rsidR="00A73D92">
        <w:t>;</w:t>
      </w:r>
    </w:p>
    <w:p w:rsidR="00AC197D" w:rsidRDefault="00C12E22" w:rsidP="009D4488">
      <w:pPr>
        <w:numPr>
          <w:ilvl w:val="0"/>
          <w:numId w:val="8"/>
        </w:numPr>
        <w:tabs>
          <w:tab w:val="num" w:pos="284"/>
        </w:tabs>
        <w:spacing w:after="80" w:line="276" w:lineRule="auto"/>
        <w:ind w:left="0" w:firstLine="0"/>
        <w:jc w:val="both"/>
      </w:pPr>
      <w:r w:rsidRPr="00F832D2">
        <w:t>214</w:t>
      </w:r>
      <w:r w:rsidR="00F832D2" w:rsidRPr="00F832D2">
        <w:t xml:space="preserve"> </w:t>
      </w:r>
      <w:r w:rsidR="00FE2879" w:rsidRPr="00F832D2">
        <w:t>pašdarbības pasākumi (organizē notiesātie ar ieslodzījuma vietas administrācijas atļauju)</w:t>
      </w:r>
      <w:r w:rsidR="00F832D2" w:rsidRPr="00F832D2">
        <w:t>, kur piedalījās 2406 ieslodzītie, vidēji 11 ieslodzītie vienā pasākumā</w:t>
      </w:r>
      <w:r w:rsidR="00FE2879" w:rsidRPr="00F832D2">
        <w:t>.</w:t>
      </w:r>
    </w:p>
    <w:p w:rsidR="00CB5A68" w:rsidRPr="00F52974" w:rsidRDefault="00CB5A68" w:rsidP="00CB5A68">
      <w:pPr>
        <w:pStyle w:val="NormalWeb"/>
        <w:ind w:firstLine="709"/>
        <w:jc w:val="both"/>
      </w:pPr>
      <w:r w:rsidRPr="00F52974">
        <w:rPr>
          <w:bCs/>
        </w:rPr>
        <w:t>Lai stiprinātu un atjaunotu ģimenes saites, Pārvalde uzsākusi izglītojošu un saliedējošu ģimenes pasākumu organizēšanu ieslodzītajiem un viņu tuviniekiem.</w:t>
      </w:r>
    </w:p>
    <w:p w:rsidR="00CB5A68" w:rsidRPr="0030405A" w:rsidRDefault="00CB5A68" w:rsidP="00CB5A68">
      <w:pPr>
        <w:spacing w:after="120"/>
        <w:ind w:firstLine="709"/>
        <w:jc w:val="both"/>
      </w:pPr>
      <w:r w:rsidRPr="000140FA">
        <w:t xml:space="preserve">Visās ieslodzījuma vietās tika organizēti pasākumi Lieldienu un Ziemassvētku svinēšanai, kuros piedalījās ieslodzītie, sabiedrisko organizāciju, </w:t>
      </w:r>
      <w:r w:rsidRPr="0030405A">
        <w:t>reliģisko konfesiju un plašsaziņas līdzekļu pārstāvji.</w:t>
      </w:r>
    </w:p>
    <w:p w:rsidR="009C04A3" w:rsidRPr="009C04A3" w:rsidRDefault="00CB5A68" w:rsidP="009C04A3">
      <w:pPr>
        <w:spacing w:after="120"/>
        <w:ind w:firstLine="709"/>
        <w:jc w:val="both"/>
      </w:pPr>
      <w:r w:rsidRPr="009C04A3">
        <w:t xml:space="preserve">Pārvalde 2018. gadā ieslodzīto brīvā laika pasākumu organizēšanā sadarbojās ar šādām valsts un pašvaldību institūcijām, nevalstiskajām organizācijām un brīvprātīgajiem: Valsts probācijas dienests, </w:t>
      </w:r>
      <w:r w:rsidR="00E04323" w:rsidRPr="009C04A3">
        <w:t xml:space="preserve">Biedrība "Bona fide Latvia", "Anonīmo alkoholiķu sadraudzība", </w:t>
      </w:r>
      <w:r w:rsidR="00FA60C2" w:rsidRPr="00D52F89">
        <w:t xml:space="preserve">"Latvijas anonīmie narkomāni", Biedrība "Reto cerība", </w:t>
      </w:r>
      <w:r w:rsidRPr="00D52F89">
        <w:t>Cēsu Mūzikas skola, Rīgas hokeja</w:t>
      </w:r>
      <w:r w:rsidR="009C04A3" w:rsidRPr="00D52F89">
        <w:t xml:space="preserve"> </w:t>
      </w:r>
      <w:r w:rsidRPr="00D52F89">
        <w:t>klubs </w:t>
      </w:r>
      <w:r w:rsidRPr="007C218F">
        <w:t>''Dinamo''</w:t>
      </w:r>
      <w:r w:rsidRPr="009C04A3">
        <w:t>,</w:t>
      </w:r>
      <w:r w:rsidR="009C04A3" w:rsidRPr="009C04A3">
        <w:t xml:space="preserve"> </w:t>
      </w:r>
      <w:r w:rsidRPr="009C04A3">
        <w:t>projekt</w:t>
      </w:r>
      <w:r w:rsidR="0030405A" w:rsidRPr="009C04A3">
        <w:t>s</w:t>
      </w:r>
      <w:r w:rsidRPr="007C218F">
        <w:t> ''Off Fence 2.0''</w:t>
      </w:r>
      <w:r w:rsidR="0030405A" w:rsidRPr="009C04A3">
        <w:t>,</w:t>
      </w:r>
      <w:r w:rsidR="009C04A3" w:rsidRPr="009C04A3">
        <w:t xml:space="preserve"> </w:t>
      </w:r>
      <w:r w:rsidRPr="009C04A3">
        <w:t>biedrība </w:t>
      </w:r>
      <w:r w:rsidRPr="007C218F">
        <w:t>''Ezer''</w:t>
      </w:r>
      <w:r w:rsidRPr="009C04A3">
        <w:t>,</w:t>
      </w:r>
      <w:r w:rsidR="009C04A3" w:rsidRPr="009C04A3">
        <w:t xml:space="preserve"> </w:t>
      </w:r>
      <w:r w:rsidRPr="009C04A3">
        <w:t>biedrība </w:t>
      </w:r>
      <w:r w:rsidRPr="007C218F">
        <w:t>''Iļģuciema sievietes''</w:t>
      </w:r>
      <w:r w:rsidRPr="009C04A3">
        <w:t>,</w:t>
      </w:r>
      <w:r w:rsidRPr="007C218F">
        <w:t xml:space="preserve"> </w:t>
      </w:r>
      <w:r w:rsidRPr="009C04A3">
        <w:t>biedrība </w:t>
      </w:r>
      <w:r w:rsidRPr="007C218F">
        <w:t>''Pro Bono&amp;</w:t>
      </w:r>
      <w:r w:rsidRPr="009C04A3">
        <w:t xml:space="preserve">Mentors'', jauniešu sporta un kultūras kustība </w:t>
      </w:r>
      <w:r w:rsidRPr="007C218F">
        <w:t>''Ghetto Games''</w:t>
      </w:r>
      <w:r w:rsidRPr="009C04A3">
        <w:t xml:space="preserve">, biedrība </w:t>
      </w:r>
      <w:r w:rsidRPr="007C218F">
        <w:t>"Jaunatne par"</w:t>
      </w:r>
      <w:r w:rsidRPr="009C04A3">
        <w:t xml:space="preserve">, nevalstiskā organizācija </w:t>
      </w:r>
      <w:r w:rsidRPr="007C218F">
        <w:t xml:space="preserve">''Jaunatne ar Misiju'', </w:t>
      </w:r>
      <w:r w:rsidRPr="009C04A3">
        <w:t xml:space="preserve">nevalstiskā organizācija </w:t>
      </w:r>
      <w:r w:rsidRPr="007C218F">
        <w:t>''Prison Fellowship Latvija''</w:t>
      </w:r>
      <w:r w:rsidR="00C83FA2" w:rsidRPr="009C04A3">
        <w:t xml:space="preserve"> u</w:t>
      </w:r>
      <w:r w:rsidRPr="009C04A3">
        <w:t>.</w:t>
      </w:r>
      <w:r w:rsidR="00C83FA2" w:rsidRPr="009C04A3">
        <w:t>c.</w:t>
      </w:r>
    </w:p>
    <w:p w:rsidR="00DD15C5" w:rsidRDefault="00DD15C5" w:rsidP="005F727F">
      <w:pPr>
        <w:spacing w:after="120"/>
        <w:ind w:firstLine="709"/>
        <w:jc w:val="both"/>
      </w:pPr>
    </w:p>
    <w:p w:rsidR="00DD15C5" w:rsidRPr="0030405A" w:rsidRDefault="00DD15C5" w:rsidP="005F727F">
      <w:pPr>
        <w:spacing w:after="120"/>
        <w:ind w:firstLine="709"/>
        <w:jc w:val="both"/>
      </w:pPr>
    </w:p>
    <w:p w:rsidR="00A73D92" w:rsidRDefault="00A73D92" w:rsidP="005F727F">
      <w:pPr>
        <w:spacing w:after="120"/>
        <w:ind w:firstLine="0"/>
        <w:jc w:val="both"/>
        <w:rPr>
          <w:b/>
          <w:i/>
          <w:sz w:val="28"/>
          <w:szCs w:val="28"/>
        </w:rPr>
      </w:pPr>
    </w:p>
    <w:p w:rsidR="00A73D92" w:rsidRDefault="00A73D92" w:rsidP="005F727F">
      <w:pPr>
        <w:spacing w:after="120"/>
        <w:ind w:firstLine="0"/>
        <w:jc w:val="both"/>
        <w:rPr>
          <w:b/>
          <w:i/>
          <w:sz w:val="28"/>
          <w:szCs w:val="28"/>
        </w:rPr>
      </w:pPr>
    </w:p>
    <w:p w:rsidR="009D4488" w:rsidRDefault="009D4488" w:rsidP="005F727F">
      <w:pPr>
        <w:spacing w:after="120"/>
        <w:ind w:firstLine="0"/>
        <w:jc w:val="both"/>
        <w:rPr>
          <w:b/>
          <w:i/>
          <w:sz w:val="28"/>
          <w:szCs w:val="28"/>
        </w:rPr>
      </w:pPr>
    </w:p>
    <w:p w:rsidR="009D4488" w:rsidRDefault="001827CE" w:rsidP="005F727F">
      <w:pPr>
        <w:spacing w:after="120"/>
        <w:ind w:firstLine="0"/>
        <w:jc w:val="both"/>
        <w:rPr>
          <w:b/>
          <w:i/>
          <w:sz w:val="28"/>
          <w:szCs w:val="28"/>
        </w:rPr>
      </w:pPr>
      <w:r>
        <w:rPr>
          <w:noProof/>
          <w:lang w:eastAsia="lv-LV"/>
        </w:rPr>
        <mc:AlternateContent>
          <mc:Choice Requires="wps">
            <w:drawing>
              <wp:anchor distT="0" distB="0" distL="114300" distR="114300" simplePos="0" relativeHeight="251691008" behindDoc="0" locked="0" layoutInCell="1" allowOverlap="1">
                <wp:simplePos x="0" y="0"/>
                <wp:positionH relativeFrom="column">
                  <wp:posOffset>353695</wp:posOffset>
                </wp:positionH>
                <wp:positionV relativeFrom="paragraph">
                  <wp:posOffset>466090</wp:posOffset>
                </wp:positionV>
                <wp:extent cx="3838575" cy="30480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3838575" cy="304800"/>
                        </a:xfrm>
                        <a:prstGeom prst="rect">
                          <a:avLst/>
                        </a:prstGeom>
                        <a:solidFill>
                          <a:schemeClr val="accent6">
                            <a:lumMod val="40000"/>
                            <a:lumOff val="60000"/>
                          </a:schemeClr>
                        </a:solidFill>
                        <a:ln w="6350">
                          <a:solidFill>
                            <a:srgbClr val="840B55"/>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sidP="001827CE">
                            <w:pPr>
                              <w:jc w:val="center"/>
                            </w:pPr>
                            <w:r>
                              <w:t>Ansambļa "L'Chaim" uzstāšanās ieslodzījuma vietā.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38" type="#_x0000_t202" style="position:absolute;left:0;text-align:left;margin-left:27.85pt;margin-top:36.7pt;width:302.2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" fillcolor="#c5e0b3 [1305]" strokecolor="#840b55" strokeweight=".5pt">
                <v:textbox>
                  <w:txbxContent>
                    <w:p w:rsidR="006927DE" w:rsidRDefault="006927DE" w:rsidP="001827CE">
                      <w:pPr>
                        <w:jc w:val="center"/>
                      </w:pPr>
                      <w:r>
                        <w:t>Ansambļa "L'Chaim" uzstāšanās ieslodzījuma vietā.</w:t>
                      </w:r>
                    </w:p>
                  </w:txbxContent>
                </v:textbox>
              </v:shape>
            </w:pict>
          </mc:Fallback>
        </mc:AlternateContent>
      </w:r>
    </w:p>
    <w:p w:rsidR="009F5821" w:rsidRDefault="009F5821" w:rsidP="005F727F">
      <w:pPr>
        <w:spacing w:after="120"/>
        <w:ind w:firstLine="0"/>
        <w:jc w:val="both"/>
        <w:rPr>
          <w:b/>
          <w:i/>
          <w:sz w:val="28"/>
          <w:szCs w:val="28"/>
        </w:rPr>
      </w:pPr>
      <w:r w:rsidRPr="009E4DEC">
        <w:rPr>
          <w:b/>
          <w:i/>
          <w:sz w:val="28"/>
          <w:szCs w:val="28"/>
        </w:rPr>
        <w:t>Ieslodzīto psiholoģiskā aprūpe</w:t>
      </w:r>
      <w:r w:rsidR="009E4DEC">
        <w:rPr>
          <w:b/>
          <w:i/>
          <w:sz w:val="28"/>
          <w:szCs w:val="28"/>
        </w:rPr>
        <w:t xml:space="preserve"> </w:t>
      </w:r>
      <w:r w:rsidR="009E4DEC" w:rsidRPr="009E4DEC">
        <w:rPr>
          <w:b/>
          <w:i/>
          <w:noProof/>
          <w:sz w:val="28"/>
          <w:szCs w:val="28"/>
          <w:lang w:eastAsia="lv-LV"/>
        </w:rPr>
        <w:drawing>
          <wp:inline distT="0" distB="0" distL="0" distR="0">
            <wp:extent cx="466725" cy="392430"/>
            <wp:effectExtent l="0" t="0" r="9525" b="7620"/>
            <wp:docPr id="49" name="Picture 49" descr="C:\Users\karmena.jurdze\Desktop\publiskais parskats 2018\psiholo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armena.jurdze\Desktop\publiskais parskats 2018\psihologi.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2801" cy="405947"/>
                    </a:xfrm>
                    <a:prstGeom prst="rect">
                      <a:avLst/>
                    </a:prstGeom>
                    <a:noFill/>
                    <a:ln>
                      <a:noFill/>
                    </a:ln>
                  </pic:spPr>
                </pic:pic>
              </a:graphicData>
            </a:graphic>
          </wp:inline>
        </w:drawing>
      </w:r>
    </w:p>
    <w:p w:rsidR="00C169D2" w:rsidRPr="004A22A2" w:rsidRDefault="00C169D2" w:rsidP="00C169D2">
      <w:pPr>
        <w:spacing w:after="120"/>
        <w:ind w:firstLine="709"/>
        <w:jc w:val="both"/>
      </w:pPr>
      <w:r w:rsidRPr="004A22A2">
        <w:t xml:space="preserve">Gada laikā ieslodzījuma vietās psiholoģisko aprūpi īstenoja 46 psihologi, kuri kopumā sniedza palīdzību </w:t>
      </w:r>
      <w:r>
        <w:t>6019</w:t>
      </w:r>
      <w:r w:rsidRPr="004A22A2">
        <w:t> ieslodzītajiem* (</w:t>
      </w:r>
      <w:r w:rsidR="009C04A3">
        <w:t>*</w:t>
      </w:r>
      <w:r>
        <w:t>1051</w:t>
      </w:r>
      <w:r w:rsidRPr="004A22A2">
        <w:t xml:space="preserve"> notiesātajiem un </w:t>
      </w:r>
      <w:r>
        <w:t>4968</w:t>
      </w:r>
      <w:r w:rsidRPr="004A22A2">
        <w:t> apcietinātajiem), tostarp veica šādas psiholoģiskās aprūpes aktivitātes:</w:t>
      </w:r>
    </w:p>
    <w:p w:rsidR="00C169D2" w:rsidRPr="000E369D" w:rsidRDefault="00C169D2" w:rsidP="001827CE">
      <w:pPr>
        <w:numPr>
          <w:ilvl w:val="0"/>
          <w:numId w:val="8"/>
        </w:numPr>
        <w:tabs>
          <w:tab w:val="num" w:pos="284"/>
        </w:tabs>
        <w:spacing w:after="120" w:line="276" w:lineRule="auto"/>
        <w:ind w:left="0" w:firstLine="0"/>
        <w:jc w:val="both"/>
      </w:pPr>
      <w:r w:rsidRPr="000E369D">
        <w:t>1</w:t>
      </w:r>
      <w:r w:rsidR="00402289">
        <w:t>7</w:t>
      </w:r>
      <w:r w:rsidRPr="000E369D">
        <w:t> </w:t>
      </w:r>
      <w:r w:rsidR="00402289">
        <w:t>087</w:t>
      </w:r>
      <w:r w:rsidRPr="000E369D">
        <w:t xml:space="preserve"> individuālās </w:t>
      </w:r>
      <w:r w:rsidRPr="004B2E18">
        <w:t>konsultācijas;</w:t>
      </w:r>
    </w:p>
    <w:p w:rsidR="00C169D2" w:rsidRDefault="00402289" w:rsidP="001827CE">
      <w:pPr>
        <w:numPr>
          <w:ilvl w:val="0"/>
          <w:numId w:val="8"/>
        </w:numPr>
        <w:tabs>
          <w:tab w:val="num" w:pos="284"/>
        </w:tabs>
        <w:spacing w:after="120" w:line="276" w:lineRule="auto"/>
        <w:ind w:left="0" w:firstLine="0"/>
        <w:jc w:val="both"/>
      </w:pPr>
      <w:r>
        <w:t>844</w:t>
      </w:r>
      <w:r w:rsidR="00C169D2" w:rsidRPr="000E369D">
        <w:t> krīzes intervences saistībā ar suicidālas uzvedības izpausmēm, konflikta situācijām, adaptācijas grūtībām, vardarbību utt. (</w:t>
      </w:r>
      <w:r>
        <w:t>754 ieslodzītajām personām</w:t>
      </w:r>
      <w:r w:rsidR="00C169D2" w:rsidRPr="000E369D">
        <w:t>);</w:t>
      </w:r>
    </w:p>
    <w:p w:rsidR="00402289" w:rsidRPr="000E369D" w:rsidRDefault="00402289" w:rsidP="001827CE">
      <w:pPr>
        <w:numPr>
          <w:ilvl w:val="0"/>
          <w:numId w:val="8"/>
        </w:numPr>
        <w:tabs>
          <w:tab w:val="num" w:pos="284"/>
        </w:tabs>
        <w:spacing w:after="120" w:line="276" w:lineRule="auto"/>
        <w:ind w:left="0" w:firstLine="0"/>
        <w:jc w:val="both"/>
      </w:pPr>
      <w:r>
        <w:t>841 psihodiagnostikas pasākumi, lai izpētītu ieslodzīto sensomotor un uzmanības sfēru, izziņas sfēru, mocionālo-gribas un personības sfēru</w:t>
      </w:r>
      <w:r w:rsidR="004B2E18">
        <w:t>, profesionālo orientāciju;</w:t>
      </w:r>
    </w:p>
    <w:p w:rsidR="00C169D2" w:rsidRDefault="00C169D2" w:rsidP="001827CE">
      <w:pPr>
        <w:numPr>
          <w:ilvl w:val="0"/>
          <w:numId w:val="8"/>
        </w:numPr>
        <w:spacing w:after="120" w:line="276" w:lineRule="auto"/>
        <w:ind w:left="357" w:hanging="357"/>
        <w:jc w:val="both"/>
      </w:pPr>
      <w:r w:rsidRPr="000E369D">
        <w:t>2 </w:t>
      </w:r>
      <w:r w:rsidR="00402289">
        <w:t>717</w:t>
      </w:r>
      <w:r w:rsidRPr="000E369D">
        <w:t> psiholoģiskos novērtējumus, no tiem:</w:t>
      </w:r>
    </w:p>
    <w:p w:rsidR="00C169D2" w:rsidRPr="000E369D" w:rsidRDefault="00C169D2" w:rsidP="001827CE">
      <w:pPr>
        <w:numPr>
          <w:ilvl w:val="0"/>
          <w:numId w:val="7"/>
        </w:numPr>
        <w:spacing w:after="120" w:line="276" w:lineRule="auto"/>
        <w:ind w:left="0" w:firstLine="363"/>
        <w:jc w:val="both"/>
      </w:pPr>
      <w:r w:rsidRPr="000E369D">
        <w:rPr>
          <w:lang w:eastAsia="lv-LV"/>
        </w:rPr>
        <w:t>1 </w:t>
      </w:r>
      <w:r w:rsidR="00402289">
        <w:rPr>
          <w:lang w:eastAsia="lv-LV"/>
        </w:rPr>
        <w:t>959</w:t>
      </w:r>
      <w:r w:rsidRPr="000E369D">
        <w:t xml:space="preserve"> </w:t>
      </w:r>
      <w:r>
        <w:t xml:space="preserve">– saistībā ar </w:t>
      </w:r>
      <w:r>
        <w:rPr>
          <w:lang w:eastAsia="lv-LV"/>
        </w:rPr>
        <w:t>s</w:t>
      </w:r>
      <w:r w:rsidRPr="002921D8">
        <w:rPr>
          <w:lang w:eastAsia="lv-LV"/>
        </w:rPr>
        <w:t>uicidāl</w:t>
      </w:r>
      <w:r>
        <w:rPr>
          <w:lang w:eastAsia="lv-LV"/>
        </w:rPr>
        <w:t>a</w:t>
      </w:r>
      <w:r w:rsidRPr="002921D8">
        <w:rPr>
          <w:lang w:eastAsia="lv-LV"/>
        </w:rPr>
        <w:t>s uzvedības riska pakāpes noteikšan</w:t>
      </w:r>
      <w:r>
        <w:rPr>
          <w:lang w:eastAsia="lv-LV"/>
        </w:rPr>
        <w:t>u,</w:t>
      </w:r>
      <w:r w:rsidRPr="002921D8">
        <w:rPr>
          <w:lang w:eastAsia="lv-LV"/>
        </w:rPr>
        <w:t xml:space="preserve"> </w:t>
      </w:r>
      <w:r w:rsidR="00402289">
        <w:rPr>
          <w:lang w:eastAsia="lv-LV"/>
        </w:rPr>
        <w:t>ieslodzīto suicidālās uzvedības prevencijas ietvaros</w:t>
      </w:r>
      <w:r>
        <w:rPr>
          <w:lang w:eastAsia="lv-LV"/>
        </w:rPr>
        <w:t>;</w:t>
      </w:r>
    </w:p>
    <w:p w:rsidR="00C169D2" w:rsidRPr="000E369D" w:rsidRDefault="00402289" w:rsidP="001827CE">
      <w:pPr>
        <w:numPr>
          <w:ilvl w:val="0"/>
          <w:numId w:val="7"/>
        </w:numPr>
        <w:spacing w:after="120" w:line="276" w:lineRule="auto"/>
        <w:ind w:hanging="357"/>
        <w:jc w:val="both"/>
      </w:pPr>
      <w:r>
        <w:t>230</w:t>
      </w:r>
      <w:r w:rsidR="00C169D2">
        <w:t xml:space="preserve"> </w:t>
      </w:r>
      <w:r w:rsidR="00C169D2" w:rsidRPr="000E369D">
        <w:t>– saistībā ar ieslodzītā suicidālām tendencēm;</w:t>
      </w:r>
    </w:p>
    <w:p w:rsidR="00C169D2" w:rsidRPr="000E369D" w:rsidRDefault="00C169D2" w:rsidP="001827CE">
      <w:pPr>
        <w:numPr>
          <w:ilvl w:val="0"/>
          <w:numId w:val="7"/>
        </w:numPr>
        <w:spacing w:after="120" w:line="276" w:lineRule="auto"/>
        <w:ind w:hanging="357"/>
        <w:jc w:val="both"/>
      </w:pPr>
      <w:r w:rsidRPr="000E369D">
        <w:rPr>
          <w:lang w:eastAsia="lv-LV"/>
        </w:rPr>
        <w:t>21</w:t>
      </w:r>
      <w:r w:rsidR="00402289">
        <w:rPr>
          <w:lang w:eastAsia="lv-LV"/>
        </w:rPr>
        <w:t>8</w:t>
      </w:r>
      <w:r w:rsidRPr="000E369D">
        <w:t xml:space="preserve"> – saistībā ar veikto krīzes intervenci;</w:t>
      </w:r>
    </w:p>
    <w:p w:rsidR="00C169D2" w:rsidRPr="000E369D" w:rsidRDefault="00402289" w:rsidP="001827CE">
      <w:pPr>
        <w:numPr>
          <w:ilvl w:val="0"/>
          <w:numId w:val="7"/>
        </w:numPr>
        <w:spacing w:after="120" w:line="276" w:lineRule="auto"/>
        <w:ind w:hanging="357"/>
        <w:jc w:val="both"/>
      </w:pPr>
      <w:r>
        <w:rPr>
          <w:lang w:eastAsia="lv-LV"/>
        </w:rPr>
        <w:t>8</w:t>
      </w:r>
      <w:r w:rsidR="00C169D2" w:rsidRPr="000E369D">
        <w:rPr>
          <w:lang w:eastAsia="lv-LV"/>
        </w:rPr>
        <w:t xml:space="preserve"> </w:t>
      </w:r>
      <w:r w:rsidR="00C169D2" w:rsidRPr="000E369D">
        <w:t>– saistībā ar riska faktoru noteikšanu uz mūžu notiesātajiem;</w:t>
      </w:r>
    </w:p>
    <w:p w:rsidR="00C169D2" w:rsidRPr="000E369D" w:rsidRDefault="00402289" w:rsidP="001827CE">
      <w:pPr>
        <w:numPr>
          <w:ilvl w:val="0"/>
          <w:numId w:val="7"/>
        </w:numPr>
        <w:spacing w:after="120" w:line="276" w:lineRule="auto"/>
        <w:ind w:hanging="357"/>
        <w:jc w:val="both"/>
      </w:pPr>
      <w:r>
        <w:rPr>
          <w:lang w:eastAsia="lv-LV"/>
        </w:rPr>
        <w:t>32</w:t>
      </w:r>
      <w:r w:rsidR="00C169D2" w:rsidRPr="000E369D">
        <w:rPr>
          <w:lang w:eastAsia="lv-LV"/>
        </w:rPr>
        <w:t>5</w:t>
      </w:r>
      <w:r w:rsidR="00C169D2" w:rsidRPr="000E369D">
        <w:t xml:space="preserve"> – cita iemesla dēļ.</w:t>
      </w:r>
    </w:p>
    <w:p w:rsidR="005F727F" w:rsidRPr="00657E31" w:rsidRDefault="00C169D2" w:rsidP="007C218F">
      <w:pPr>
        <w:tabs>
          <w:tab w:val="num" w:pos="720"/>
        </w:tabs>
        <w:spacing w:after="120"/>
        <w:ind w:firstLine="0"/>
        <w:jc w:val="both"/>
        <w:rPr>
          <w:sz w:val="16"/>
          <w:szCs w:val="16"/>
        </w:rPr>
      </w:pPr>
      <w:r w:rsidRPr="00657E31">
        <w:rPr>
          <w:sz w:val="16"/>
          <w:szCs w:val="16"/>
        </w:rPr>
        <w:t>* ieslodzīto (notiesāto un apcietināto) skaits ir acīmredzami lielāks par esošo ieslodzīto (notiesāto un apcietināto) skaitu 201</w:t>
      </w:r>
      <w:r w:rsidR="00577063" w:rsidRPr="00657E31">
        <w:rPr>
          <w:sz w:val="16"/>
          <w:szCs w:val="16"/>
        </w:rPr>
        <w:t>8</w:t>
      </w:r>
      <w:r w:rsidRPr="00657E31">
        <w:rPr>
          <w:sz w:val="16"/>
          <w:szCs w:val="16"/>
        </w:rPr>
        <w:t>. gada 31. decembrī, tādēļ, ka viens un tas pats ieslodzītais (notiesātais un apcietinātais) varēja vērsties pēc psihologa konsultācijām vairākas reizes.</w:t>
      </w:r>
    </w:p>
    <w:p w:rsidR="001827CE" w:rsidRDefault="001827CE" w:rsidP="009F5821">
      <w:pPr>
        <w:pStyle w:val="Normlaistekstam"/>
        <w:ind w:firstLine="0"/>
        <w:rPr>
          <w:b/>
          <w:i/>
          <w:sz w:val="28"/>
          <w:szCs w:val="28"/>
        </w:rPr>
      </w:pPr>
    </w:p>
    <w:p w:rsidR="00FE6609" w:rsidRDefault="009F5821" w:rsidP="009F5821">
      <w:pPr>
        <w:pStyle w:val="Normlaistekstam"/>
        <w:ind w:firstLine="0"/>
        <w:rPr>
          <w:b/>
          <w:i/>
          <w:sz w:val="28"/>
          <w:szCs w:val="28"/>
        </w:rPr>
      </w:pPr>
      <w:r w:rsidRPr="009E4DEC">
        <w:rPr>
          <w:b/>
          <w:i/>
          <w:sz w:val="28"/>
          <w:szCs w:val="28"/>
        </w:rPr>
        <w:t>Sociālais darbs</w:t>
      </w:r>
      <w:r w:rsidR="009E4DEC">
        <w:rPr>
          <w:b/>
          <w:i/>
          <w:sz w:val="28"/>
          <w:szCs w:val="28"/>
        </w:rPr>
        <w:t xml:space="preserve"> </w:t>
      </w:r>
      <w:r w:rsidR="00FE6609" w:rsidRPr="00FE6609">
        <w:rPr>
          <w:b/>
          <w:i/>
          <w:noProof/>
          <w:sz w:val="28"/>
          <w:szCs w:val="28"/>
          <w:lang w:eastAsia="lv-LV"/>
        </w:rPr>
        <w:drawing>
          <wp:inline distT="0" distB="0" distL="0" distR="0">
            <wp:extent cx="400050" cy="400050"/>
            <wp:effectExtent l="0" t="0" r="0" b="0"/>
            <wp:docPr id="52" name="Picture 52" descr="C:\Users\karmena.jurdze\Desktop\publiskais parskats 2018\socialaisdar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armena.jurdze\Desktop\publiskais parskats 2018\socialaisdarbs.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A361C7" w:rsidRPr="00A361C7" w:rsidRDefault="00A361C7" w:rsidP="00A361C7">
      <w:pPr>
        <w:spacing w:after="120"/>
        <w:ind w:firstLine="709"/>
        <w:jc w:val="both"/>
      </w:pPr>
      <w:r w:rsidRPr="00A361C7">
        <w:t>2018. gadā ieslodzījuma vietās strādāja 24 sociālā darba speciālisti, kuri kopumā 7394 ieslodzītajiem (6123 notiesātajiem un 1271 apcietinātajiem) un ieslodzījuma vietu personālam veica šādas sociālā darba aktivitātes:</w:t>
      </w:r>
    </w:p>
    <w:p w:rsidR="00A361C7" w:rsidRPr="00A361C7" w:rsidRDefault="00A361C7" w:rsidP="00A361C7">
      <w:pPr>
        <w:numPr>
          <w:ilvl w:val="0"/>
          <w:numId w:val="8"/>
        </w:numPr>
        <w:tabs>
          <w:tab w:val="clear" w:pos="502"/>
          <w:tab w:val="num" w:pos="284"/>
        </w:tabs>
        <w:spacing w:after="120" w:line="240" w:lineRule="auto"/>
        <w:ind w:left="0" w:firstLine="0"/>
        <w:jc w:val="both"/>
        <w:rPr>
          <w:color w:val="FF0000"/>
        </w:rPr>
      </w:pPr>
      <w:r w:rsidRPr="00755E87">
        <w:t>7</w:t>
      </w:r>
      <w:r w:rsidR="00755E87" w:rsidRPr="00755E87">
        <w:t>45</w:t>
      </w:r>
      <w:r w:rsidRPr="00755E87">
        <w:t xml:space="preserve"> individuālās konsultācijas personālam, to skaitā: </w:t>
      </w:r>
      <w:r w:rsidR="00755E87" w:rsidRPr="00755E87">
        <w:t>335</w:t>
      </w:r>
      <w:r w:rsidRPr="00755E87">
        <w:t> vienreizējās konsultācijas, no tām – 2</w:t>
      </w:r>
      <w:r w:rsidR="00755E87" w:rsidRPr="00755E87">
        <w:t>22</w:t>
      </w:r>
      <w:r w:rsidRPr="00755E87">
        <w:t> konsultācijas amatpersonām un 1</w:t>
      </w:r>
      <w:r w:rsidR="00755E87" w:rsidRPr="00755E87">
        <w:t>13</w:t>
      </w:r>
      <w:r w:rsidRPr="00755E87">
        <w:t xml:space="preserve"> – darbiniekiem, un </w:t>
      </w:r>
      <w:r w:rsidR="00755E87" w:rsidRPr="00755E87">
        <w:t>410</w:t>
      </w:r>
      <w:r w:rsidRPr="00755E87">
        <w:t> </w:t>
      </w:r>
      <w:r w:rsidRPr="00C26238">
        <w:t xml:space="preserve">atkārtotās konsultācijas, no tām – </w:t>
      </w:r>
      <w:r w:rsidR="00C26238" w:rsidRPr="00C26238">
        <w:t>199</w:t>
      </w:r>
      <w:r w:rsidRPr="00C26238">
        <w:t xml:space="preserve"> konsultācijas amatpersonām un </w:t>
      </w:r>
      <w:r w:rsidR="00C26238" w:rsidRPr="00C26238">
        <w:t>211</w:t>
      </w:r>
      <w:r w:rsidRPr="00C26238">
        <w:t> – darbiniekiem;</w:t>
      </w:r>
    </w:p>
    <w:p w:rsidR="00A361C7" w:rsidRPr="00C26238" w:rsidRDefault="00A361C7" w:rsidP="00A361C7">
      <w:pPr>
        <w:numPr>
          <w:ilvl w:val="0"/>
          <w:numId w:val="8"/>
        </w:numPr>
        <w:tabs>
          <w:tab w:val="clear" w:pos="502"/>
          <w:tab w:val="num" w:pos="284"/>
        </w:tabs>
        <w:spacing w:after="120" w:line="240" w:lineRule="auto"/>
        <w:ind w:left="0" w:firstLine="0"/>
        <w:jc w:val="both"/>
      </w:pPr>
      <w:r w:rsidRPr="00C26238">
        <w:t>1</w:t>
      </w:r>
      <w:r w:rsidR="00C26238" w:rsidRPr="00C26238">
        <w:t>2 507</w:t>
      </w:r>
      <w:r w:rsidRPr="00C26238">
        <w:t> individuālās konsultācijas ieslodzītajiem (</w:t>
      </w:r>
      <w:r w:rsidR="00C26238" w:rsidRPr="00C26238">
        <w:t>9</w:t>
      </w:r>
      <w:r w:rsidRPr="00C26238">
        <w:t> </w:t>
      </w:r>
      <w:r w:rsidR="00C26238" w:rsidRPr="00C26238">
        <w:t>394</w:t>
      </w:r>
      <w:r w:rsidRPr="00C26238">
        <w:t xml:space="preserve"> vienreizējās konsultācijas, no tām – </w:t>
      </w:r>
      <w:r w:rsidR="00C26238" w:rsidRPr="00C26238">
        <w:t>6</w:t>
      </w:r>
      <w:r w:rsidRPr="00C26238">
        <w:t> 1</w:t>
      </w:r>
      <w:r w:rsidR="00C26238" w:rsidRPr="00C26238">
        <w:t>23</w:t>
      </w:r>
      <w:r w:rsidRPr="00C26238">
        <w:t> konsultācijas notiesātajiem un 1 </w:t>
      </w:r>
      <w:r w:rsidR="00C26238" w:rsidRPr="00C26238">
        <w:t>271</w:t>
      </w:r>
      <w:r w:rsidRPr="00C26238">
        <w:t xml:space="preserve"> –  apcietinātajiem, un </w:t>
      </w:r>
      <w:r w:rsidR="00C26238" w:rsidRPr="00C26238">
        <w:t>5</w:t>
      </w:r>
      <w:r w:rsidRPr="00C26238">
        <w:t> </w:t>
      </w:r>
      <w:r w:rsidR="00C26238" w:rsidRPr="00C26238">
        <w:t>213</w:t>
      </w:r>
      <w:r w:rsidRPr="00C26238">
        <w:t> atkārtotās konsultācijas – 4 </w:t>
      </w:r>
      <w:r w:rsidR="00C26238" w:rsidRPr="00C26238">
        <w:t>599</w:t>
      </w:r>
      <w:r w:rsidRPr="00C26238">
        <w:t xml:space="preserve"> konsultācijas notiesātajiem un </w:t>
      </w:r>
      <w:r w:rsidR="00C26238" w:rsidRPr="00C26238">
        <w:t>614</w:t>
      </w:r>
      <w:r w:rsidRPr="00C26238">
        <w:t> – apcietinātajiem);</w:t>
      </w:r>
    </w:p>
    <w:p w:rsidR="00A361C7" w:rsidRPr="00EB2508" w:rsidRDefault="00A361C7" w:rsidP="00A361C7">
      <w:pPr>
        <w:numPr>
          <w:ilvl w:val="0"/>
          <w:numId w:val="8"/>
        </w:numPr>
        <w:tabs>
          <w:tab w:val="clear" w:pos="502"/>
          <w:tab w:val="num" w:pos="284"/>
        </w:tabs>
        <w:spacing w:after="120" w:line="240" w:lineRule="auto"/>
        <w:ind w:left="0" w:firstLine="0"/>
        <w:jc w:val="both"/>
      </w:pPr>
      <w:r w:rsidRPr="00EB2508">
        <w:t>notiesāto risku un vajadzību izvērtējumu izstrādāšana;</w:t>
      </w:r>
    </w:p>
    <w:p w:rsidR="00A361C7" w:rsidRPr="00EB2508" w:rsidRDefault="00A361C7" w:rsidP="00A361C7">
      <w:pPr>
        <w:numPr>
          <w:ilvl w:val="0"/>
          <w:numId w:val="8"/>
        </w:numPr>
        <w:tabs>
          <w:tab w:val="clear" w:pos="502"/>
          <w:tab w:val="num" w:pos="284"/>
        </w:tabs>
        <w:spacing w:after="120" w:line="240" w:lineRule="auto"/>
        <w:ind w:left="0" w:firstLine="0"/>
        <w:jc w:val="both"/>
      </w:pPr>
      <w:r w:rsidRPr="00EB2508">
        <w:t>resocializācijas programmu īstenošana ieslodzītajiem;</w:t>
      </w:r>
    </w:p>
    <w:p w:rsidR="00A361C7" w:rsidRPr="00EB2508" w:rsidRDefault="00A361C7" w:rsidP="00A361C7">
      <w:pPr>
        <w:numPr>
          <w:ilvl w:val="0"/>
          <w:numId w:val="8"/>
        </w:numPr>
        <w:tabs>
          <w:tab w:val="clear" w:pos="502"/>
          <w:tab w:val="num" w:pos="284"/>
        </w:tabs>
        <w:spacing w:after="120" w:line="240" w:lineRule="auto"/>
        <w:ind w:left="0" w:firstLine="0"/>
        <w:jc w:val="both"/>
      </w:pPr>
      <w:r w:rsidRPr="00EB2508">
        <w:t>brīvā laika pasākumu organizēšana ieslodzītajiem.</w:t>
      </w:r>
    </w:p>
    <w:p w:rsidR="00A361C7" w:rsidRPr="001827CE" w:rsidRDefault="00A361C7" w:rsidP="001827CE">
      <w:pPr>
        <w:spacing w:after="120"/>
        <w:ind w:firstLine="709"/>
        <w:jc w:val="both"/>
      </w:pPr>
      <w:r w:rsidRPr="00EB2508">
        <w:t>Pie sociālā darba speciālistiem vērsās visas ieslodzīto grupas ar ļoti plašu problēmjautājumu loku. Visām ieslodzīto grupām pamatproblēmas ir saistītas ar personu apliecinošu dokumentu noformēšanu, vecuma, invaliditātes vai apgādnieka zaudējuma pensiju noformēšanu, atjaunošanu un citu formalitāšu kārtošanu, savstarpējās attiecības ar ģimenes locekļiem, informāciju par iestādēm, sagatavošanos atbrīvošanai, atkarību mazināšanas programmas īstenošanu Atkarīgo centrā</w:t>
      </w:r>
      <w:r w:rsidR="009C04A3">
        <w:t>.</w:t>
      </w:r>
    </w:p>
    <w:p w:rsidR="009E4DEC" w:rsidRDefault="001827CE" w:rsidP="009F5821">
      <w:pPr>
        <w:pStyle w:val="Normlaistekstam"/>
        <w:ind w:firstLine="0"/>
        <w:rPr>
          <w:b/>
          <w:i/>
          <w:sz w:val="28"/>
          <w:szCs w:val="28"/>
        </w:rPr>
      </w:pPr>
      <w:r w:rsidRPr="009E4DEC">
        <w:rPr>
          <w:b/>
          <w:i/>
          <w:noProof/>
          <w:sz w:val="28"/>
          <w:szCs w:val="28"/>
          <w:lang w:eastAsia="lv-LV"/>
        </w:rPr>
        <w:drawing>
          <wp:anchor distT="0" distB="0" distL="114300" distR="114300" simplePos="0" relativeHeight="251738112" behindDoc="0" locked="0" layoutInCell="1" allowOverlap="1">
            <wp:simplePos x="0" y="0"/>
            <wp:positionH relativeFrom="column">
              <wp:posOffset>1297940</wp:posOffset>
            </wp:positionH>
            <wp:positionV relativeFrom="paragraph">
              <wp:posOffset>-158750</wp:posOffset>
            </wp:positionV>
            <wp:extent cx="409575" cy="409575"/>
            <wp:effectExtent l="0" t="0" r="9525" b="9525"/>
            <wp:wrapNone/>
            <wp:docPr id="48" name="Picture 48" descr="C:\Users\karmena.jurdze\Desktop\publiskais parskats 2018\atsleg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armena.jurdze\Desktop\publiskais parskats 2018\atslega2.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anchor>
        </w:drawing>
      </w:r>
      <w:r w:rsidR="009E4DEC" w:rsidRPr="009E4DEC">
        <w:rPr>
          <w:b/>
          <w:i/>
          <w:sz w:val="28"/>
          <w:szCs w:val="28"/>
        </w:rPr>
        <w:t>Ieslodzīto drošība</w:t>
      </w:r>
      <w:r w:rsidR="009E4DEC">
        <w:rPr>
          <w:b/>
          <w:i/>
          <w:sz w:val="28"/>
          <w:szCs w:val="28"/>
        </w:rPr>
        <w:t xml:space="preserve"> </w:t>
      </w:r>
    </w:p>
    <w:p w:rsidR="00FC1F26" w:rsidRPr="006451FA" w:rsidRDefault="006451FA" w:rsidP="006451FA">
      <w:pPr>
        <w:rPr>
          <w:szCs w:val="24"/>
        </w:rPr>
      </w:pPr>
      <w:r>
        <w:rPr>
          <w:szCs w:val="24"/>
        </w:rPr>
        <w:t>2018.</w:t>
      </w:r>
      <w:r w:rsidR="009C04A3">
        <w:rPr>
          <w:szCs w:val="24"/>
        </w:rPr>
        <w:t xml:space="preserve"> </w:t>
      </w:r>
      <w:r>
        <w:rPr>
          <w:szCs w:val="24"/>
        </w:rPr>
        <w:t xml:space="preserve">gadā ieslodzījuma vietās nav konstatēti grupveida uzbrukumi ieslodzījuma vietu amatpersonām, kā arī ķīlnieku saņemšanas un masveida nekārtības. </w:t>
      </w:r>
      <w:r w:rsidRPr="006451FA">
        <w:t>Tomēr bija četri gadījumi</w:t>
      </w:r>
      <w:r w:rsidR="00A511F0">
        <w:t xml:space="preserve"> izvairīšanās no soda izciešanas</w:t>
      </w:r>
      <w:r w:rsidRPr="006451FA">
        <w:t>.</w:t>
      </w:r>
    </w:p>
    <w:p w:rsidR="00FC1F26" w:rsidRDefault="001827CE" w:rsidP="00FC1F26">
      <w:pPr>
        <w:spacing w:after="120"/>
        <w:jc w:val="both"/>
      </w:pPr>
      <w:r>
        <w:rPr>
          <w:noProof/>
          <w:lang w:eastAsia="lv-LV"/>
        </w:rPr>
        <w:drawing>
          <wp:anchor distT="0" distB="0" distL="114300" distR="114300" simplePos="0" relativeHeight="251700224" behindDoc="0" locked="0" layoutInCell="1" allowOverlap="1">
            <wp:simplePos x="0" y="0"/>
            <wp:positionH relativeFrom="column">
              <wp:align>right</wp:align>
            </wp:positionH>
            <wp:positionV relativeFrom="paragraph">
              <wp:posOffset>2114551</wp:posOffset>
            </wp:positionV>
            <wp:extent cx="4562475" cy="2914650"/>
            <wp:effectExtent l="0" t="0" r="9525" b="0"/>
            <wp:wrapNone/>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r w:rsidR="00FC1F26" w:rsidRPr="006451FA">
        <w:t xml:space="preserve">Gada laikā ieslodzījuma vietās </w:t>
      </w:r>
      <w:r w:rsidR="008D4DE2">
        <w:t>75</w:t>
      </w:r>
      <w:r w:rsidR="00FC1F26" w:rsidRPr="006451FA">
        <w:t>,6</w:t>
      </w:r>
      <w:r w:rsidR="008D4DE2">
        <w:t>0</w:t>
      </w:r>
      <w:r w:rsidR="00FC1F26" w:rsidRPr="006451FA">
        <w:t>%</w:t>
      </w:r>
      <w:r w:rsidR="008D4DE2">
        <w:t xml:space="preserve"> (nevis 39,65%)*</w:t>
      </w:r>
      <w:r w:rsidR="00FC1F26" w:rsidRPr="006451FA">
        <w:t xml:space="preserve"> no kopējā notiesāto skaita bija notiesātie, kuri notiesāti par smagiem un sevišķi smagiem noziegumiem un kuri izcieta sodu slēgtajos cietumos. </w:t>
      </w:r>
      <w:r w:rsidR="00FC1F26" w:rsidRPr="004532C1">
        <w:t>Tāpat ieslodzījuma vietās uzturējās 12</w:t>
      </w:r>
      <w:r w:rsidR="004532C1" w:rsidRPr="004532C1">
        <w:t>6</w:t>
      </w:r>
      <w:r w:rsidR="00FC1F26" w:rsidRPr="004532C1">
        <w:t> ieslodzītie ar noslieci uz bēgšanu, 10</w:t>
      </w:r>
      <w:r w:rsidR="004532C1" w:rsidRPr="004532C1">
        <w:t>9</w:t>
      </w:r>
      <w:r w:rsidR="00FC1F26" w:rsidRPr="004532C1">
        <w:t xml:space="preserve"> – ar noslieci uzbrukt ieslodzījuma vietas personālam un 2</w:t>
      </w:r>
      <w:r w:rsidR="004532C1" w:rsidRPr="004532C1">
        <w:t>69</w:t>
      </w:r>
      <w:r w:rsidR="00FC1F26" w:rsidRPr="004532C1">
        <w:t xml:space="preserve"> – ar noslieci uz pašnāvību. Ieslodzījuma vietu drošības, uzraudzības un apsardzes daļām savstarpēji sadarbojoties novērst</w:t>
      </w:r>
      <w:r w:rsidR="004532C1" w:rsidRPr="004532C1">
        <w:t>s</w:t>
      </w:r>
      <w:r w:rsidR="00FC1F26" w:rsidRPr="004532C1">
        <w:t xml:space="preserve"> </w:t>
      </w:r>
      <w:r w:rsidR="004532C1" w:rsidRPr="004532C1">
        <w:t>31</w:t>
      </w:r>
      <w:r w:rsidR="00FC1F26" w:rsidRPr="004532C1">
        <w:t> noziedzīg</w:t>
      </w:r>
      <w:r w:rsidR="004532C1" w:rsidRPr="004532C1">
        <w:t>a</w:t>
      </w:r>
      <w:r w:rsidR="00FC1F26" w:rsidRPr="004532C1">
        <w:t xml:space="preserve"> nodarījum</w:t>
      </w:r>
      <w:r w:rsidR="004532C1" w:rsidRPr="004532C1">
        <w:t>a</w:t>
      </w:r>
      <w:r w:rsidR="00FC1F26" w:rsidRPr="004532C1">
        <w:t xml:space="preserve"> mēģinājum</w:t>
      </w:r>
      <w:r w:rsidR="004532C1" w:rsidRPr="004532C1">
        <w:t>a</w:t>
      </w:r>
      <w:r w:rsidR="00FC1F26" w:rsidRPr="004532C1">
        <w:t xml:space="preserve"> gadījum</w:t>
      </w:r>
      <w:r w:rsidR="004532C1" w:rsidRPr="004532C1">
        <w:t>s</w:t>
      </w:r>
      <w:r w:rsidR="00FC1F26" w:rsidRPr="004532C1">
        <w:t>, to skaitā 2</w:t>
      </w:r>
      <w:r w:rsidR="004532C1" w:rsidRPr="004532C1">
        <w:t>0</w:t>
      </w:r>
      <w:r w:rsidR="00FC1F26" w:rsidRPr="004532C1">
        <w:t> miesas bojājumu nodarīšanas mēģinājuma gadījumi.</w:t>
      </w:r>
    </w:p>
    <w:p w:rsidR="007C0523" w:rsidRDefault="007C0523" w:rsidP="00FC1F26">
      <w:pPr>
        <w:spacing w:after="120"/>
        <w:jc w:val="both"/>
      </w:pPr>
    </w:p>
    <w:p w:rsidR="007C0523" w:rsidRDefault="007C0523" w:rsidP="00FC1F26">
      <w:pPr>
        <w:spacing w:after="120"/>
        <w:jc w:val="both"/>
      </w:pPr>
    </w:p>
    <w:p w:rsidR="007C0523" w:rsidRDefault="007C0523" w:rsidP="00FC1F26">
      <w:pPr>
        <w:spacing w:after="120"/>
        <w:jc w:val="both"/>
      </w:pPr>
    </w:p>
    <w:p w:rsidR="007C0523" w:rsidRDefault="007C0523" w:rsidP="00FC1F26">
      <w:pPr>
        <w:spacing w:after="120"/>
        <w:jc w:val="both"/>
      </w:pPr>
    </w:p>
    <w:p w:rsidR="007C0523" w:rsidRDefault="007C0523" w:rsidP="00FC1F26">
      <w:pPr>
        <w:spacing w:after="120"/>
        <w:jc w:val="both"/>
      </w:pPr>
    </w:p>
    <w:p w:rsidR="007C0523" w:rsidRDefault="00496F78" w:rsidP="00496F78">
      <w:pPr>
        <w:spacing w:after="120"/>
        <w:ind w:firstLine="0"/>
        <w:jc w:val="both"/>
      </w:pPr>
      <w:r>
        <w:t xml:space="preserve">      </w:t>
      </w:r>
    </w:p>
    <w:p w:rsidR="001827CE" w:rsidRDefault="001827CE" w:rsidP="007C0523">
      <w:pPr>
        <w:spacing w:after="120"/>
        <w:jc w:val="both"/>
      </w:pPr>
    </w:p>
    <w:p w:rsidR="001827CE" w:rsidRDefault="008D4DE2" w:rsidP="007C0523">
      <w:pPr>
        <w:spacing w:after="120"/>
        <w:jc w:val="both"/>
      </w:pPr>
      <w:r>
        <w:rPr>
          <w:noProof/>
          <w:lang w:eastAsia="lv-LV"/>
        </w:rPr>
        <mc:AlternateContent>
          <mc:Choice Requires="wps">
            <w:drawing>
              <wp:anchor distT="0" distB="0" distL="114300" distR="114300" simplePos="0" relativeHeight="251754496" behindDoc="1" locked="0" layoutInCell="1" allowOverlap="1">
                <wp:simplePos x="0" y="0"/>
                <wp:positionH relativeFrom="column">
                  <wp:posOffset>-278765</wp:posOffset>
                </wp:positionH>
                <wp:positionV relativeFrom="paragraph">
                  <wp:posOffset>451476</wp:posOffset>
                </wp:positionV>
                <wp:extent cx="7160821" cy="997272"/>
                <wp:effectExtent l="0" t="0" r="2540" b="0"/>
                <wp:wrapNone/>
                <wp:docPr id="16384" name="Text Box 16384"/>
                <wp:cNvGraphicFramePr/>
                <a:graphic xmlns:a="http://schemas.openxmlformats.org/drawingml/2006/main">
                  <a:graphicData uri="http://schemas.microsoft.com/office/word/2010/wordprocessingShape">
                    <wps:wsp>
                      <wps:cNvSpPr txBox="1"/>
                      <wps:spPr>
                        <a:xfrm>
                          <a:off x="0" y="0"/>
                          <a:ext cx="7160821" cy="9972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4DE2" w:rsidRDefault="008D4DE2" w:rsidP="008D4DE2">
                            <w:pPr>
                              <w:pBdr>
                                <w:bottom w:val="single" w:sz="12" w:space="1" w:color="auto"/>
                              </w:pBdr>
                              <w:ind w:firstLine="0"/>
                            </w:pPr>
                          </w:p>
                          <w:p w:rsidR="008D4DE2" w:rsidRDefault="008D4DE2" w:rsidP="008D4DE2">
                            <w:pPr>
                              <w:ind w:firstLine="0"/>
                            </w:pPr>
                            <w:r>
                              <w:t>*75,60%</w:t>
                            </w:r>
                            <w:r w:rsidR="00FF72B5">
                              <w:t xml:space="preserve"> </w:t>
                            </w:r>
                            <w:r>
                              <w:t>nevis 39,65% kā bija norādīts publiskajā pārskatā laika posmā no 01.08.2019. l</w:t>
                            </w:r>
                            <w:r w:rsidR="00FF72B5">
                              <w:t>īdz 07.08.2019.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384" o:spid="_x0000_s1039" type="#_x0000_t202" style="position:absolute;left:0;text-align:left;margin-left:-21.95pt;margin-top:35.55pt;width:563.85pt;height:78.5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" fillcolor="white [3201]" stroked="f" strokeweight=".5pt">
                <v:textbox>
                  <w:txbxContent>
                    <w:p w:rsidR="008D4DE2" w:rsidRDefault="008D4DE2" w:rsidP="008D4DE2">
                      <w:pPr>
                        <w:pBdr>
                          <w:bottom w:val="single" w:sz="12" w:space="1" w:color="auto"/>
                        </w:pBdr>
                        <w:ind w:firstLine="0"/>
                      </w:pPr>
                    </w:p>
                    <w:p w:rsidR="008D4DE2" w:rsidRDefault="008D4DE2" w:rsidP="008D4DE2">
                      <w:pPr>
                        <w:ind w:firstLine="0"/>
                      </w:pPr>
                      <w:r>
                        <w:t>*75,60%</w:t>
                      </w:r>
                      <w:r w:rsidR="00FF72B5">
                        <w:t xml:space="preserve"> </w:t>
                      </w:r>
                      <w:r>
                        <w:t>nevis 39,65% kā bija norādīts publiskajā pārskatā laika posmā no 01.08.2019. l</w:t>
                      </w:r>
                      <w:r w:rsidR="00FF72B5">
                        <w:t>īdz 07.08.2019.</w:t>
                      </w:r>
                    </w:p>
                  </w:txbxContent>
                </v:textbox>
              </v:shape>
            </w:pict>
          </mc:Fallback>
        </mc:AlternateContent>
      </w:r>
    </w:p>
    <w:p w:rsidR="001827CE" w:rsidRDefault="001827CE" w:rsidP="007C0523">
      <w:pPr>
        <w:spacing w:after="120"/>
        <w:jc w:val="both"/>
      </w:pPr>
      <w:r>
        <w:rPr>
          <w:noProof/>
          <w:lang w:eastAsia="lv-LV"/>
        </w:rPr>
        <w:drawing>
          <wp:anchor distT="0" distB="0" distL="114300" distR="114300" simplePos="0" relativeHeight="251739136" behindDoc="0" locked="0" layoutInCell="1" allowOverlap="1">
            <wp:simplePos x="0" y="0"/>
            <wp:positionH relativeFrom="column">
              <wp:posOffset>1270</wp:posOffset>
            </wp:positionH>
            <wp:positionV relativeFrom="paragraph">
              <wp:posOffset>-73025</wp:posOffset>
            </wp:positionV>
            <wp:extent cx="4533900" cy="2657475"/>
            <wp:effectExtent l="0" t="0" r="0" b="9525"/>
            <wp:wrapNone/>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margin">
              <wp14:pctWidth>0</wp14:pctWidth>
            </wp14:sizeRelH>
            <wp14:sizeRelV relativeFrom="margin">
              <wp14:pctHeight>0</wp14:pctHeight>
            </wp14:sizeRelV>
          </wp:anchor>
        </w:drawing>
      </w:r>
    </w:p>
    <w:p w:rsidR="001827CE" w:rsidRDefault="001827CE" w:rsidP="007C0523">
      <w:pPr>
        <w:spacing w:after="120"/>
        <w:jc w:val="both"/>
      </w:pPr>
    </w:p>
    <w:p w:rsidR="001827CE" w:rsidRDefault="001827CE" w:rsidP="007C0523">
      <w:pPr>
        <w:spacing w:after="120"/>
        <w:jc w:val="both"/>
      </w:pPr>
    </w:p>
    <w:p w:rsidR="001827CE" w:rsidRDefault="001827CE" w:rsidP="007C0523">
      <w:pPr>
        <w:spacing w:after="120"/>
        <w:jc w:val="both"/>
      </w:pPr>
    </w:p>
    <w:p w:rsidR="001827CE" w:rsidRDefault="001827CE" w:rsidP="007C0523">
      <w:pPr>
        <w:spacing w:after="120"/>
        <w:jc w:val="both"/>
      </w:pPr>
    </w:p>
    <w:p w:rsidR="001827CE" w:rsidRDefault="001827CE" w:rsidP="007C0523">
      <w:pPr>
        <w:spacing w:after="120"/>
        <w:jc w:val="both"/>
      </w:pPr>
    </w:p>
    <w:p w:rsidR="001827CE" w:rsidRDefault="001827CE" w:rsidP="007C0523">
      <w:pPr>
        <w:spacing w:after="120"/>
        <w:jc w:val="both"/>
      </w:pPr>
    </w:p>
    <w:p w:rsidR="001827CE" w:rsidRDefault="001827CE" w:rsidP="007C0523">
      <w:pPr>
        <w:spacing w:after="120"/>
        <w:jc w:val="both"/>
      </w:pPr>
    </w:p>
    <w:p w:rsidR="007C0523" w:rsidRPr="0043259E" w:rsidRDefault="007C0523" w:rsidP="007C0523">
      <w:pPr>
        <w:spacing w:after="120"/>
        <w:jc w:val="both"/>
      </w:pPr>
      <w:r>
        <w:t>2018.</w:t>
      </w:r>
      <w:r w:rsidR="009C04A3">
        <w:t xml:space="preserve"> </w:t>
      </w:r>
      <w:r>
        <w:t>gadā</w:t>
      </w:r>
      <w:r w:rsidRPr="00C00A52">
        <w:t xml:space="preserve"> kriminālprocesi uzsākti atbilstoši piederībai pie noziedzīga nodarījuma grupas objekta saskaņā ar </w:t>
      </w:r>
      <w:r>
        <w:t>Krimināllikuma XIII, XVIII, XX, XXII,</w:t>
      </w:r>
      <w:r w:rsidRPr="0043259E">
        <w:t xml:space="preserve"> XXIII</w:t>
      </w:r>
      <w:r>
        <w:t>, VIV, XIX un XVI</w:t>
      </w:r>
      <w:r w:rsidRPr="0043259E">
        <w:t> nodaļas pantiem, proti:</w:t>
      </w:r>
    </w:p>
    <w:p w:rsidR="007C0523" w:rsidRPr="00C00A52" w:rsidRDefault="007C0523" w:rsidP="001827CE">
      <w:pPr>
        <w:numPr>
          <w:ilvl w:val="0"/>
          <w:numId w:val="8"/>
        </w:numPr>
        <w:tabs>
          <w:tab w:val="num" w:pos="284"/>
        </w:tabs>
        <w:spacing w:after="80" w:line="276" w:lineRule="auto"/>
        <w:ind w:left="0" w:firstLine="0"/>
        <w:jc w:val="both"/>
      </w:pPr>
      <w:r w:rsidRPr="00C00A52">
        <w:t>saskaņā ar Krimināllikuma XIII nodaļas pantiem (noziedzīgi nodarī</w:t>
      </w:r>
      <w:r>
        <w:t>jumi pret personas veselību) – 28</w:t>
      </w:r>
      <w:r w:rsidRPr="00C00A52">
        <w:t> kriminālprocesi;</w:t>
      </w:r>
    </w:p>
    <w:p w:rsidR="007C0523" w:rsidRPr="007C27F1" w:rsidRDefault="007C0523" w:rsidP="001827CE">
      <w:pPr>
        <w:numPr>
          <w:ilvl w:val="0"/>
          <w:numId w:val="8"/>
        </w:numPr>
        <w:tabs>
          <w:tab w:val="num" w:pos="284"/>
        </w:tabs>
        <w:spacing w:after="80" w:line="276" w:lineRule="auto"/>
        <w:ind w:left="0" w:firstLine="0"/>
        <w:jc w:val="both"/>
      </w:pPr>
      <w:r w:rsidRPr="007C27F1">
        <w:t xml:space="preserve">saskaņā ar Krimināllikuma XVIII nodaļas pantiem (noziedzīgi nodarījumi pret īpašumu) – </w:t>
      </w:r>
      <w:r>
        <w:t>23</w:t>
      </w:r>
      <w:r w:rsidRPr="007C27F1">
        <w:t> kriminālprocesi;</w:t>
      </w:r>
    </w:p>
    <w:p w:rsidR="007C0523" w:rsidRPr="007C27F1" w:rsidRDefault="007C0523" w:rsidP="001827CE">
      <w:pPr>
        <w:numPr>
          <w:ilvl w:val="0"/>
          <w:numId w:val="8"/>
        </w:numPr>
        <w:tabs>
          <w:tab w:val="num" w:pos="284"/>
        </w:tabs>
        <w:spacing w:after="80" w:line="276" w:lineRule="auto"/>
        <w:ind w:left="0" w:firstLine="0"/>
        <w:jc w:val="both"/>
      </w:pPr>
      <w:r w:rsidRPr="007C27F1">
        <w:t>saskaņā ar Krimināllikuma XX nodaļas pantiem (noziedzīgi nodarījumi pret vispārējo droš</w:t>
      </w:r>
      <w:r>
        <w:t>ību un sabiedrisko kārtību) – 140</w:t>
      </w:r>
      <w:r w:rsidRPr="007C27F1">
        <w:t> kriminālprocesi;</w:t>
      </w:r>
    </w:p>
    <w:p w:rsidR="007C0523" w:rsidRPr="00E74181" w:rsidRDefault="007C0523" w:rsidP="001827CE">
      <w:pPr>
        <w:numPr>
          <w:ilvl w:val="0"/>
          <w:numId w:val="8"/>
        </w:numPr>
        <w:tabs>
          <w:tab w:val="num" w:pos="284"/>
        </w:tabs>
        <w:spacing w:after="80" w:line="276" w:lineRule="auto"/>
        <w:ind w:left="0" w:firstLine="0"/>
        <w:jc w:val="both"/>
      </w:pPr>
      <w:r w:rsidRPr="00E74181">
        <w:t xml:space="preserve">saskaņā ar Krimināllikuma XXII nodaļas pantiem (noziedzīgi nodarījumi pret pārvaldības kārtību) – </w:t>
      </w:r>
      <w:r>
        <w:t>7</w:t>
      </w:r>
      <w:r w:rsidRPr="00E74181">
        <w:t> kriminālprocesi;</w:t>
      </w:r>
    </w:p>
    <w:p w:rsidR="007C0523" w:rsidRDefault="007C0523" w:rsidP="001827CE">
      <w:pPr>
        <w:numPr>
          <w:ilvl w:val="0"/>
          <w:numId w:val="8"/>
        </w:numPr>
        <w:tabs>
          <w:tab w:val="num" w:pos="284"/>
        </w:tabs>
        <w:spacing w:after="80" w:line="276" w:lineRule="auto"/>
        <w:ind w:left="0" w:firstLine="0"/>
        <w:jc w:val="both"/>
      </w:pPr>
      <w:r w:rsidRPr="00C00A52">
        <w:t xml:space="preserve">saskaņā ar Krimināllikuma XXIII nodaļas pantiem (noziedzīgi nodarījumi pret jurisdikciju) – </w:t>
      </w:r>
      <w:r>
        <w:t>10</w:t>
      </w:r>
      <w:r w:rsidRPr="00C00A52">
        <w:t> kriminālproces</w:t>
      </w:r>
      <w:r>
        <w:t>i</w:t>
      </w:r>
      <w:r w:rsidRPr="00C00A52">
        <w:t>.</w:t>
      </w:r>
    </w:p>
    <w:p w:rsidR="008D4DE2" w:rsidRDefault="008D4DE2" w:rsidP="008D4DE2">
      <w:pPr>
        <w:spacing w:after="80" w:line="276" w:lineRule="auto"/>
        <w:ind w:firstLine="0"/>
        <w:jc w:val="both"/>
      </w:pPr>
    </w:p>
    <w:p w:rsidR="007C0523" w:rsidRPr="00C00A52" w:rsidRDefault="007C0523" w:rsidP="001827CE">
      <w:pPr>
        <w:numPr>
          <w:ilvl w:val="0"/>
          <w:numId w:val="8"/>
        </w:numPr>
        <w:tabs>
          <w:tab w:val="num" w:pos="284"/>
        </w:tabs>
        <w:spacing w:after="80" w:line="276" w:lineRule="auto"/>
        <w:ind w:left="0" w:firstLine="0"/>
        <w:jc w:val="both"/>
      </w:pPr>
      <w:r>
        <w:t>saskaņā ar Krimināllikuma XIV</w:t>
      </w:r>
      <w:r w:rsidRPr="00C00A52">
        <w:t> nodaļas pantiem (noziedz</w:t>
      </w:r>
      <w:r>
        <w:t>īgi nodarījumi pret personas pamattiesībām un pamatbrīvībām)</w:t>
      </w:r>
      <w:r w:rsidRPr="00C00A52">
        <w:t xml:space="preserve">) – </w:t>
      </w:r>
      <w:r>
        <w:t>1</w:t>
      </w:r>
      <w:r w:rsidRPr="00C00A52">
        <w:t> kriminālproces</w:t>
      </w:r>
      <w:r>
        <w:t>s</w:t>
      </w:r>
      <w:r w:rsidRPr="00C00A52">
        <w:t>.</w:t>
      </w:r>
    </w:p>
    <w:p w:rsidR="007C0523" w:rsidRPr="00C00A52" w:rsidRDefault="007C0523" w:rsidP="001827CE">
      <w:pPr>
        <w:numPr>
          <w:ilvl w:val="0"/>
          <w:numId w:val="8"/>
        </w:numPr>
        <w:tabs>
          <w:tab w:val="num" w:pos="284"/>
        </w:tabs>
        <w:spacing w:after="80" w:line="276" w:lineRule="auto"/>
        <w:ind w:left="0" w:firstLine="0"/>
        <w:jc w:val="both"/>
      </w:pPr>
      <w:r>
        <w:t>saskaņā ar Krimināllikuma XIX</w:t>
      </w:r>
      <w:r w:rsidRPr="00C00A52">
        <w:t> nodaļas pantiem (noziedz</w:t>
      </w:r>
      <w:r>
        <w:t>īgi nodarījumi tautsaimniecībā</w:t>
      </w:r>
      <w:r w:rsidRPr="00C00A52">
        <w:t xml:space="preserve">) – </w:t>
      </w:r>
      <w:r>
        <w:t xml:space="preserve">1 </w:t>
      </w:r>
      <w:r w:rsidRPr="00C00A52">
        <w:t>kriminālproces</w:t>
      </w:r>
      <w:r>
        <w:t>s</w:t>
      </w:r>
      <w:r w:rsidRPr="00C00A52">
        <w:t>.</w:t>
      </w:r>
    </w:p>
    <w:p w:rsidR="0037567F" w:rsidRPr="007C0523" w:rsidRDefault="007C0523" w:rsidP="001827CE">
      <w:pPr>
        <w:numPr>
          <w:ilvl w:val="0"/>
          <w:numId w:val="8"/>
        </w:numPr>
        <w:tabs>
          <w:tab w:val="num" w:pos="284"/>
        </w:tabs>
        <w:spacing w:after="80" w:line="276" w:lineRule="auto"/>
        <w:ind w:left="0" w:firstLine="0"/>
        <w:jc w:val="both"/>
      </w:pPr>
      <w:r>
        <w:t>saskaņā ar Krimināllikuma XVI</w:t>
      </w:r>
      <w:r w:rsidRPr="00C00A52">
        <w:t> nodaļas pantiem (noziedz</w:t>
      </w:r>
      <w:r>
        <w:t>īgi nodarījumi pret tikumību un dzimumneaizskaramību</w:t>
      </w:r>
      <w:r w:rsidRPr="00C00A52">
        <w:t xml:space="preserve">) – </w:t>
      </w:r>
      <w:r>
        <w:t>1</w:t>
      </w:r>
      <w:r w:rsidRPr="00C00A52">
        <w:t> kriminālproces</w:t>
      </w:r>
      <w:r>
        <w:t>s</w:t>
      </w:r>
      <w:r w:rsidRPr="00C00A52">
        <w:t>.</w:t>
      </w:r>
    </w:p>
    <w:p w:rsidR="009F5821" w:rsidRDefault="009F5821" w:rsidP="009F5821">
      <w:pPr>
        <w:pStyle w:val="Normlaistekstam"/>
        <w:ind w:firstLine="0"/>
        <w:rPr>
          <w:b/>
          <w:i/>
          <w:sz w:val="28"/>
          <w:szCs w:val="28"/>
        </w:rPr>
      </w:pPr>
      <w:r w:rsidRPr="009E4DEC">
        <w:rPr>
          <w:b/>
          <w:i/>
          <w:sz w:val="28"/>
          <w:szCs w:val="28"/>
        </w:rPr>
        <w:t>Ieslodzīto sagatavošana atbrīvošanai</w:t>
      </w:r>
      <w:r w:rsidR="009E4DEC">
        <w:rPr>
          <w:b/>
          <w:i/>
          <w:sz w:val="28"/>
          <w:szCs w:val="28"/>
        </w:rPr>
        <w:t xml:space="preserve"> </w:t>
      </w:r>
      <w:r w:rsidR="00FE6609" w:rsidRPr="00FE6609">
        <w:rPr>
          <w:b/>
          <w:i/>
          <w:noProof/>
          <w:sz w:val="28"/>
          <w:szCs w:val="28"/>
          <w:lang w:eastAsia="lv-LV"/>
        </w:rPr>
        <w:drawing>
          <wp:inline distT="0" distB="0" distL="0" distR="0">
            <wp:extent cx="428625" cy="428625"/>
            <wp:effectExtent l="0" t="0" r="9525" b="9525"/>
            <wp:docPr id="53" name="Picture 53" descr="C:\Users\karmena.jurdze\Desktop\publiskais parskats 2018\atbrivosan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armena.jurdze\Desktop\publiskais parskats 2018\atbrivosanai.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p w:rsidR="00A8268C" w:rsidRPr="00755E87" w:rsidRDefault="00A8268C" w:rsidP="00A8268C">
      <w:pPr>
        <w:spacing w:after="120"/>
        <w:ind w:firstLine="709"/>
        <w:jc w:val="both"/>
      </w:pPr>
      <w:r w:rsidRPr="00755E87">
        <w:t xml:space="preserve">2018. gadā, lai sagatavotu notiesātos atbrīvošanai, ieslodzījuma vietās izveidota tieša sadarbība ar Pilsonības un migrācijas lietu pārvaldi, Valsts probācijas dienestu, Valsts policijas teritoriālo pārvalžu struktūrvienībām, pašvaldībām, sociālās rehabilitācijas centru </w:t>
      </w:r>
      <w:r w:rsidRPr="007C218F">
        <w:t>"Ratnieki"</w:t>
      </w:r>
      <w:r w:rsidRPr="00755E87">
        <w:rPr>
          <w:i/>
        </w:rPr>
        <w:t xml:space="preserve"> </w:t>
      </w:r>
      <w:r w:rsidRPr="00755E87">
        <w:t xml:space="preserve">un evaņģēlisko kristiešu draudzi </w:t>
      </w:r>
      <w:r w:rsidRPr="007C218F">
        <w:t>"Zilais Krusts"</w:t>
      </w:r>
      <w:r w:rsidRPr="009C04A3">
        <w:t>.</w:t>
      </w:r>
      <w:r w:rsidRPr="00755E87">
        <w:t xml:space="preserve"> Īpaša uzmanība tika pievērsta ģimenei, izglītības un nodarbinātības jautājumiem un apstākļiem, kur tiktu nodrošināti eksistences līdzekļi pēc atbrīvošanas.</w:t>
      </w:r>
    </w:p>
    <w:p w:rsidR="00A8268C" w:rsidRPr="007C218F" w:rsidRDefault="00A8268C" w:rsidP="00A8268C">
      <w:pPr>
        <w:tabs>
          <w:tab w:val="num" w:pos="284"/>
        </w:tabs>
        <w:spacing w:after="120"/>
        <w:ind w:firstLine="709"/>
        <w:jc w:val="both"/>
        <w:rPr>
          <w:b/>
        </w:rPr>
      </w:pPr>
      <w:r w:rsidRPr="007C218F">
        <w:rPr>
          <w:b/>
        </w:rPr>
        <w:t>Pārskata gadā ieslodzījuma vietu amatpersonas un darbinieki:</w:t>
      </w:r>
    </w:p>
    <w:p w:rsidR="00A8268C" w:rsidRPr="00A8268C" w:rsidRDefault="00A8268C" w:rsidP="001827CE">
      <w:pPr>
        <w:numPr>
          <w:ilvl w:val="0"/>
          <w:numId w:val="8"/>
        </w:numPr>
        <w:tabs>
          <w:tab w:val="clear" w:pos="502"/>
          <w:tab w:val="num" w:pos="284"/>
          <w:tab w:val="num" w:pos="993"/>
        </w:tabs>
        <w:spacing w:after="120" w:line="276" w:lineRule="auto"/>
        <w:ind w:left="0" w:firstLine="0"/>
        <w:jc w:val="both"/>
      </w:pPr>
      <w:r w:rsidRPr="00A8268C">
        <w:t xml:space="preserve">noformēja </w:t>
      </w:r>
      <w:r w:rsidRPr="00A8268C">
        <w:rPr>
          <w:i/>
        </w:rPr>
        <w:t>eID</w:t>
      </w:r>
      <w:r w:rsidRPr="00A8268C">
        <w:t> kartes 81 ieslodzītajiem;</w:t>
      </w:r>
    </w:p>
    <w:p w:rsidR="00A8268C" w:rsidRPr="00A8268C" w:rsidRDefault="00A8268C" w:rsidP="001827CE">
      <w:pPr>
        <w:numPr>
          <w:ilvl w:val="0"/>
          <w:numId w:val="8"/>
        </w:numPr>
        <w:tabs>
          <w:tab w:val="clear" w:pos="502"/>
          <w:tab w:val="num" w:pos="284"/>
          <w:tab w:val="num" w:pos="993"/>
        </w:tabs>
        <w:spacing w:after="120" w:line="276" w:lineRule="auto"/>
        <w:ind w:left="0" w:firstLine="0"/>
        <w:jc w:val="both"/>
      </w:pPr>
      <w:r w:rsidRPr="00A8268C">
        <w:t>noformēja personu apliecinošus dokumentus (pases) 649 ieslodzītajiem;</w:t>
      </w:r>
    </w:p>
    <w:p w:rsidR="00A8268C" w:rsidRPr="00FE12F3" w:rsidRDefault="00A8268C" w:rsidP="001827CE">
      <w:pPr>
        <w:numPr>
          <w:ilvl w:val="0"/>
          <w:numId w:val="8"/>
        </w:numPr>
        <w:tabs>
          <w:tab w:val="clear" w:pos="502"/>
          <w:tab w:val="num" w:pos="284"/>
          <w:tab w:val="num" w:pos="993"/>
        </w:tabs>
        <w:spacing w:after="120" w:line="276" w:lineRule="auto"/>
        <w:ind w:left="0" w:firstLine="0"/>
        <w:jc w:val="both"/>
      </w:pPr>
      <w:r w:rsidRPr="00FE12F3">
        <w:t xml:space="preserve">noformēja pases nozaudētās pases vietā </w:t>
      </w:r>
      <w:r w:rsidR="00FE12F3" w:rsidRPr="00FE12F3">
        <w:t>414</w:t>
      </w:r>
      <w:r w:rsidRPr="00FE12F3">
        <w:t> ieslodzītajiem;</w:t>
      </w:r>
    </w:p>
    <w:p w:rsidR="00A8268C" w:rsidRPr="00FE12F3" w:rsidRDefault="00A8268C" w:rsidP="001827CE">
      <w:pPr>
        <w:numPr>
          <w:ilvl w:val="0"/>
          <w:numId w:val="8"/>
        </w:numPr>
        <w:tabs>
          <w:tab w:val="clear" w:pos="502"/>
          <w:tab w:val="num" w:pos="284"/>
          <w:tab w:val="num" w:pos="993"/>
        </w:tabs>
        <w:spacing w:after="120" w:line="276" w:lineRule="auto"/>
        <w:ind w:left="0" w:firstLine="0"/>
        <w:jc w:val="both"/>
      </w:pPr>
      <w:r w:rsidRPr="00FE12F3">
        <w:t xml:space="preserve">nomainīja pases </w:t>
      </w:r>
      <w:r w:rsidR="00FE12F3" w:rsidRPr="00FE12F3">
        <w:t>234</w:t>
      </w:r>
      <w:r w:rsidR="00FE12F3">
        <w:t> ieslodzītajiem.</w:t>
      </w:r>
    </w:p>
    <w:p w:rsidR="00A8268C" w:rsidRPr="004724A5" w:rsidRDefault="009C04A3" w:rsidP="00A8268C">
      <w:pPr>
        <w:spacing w:after="120"/>
        <w:ind w:firstLine="709"/>
        <w:jc w:val="both"/>
      </w:pPr>
      <w:r w:rsidRPr="004724A5">
        <w:t xml:space="preserve">16 ieslodzītie </w:t>
      </w:r>
      <w:r>
        <w:t>a</w:t>
      </w:r>
      <w:r w:rsidR="00A8268C" w:rsidRPr="004724A5">
        <w:t xml:space="preserve">tteikušies saņemt ieslodzījuma vietu amatpersonu un darbinieku palīdzību </w:t>
      </w:r>
      <w:r w:rsidR="00A8268C" w:rsidRPr="004724A5">
        <w:rPr>
          <w:iCs/>
        </w:rPr>
        <w:t>dzīvesvietas</w:t>
      </w:r>
      <w:r w:rsidR="00A8268C" w:rsidRPr="004724A5">
        <w:t xml:space="preserve"> deklarēšanas </w:t>
      </w:r>
      <w:r w:rsidR="00A8268C" w:rsidRPr="004724A5">
        <w:rPr>
          <w:iCs/>
        </w:rPr>
        <w:t>jautājumos</w:t>
      </w:r>
      <w:r w:rsidR="004724A5" w:rsidRPr="004724A5">
        <w:t>.</w:t>
      </w:r>
    </w:p>
    <w:p w:rsidR="007C0523" w:rsidRPr="001827CE" w:rsidRDefault="00A8268C" w:rsidP="001827CE">
      <w:pPr>
        <w:spacing w:after="120"/>
        <w:ind w:firstLine="709"/>
        <w:jc w:val="both"/>
      </w:pPr>
      <w:r w:rsidRPr="00A8268C">
        <w:t>Pārskata gadā no ieslodzījuma vietām bez personu apliecinošiem dokumentiem tika atbrīvoti 70 ieslodzītie, 5 ieslodzītie netika iekļauti iedzīvotāju reģistrā, 47 ieslodzītajiem pirms atbrīvošanas uzsākta jaunas pases noformēšana un 2</w:t>
      </w:r>
      <w:r>
        <w:t>97</w:t>
      </w:r>
      <w:r w:rsidRPr="00A8268C">
        <w:t> ieslodzītajiem pēc atbrīvošanas nebija noteiktas dzīvesvietas.</w:t>
      </w:r>
    </w:p>
    <w:p w:rsidR="009F5821" w:rsidRDefault="009F5821" w:rsidP="009F5821">
      <w:pPr>
        <w:pStyle w:val="Normlaistekstam"/>
        <w:ind w:firstLine="0"/>
        <w:rPr>
          <w:b/>
          <w:i/>
          <w:sz w:val="28"/>
          <w:szCs w:val="28"/>
        </w:rPr>
      </w:pPr>
      <w:r w:rsidRPr="009E4DEC">
        <w:rPr>
          <w:b/>
          <w:i/>
          <w:sz w:val="28"/>
          <w:szCs w:val="28"/>
        </w:rPr>
        <w:t>Ieslodzīto veselības aprūpe</w:t>
      </w:r>
      <w:r w:rsidR="009E4DEC">
        <w:rPr>
          <w:b/>
          <w:i/>
          <w:sz w:val="28"/>
          <w:szCs w:val="28"/>
        </w:rPr>
        <w:t xml:space="preserve"> </w:t>
      </w:r>
      <w:r w:rsidR="009E4DEC" w:rsidRPr="009E4DEC">
        <w:rPr>
          <w:b/>
          <w:i/>
          <w:noProof/>
          <w:sz w:val="28"/>
          <w:szCs w:val="28"/>
          <w:lang w:eastAsia="lv-LV"/>
        </w:rPr>
        <w:drawing>
          <wp:inline distT="0" distB="0" distL="0" distR="0">
            <wp:extent cx="381000" cy="381000"/>
            <wp:effectExtent l="0" t="0" r="0" b="0"/>
            <wp:docPr id="47" name="Picture 47" descr="C:\Users\karmena.jurdze\Desktop\publiskais parskats 2018\medik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rmena.jurdze\Desktop\publiskais parskats 2018\mediki2.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C516EF" w:rsidRPr="00657E31" w:rsidRDefault="00996D3D" w:rsidP="00C516EF">
      <w:pPr>
        <w:spacing w:after="120"/>
        <w:ind w:firstLine="709"/>
        <w:jc w:val="both"/>
      </w:pPr>
      <w:r w:rsidRPr="00C516EF">
        <w:rPr>
          <w:b/>
          <w:i/>
          <w:noProof/>
          <w:sz w:val="28"/>
          <w:szCs w:val="28"/>
          <w:lang w:eastAsia="lv-LV"/>
        </w:rPr>
        <w:drawing>
          <wp:anchor distT="0" distB="0" distL="114300" distR="114300" simplePos="0" relativeHeight="251703296" behindDoc="0" locked="0" layoutInCell="1" allowOverlap="1">
            <wp:simplePos x="0" y="0"/>
            <wp:positionH relativeFrom="column">
              <wp:posOffset>229870</wp:posOffset>
            </wp:positionH>
            <wp:positionV relativeFrom="paragraph">
              <wp:posOffset>723265</wp:posOffset>
            </wp:positionV>
            <wp:extent cx="4114800" cy="3051005"/>
            <wp:effectExtent l="0" t="0" r="0" b="0"/>
            <wp:wrapNone/>
            <wp:docPr id="5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129994" cy="306227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516EF" w:rsidRPr="00657E31">
        <w:t>Pārskata gadā ieslodzītie saņēma veselības aprūpi ambulatorā veidā ieslodzījuma vietu medicīnas daļās, Olain</w:t>
      </w:r>
      <w:r w:rsidR="00802EA2">
        <w:t>es cietumā (LCS</w:t>
      </w:r>
      <w:r w:rsidR="00C516EF" w:rsidRPr="00657E31">
        <w:t xml:space="preserve">) un publiskā sektora ārstniecības iestādēs. </w:t>
      </w:r>
    </w:p>
    <w:p w:rsidR="00996D3D" w:rsidRDefault="00996D3D" w:rsidP="00E1673A">
      <w:pPr>
        <w:spacing w:after="120"/>
        <w:ind w:firstLine="709"/>
        <w:jc w:val="both"/>
      </w:pPr>
    </w:p>
    <w:p w:rsidR="00996D3D" w:rsidRDefault="00996D3D" w:rsidP="00E1673A">
      <w:pPr>
        <w:spacing w:after="120"/>
        <w:ind w:firstLine="709"/>
        <w:jc w:val="both"/>
      </w:pPr>
    </w:p>
    <w:p w:rsidR="00996D3D" w:rsidRDefault="00996D3D" w:rsidP="00E1673A">
      <w:pPr>
        <w:spacing w:after="120"/>
        <w:ind w:firstLine="709"/>
        <w:jc w:val="both"/>
      </w:pPr>
    </w:p>
    <w:p w:rsidR="00996D3D" w:rsidRDefault="00996D3D" w:rsidP="00E1673A">
      <w:pPr>
        <w:spacing w:after="120"/>
        <w:ind w:firstLine="709"/>
        <w:jc w:val="both"/>
      </w:pPr>
    </w:p>
    <w:p w:rsidR="00996D3D" w:rsidRDefault="00996D3D" w:rsidP="00E1673A">
      <w:pPr>
        <w:spacing w:after="120"/>
        <w:ind w:firstLine="709"/>
        <w:jc w:val="both"/>
      </w:pPr>
    </w:p>
    <w:p w:rsidR="00996D3D" w:rsidRDefault="00996D3D" w:rsidP="00E1673A">
      <w:pPr>
        <w:spacing w:after="120"/>
        <w:ind w:firstLine="709"/>
        <w:jc w:val="both"/>
      </w:pPr>
    </w:p>
    <w:p w:rsidR="001827CE" w:rsidRDefault="001827CE" w:rsidP="00996D3D">
      <w:pPr>
        <w:spacing w:after="120"/>
        <w:ind w:firstLine="709"/>
        <w:jc w:val="both"/>
      </w:pPr>
    </w:p>
    <w:p w:rsidR="001827CE" w:rsidRDefault="001827CE" w:rsidP="00996D3D">
      <w:pPr>
        <w:spacing w:after="120"/>
        <w:ind w:firstLine="709"/>
        <w:jc w:val="both"/>
      </w:pPr>
      <w:r>
        <w:rPr>
          <w:noProof/>
          <w:lang w:eastAsia="lv-LV"/>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437515</wp:posOffset>
                </wp:positionV>
                <wp:extent cx="4010025" cy="266700"/>
                <wp:effectExtent l="0" t="0" r="28575" b="19050"/>
                <wp:wrapNone/>
                <wp:docPr id="69" name="Text Box 69"/>
                <wp:cNvGraphicFramePr/>
                <a:graphic xmlns:a="http://schemas.openxmlformats.org/drawingml/2006/main">
                  <a:graphicData uri="http://schemas.microsoft.com/office/word/2010/wordprocessingShape">
                    <wps:wsp>
                      <wps:cNvSpPr txBox="1"/>
                      <wps:spPr>
                        <a:xfrm>
                          <a:off x="0" y="0"/>
                          <a:ext cx="4010025" cy="266700"/>
                        </a:xfrm>
                        <a:prstGeom prst="rect">
                          <a:avLst/>
                        </a:prstGeom>
                        <a:solidFill>
                          <a:schemeClr val="accent6">
                            <a:lumMod val="40000"/>
                            <a:lumOff val="60000"/>
                          </a:schemeClr>
                        </a:solidFill>
                        <a:ln w="6350">
                          <a:solidFill>
                            <a:prstClr val="black"/>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sidP="00657E31">
                            <w:pPr>
                              <w:jc w:val="center"/>
                            </w:pPr>
                            <w:r>
                              <w:t>Olaines cietums (LCS)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40" type="#_x0000_t202" style="position:absolute;left:0;text-align:left;margin-left:21.1pt;margin-top:34.45pt;width:315.7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" fillcolor="#c5e0b3 [1305]" strokeweight=".5pt">
                <v:textbox>
                  <w:txbxContent>
                    <w:p w:rsidR="006927DE" w:rsidRDefault="006927DE" w:rsidP="00657E31">
                      <w:pPr>
                        <w:jc w:val="center"/>
                      </w:pPr>
                      <w:r>
                        <w:t>Olaines cietums (LCS)</w:t>
                      </w:r>
                    </w:p>
                  </w:txbxContent>
                </v:textbox>
              </v:shape>
            </w:pict>
          </mc:Fallback>
        </mc:AlternateContent>
      </w:r>
    </w:p>
    <w:p w:rsidR="00E1673A" w:rsidRPr="009B51A4" w:rsidRDefault="00E1673A" w:rsidP="001827CE">
      <w:pPr>
        <w:spacing w:after="0" w:line="276" w:lineRule="auto"/>
        <w:ind w:firstLine="709"/>
        <w:jc w:val="both"/>
      </w:pPr>
      <w:r w:rsidRPr="009B51A4">
        <w:t>201</w:t>
      </w:r>
      <w:r w:rsidR="000E0BF2" w:rsidRPr="009B51A4">
        <w:t>8</w:t>
      </w:r>
      <w:r w:rsidRPr="009B51A4">
        <w:t>. gadā ieslodzījuma vietās pārsvarā tika reģistrētas trīs infekcijas slimības: tuberkuloze, HIV/</w:t>
      </w:r>
      <w:r w:rsidR="00996D3D">
        <w:t xml:space="preserve">AIDS un HCV. </w:t>
      </w:r>
      <w:r w:rsidRPr="009B51A4">
        <w:t>Gada laikā ieslodzītie tika novēroti un ārstēti šādu infekcijas slimību dēļ:</w:t>
      </w:r>
    </w:p>
    <w:p w:rsidR="00E1673A" w:rsidRPr="009B51A4" w:rsidRDefault="00F66735" w:rsidP="001827CE">
      <w:pPr>
        <w:numPr>
          <w:ilvl w:val="0"/>
          <w:numId w:val="8"/>
        </w:numPr>
        <w:tabs>
          <w:tab w:val="num" w:pos="284"/>
        </w:tabs>
        <w:spacing w:after="0" w:line="276" w:lineRule="auto"/>
        <w:ind w:left="0" w:firstLine="0"/>
        <w:jc w:val="both"/>
      </w:pPr>
      <w:r>
        <w:t>T</w:t>
      </w:r>
      <w:r w:rsidR="00E1673A" w:rsidRPr="009B51A4">
        <w:t xml:space="preserve">uberkuloze – </w:t>
      </w:r>
      <w:r w:rsidR="009B51A4" w:rsidRPr="009B51A4">
        <w:t>38</w:t>
      </w:r>
      <w:r w:rsidR="00E1673A" w:rsidRPr="009B51A4">
        <w:t> gadījumi;</w:t>
      </w:r>
    </w:p>
    <w:p w:rsidR="00E1673A" w:rsidRPr="009B51A4" w:rsidRDefault="00E1673A" w:rsidP="001827CE">
      <w:pPr>
        <w:numPr>
          <w:ilvl w:val="0"/>
          <w:numId w:val="8"/>
        </w:numPr>
        <w:tabs>
          <w:tab w:val="num" w:pos="284"/>
        </w:tabs>
        <w:spacing w:after="0" w:line="276" w:lineRule="auto"/>
        <w:ind w:left="0" w:firstLine="0"/>
        <w:jc w:val="both"/>
      </w:pPr>
      <w:r w:rsidRPr="009B51A4">
        <w:t>HIV – 5</w:t>
      </w:r>
      <w:r w:rsidR="009B51A4" w:rsidRPr="009B51A4">
        <w:t>55</w:t>
      </w:r>
      <w:r w:rsidRPr="009B51A4">
        <w:t> gadījumi;</w:t>
      </w:r>
    </w:p>
    <w:p w:rsidR="00996D3D" w:rsidRDefault="00E1673A" w:rsidP="001827CE">
      <w:pPr>
        <w:numPr>
          <w:ilvl w:val="0"/>
          <w:numId w:val="8"/>
        </w:numPr>
        <w:tabs>
          <w:tab w:val="num" w:pos="284"/>
        </w:tabs>
        <w:spacing w:line="276" w:lineRule="auto"/>
        <w:ind w:left="0" w:firstLine="0"/>
        <w:jc w:val="both"/>
      </w:pPr>
      <w:r w:rsidRPr="009B51A4">
        <w:t>AIDS – 2</w:t>
      </w:r>
      <w:r w:rsidR="009B51A4" w:rsidRPr="009B51A4">
        <w:t>79</w:t>
      </w:r>
      <w:r w:rsidRPr="009B51A4">
        <w:t> gadījumi.</w:t>
      </w:r>
    </w:p>
    <w:p w:rsidR="00E1673A" w:rsidRPr="009B51A4" w:rsidRDefault="00E1673A" w:rsidP="001827CE">
      <w:pPr>
        <w:spacing w:after="0" w:line="276" w:lineRule="auto"/>
        <w:jc w:val="both"/>
      </w:pPr>
      <w:r w:rsidRPr="009B51A4">
        <w:t>Saskaņā ar 201</w:t>
      </w:r>
      <w:r w:rsidR="009B51A4" w:rsidRPr="009B51A4">
        <w:t>8</w:t>
      </w:r>
      <w:r w:rsidRPr="009B51A4">
        <w:t>. gada 31. decembra datiem ieslodzījuma vietās tika reģistrēti:</w:t>
      </w:r>
    </w:p>
    <w:p w:rsidR="00E1673A" w:rsidRPr="009B51A4" w:rsidRDefault="009B51A4" w:rsidP="001827CE">
      <w:pPr>
        <w:numPr>
          <w:ilvl w:val="0"/>
          <w:numId w:val="8"/>
        </w:numPr>
        <w:tabs>
          <w:tab w:val="num" w:pos="284"/>
        </w:tabs>
        <w:spacing w:after="0" w:line="276" w:lineRule="auto"/>
        <w:ind w:left="0" w:firstLine="0"/>
        <w:jc w:val="both"/>
      </w:pPr>
      <w:r w:rsidRPr="009B51A4">
        <w:t>4</w:t>
      </w:r>
      <w:r w:rsidR="00E1673A" w:rsidRPr="009B51A4">
        <w:t> </w:t>
      </w:r>
      <w:r w:rsidRPr="009B51A4">
        <w:t>467</w:t>
      </w:r>
      <w:r w:rsidR="00E1673A" w:rsidRPr="009B51A4">
        <w:t xml:space="preserve"> psihisko un uzvedības traucējumu gadījumi, to skaitā </w:t>
      </w:r>
      <w:r w:rsidRPr="009B51A4">
        <w:t>1020</w:t>
      </w:r>
      <w:r w:rsidR="00E1673A" w:rsidRPr="009B51A4">
        <w:t> narkomānijas gadījumi;</w:t>
      </w:r>
    </w:p>
    <w:p w:rsidR="00E1673A" w:rsidRPr="009B51A4" w:rsidRDefault="009B51A4" w:rsidP="001827CE">
      <w:pPr>
        <w:numPr>
          <w:ilvl w:val="0"/>
          <w:numId w:val="8"/>
        </w:numPr>
        <w:tabs>
          <w:tab w:val="num" w:pos="284"/>
        </w:tabs>
        <w:spacing w:after="0" w:line="276" w:lineRule="auto"/>
        <w:ind w:left="0" w:firstLine="0"/>
        <w:jc w:val="both"/>
      </w:pPr>
      <w:r w:rsidRPr="009B51A4">
        <w:t>686</w:t>
      </w:r>
      <w:r w:rsidR="00E1673A" w:rsidRPr="009B51A4">
        <w:t xml:space="preserve"> – HCV gadījumi;</w:t>
      </w:r>
    </w:p>
    <w:p w:rsidR="00E1673A" w:rsidRPr="009B51A4" w:rsidRDefault="009B51A4" w:rsidP="001827CE">
      <w:pPr>
        <w:numPr>
          <w:ilvl w:val="0"/>
          <w:numId w:val="8"/>
        </w:numPr>
        <w:tabs>
          <w:tab w:val="num" w:pos="284"/>
        </w:tabs>
        <w:spacing w:after="0" w:line="276" w:lineRule="auto"/>
        <w:ind w:left="0" w:firstLine="0"/>
        <w:jc w:val="both"/>
      </w:pPr>
      <w:r w:rsidRPr="009B51A4">
        <w:t>284</w:t>
      </w:r>
      <w:r w:rsidR="00E1673A" w:rsidRPr="009B51A4">
        <w:t xml:space="preserve"> – HIV gadījumi;</w:t>
      </w:r>
    </w:p>
    <w:p w:rsidR="00E1673A" w:rsidRPr="009B51A4" w:rsidRDefault="00E1673A" w:rsidP="001827CE">
      <w:pPr>
        <w:numPr>
          <w:ilvl w:val="0"/>
          <w:numId w:val="8"/>
        </w:numPr>
        <w:tabs>
          <w:tab w:val="num" w:pos="284"/>
        </w:tabs>
        <w:spacing w:after="0" w:line="276" w:lineRule="auto"/>
        <w:ind w:left="0" w:firstLine="0"/>
        <w:jc w:val="both"/>
      </w:pPr>
      <w:r w:rsidRPr="009B51A4">
        <w:t>1</w:t>
      </w:r>
      <w:r w:rsidR="009B51A4" w:rsidRPr="009B51A4">
        <w:t>43</w:t>
      </w:r>
      <w:r w:rsidRPr="009B51A4">
        <w:t xml:space="preserve"> – AIDS gadījumi;</w:t>
      </w:r>
    </w:p>
    <w:p w:rsidR="00996D3D" w:rsidRDefault="00E1673A" w:rsidP="001827CE">
      <w:pPr>
        <w:numPr>
          <w:ilvl w:val="0"/>
          <w:numId w:val="8"/>
        </w:numPr>
        <w:tabs>
          <w:tab w:val="num" w:pos="284"/>
        </w:tabs>
        <w:spacing w:line="276" w:lineRule="auto"/>
        <w:ind w:left="0" w:firstLine="0"/>
        <w:jc w:val="both"/>
      </w:pPr>
      <w:r w:rsidRPr="009B51A4">
        <w:t>1</w:t>
      </w:r>
      <w:r w:rsidR="009B51A4" w:rsidRPr="009B51A4">
        <w:t>2</w:t>
      </w:r>
      <w:r w:rsidRPr="009B51A4">
        <w:t xml:space="preserve"> – tuberkulozes gadījumi.</w:t>
      </w:r>
    </w:p>
    <w:p w:rsidR="001827CE" w:rsidRDefault="001827CE" w:rsidP="00996D3D">
      <w:pPr>
        <w:ind w:firstLine="709"/>
        <w:jc w:val="both"/>
      </w:pPr>
      <w:r>
        <w:rPr>
          <w:noProof/>
          <w:lang w:eastAsia="lv-LV"/>
        </w:rPr>
        <w:drawing>
          <wp:anchor distT="0" distB="0" distL="114300" distR="114300" simplePos="0" relativeHeight="251704320" behindDoc="0" locked="0" layoutInCell="1" allowOverlap="1">
            <wp:simplePos x="0" y="0"/>
            <wp:positionH relativeFrom="margin">
              <wp:align>left</wp:align>
            </wp:positionH>
            <wp:positionV relativeFrom="paragraph">
              <wp:posOffset>46355</wp:posOffset>
            </wp:positionV>
            <wp:extent cx="4371975" cy="2343150"/>
            <wp:effectExtent l="0" t="0" r="9525" b="0"/>
            <wp:wrapNone/>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anchor>
        </w:drawing>
      </w:r>
    </w:p>
    <w:p w:rsidR="001827CE" w:rsidRDefault="001827CE" w:rsidP="00996D3D">
      <w:pPr>
        <w:ind w:firstLine="709"/>
        <w:jc w:val="both"/>
      </w:pPr>
    </w:p>
    <w:p w:rsidR="001827CE" w:rsidRDefault="001827CE" w:rsidP="00996D3D">
      <w:pPr>
        <w:ind w:firstLine="709"/>
        <w:jc w:val="both"/>
      </w:pPr>
    </w:p>
    <w:p w:rsidR="001827CE" w:rsidRDefault="001827CE" w:rsidP="00996D3D">
      <w:pPr>
        <w:ind w:firstLine="709"/>
        <w:jc w:val="both"/>
      </w:pPr>
    </w:p>
    <w:p w:rsidR="001827CE" w:rsidRDefault="001827CE" w:rsidP="00996D3D">
      <w:pPr>
        <w:ind w:firstLine="709"/>
        <w:jc w:val="both"/>
      </w:pPr>
    </w:p>
    <w:p w:rsidR="001827CE" w:rsidRDefault="001827CE" w:rsidP="00996D3D">
      <w:pPr>
        <w:ind w:firstLine="709"/>
        <w:jc w:val="both"/>
      </w:pPr>
    </w:p>
    <w:p w:rsidR="001827CE" w:rsidRDefault="001827CE" w:rsidP="00996D3D">
      <w:pPr>
        <w:ind w:firstLine="709"/>
        <w:jc w:val="both"/>
      </w:pPr>
    </w:p>
    <w:p w:rsidR="00E1673A" w:rsidRPr="009B51A4" w:rsidRDefault="00E1673A" w:rsidP="00996D3D">
      <w:pPr>
        <w:ind w:firstLine="709"/>
        <w:jc w:val="both"/>
      </w:pPr>
      <w:r w:rsidRPr="009B51A4">
        <w:t>Pārskata gadā 2 0</w:t>
      </w:r>
      <w:r w:rsidR="009B51A4" w:rsidRPr="009B51A4">
        <w:t>50</w:t>
      </w:r>
      <w:r w:rsidRPr="009B51A4">
        <w:t xml:space="preserve"> reizes ieslodzītajiem tika veikta pārbaude HIV infekcijas noteikšanai, </w:t>
      </w:r>
      <w:r w:rsidR="009B51A4" w:rsidRPr="009B51A4">
        <w:t>5872  reizes</w:t>
      </w:r>
      <w:r w:rsidRPr="009B51A4">
        <w:t xml:space="preserve"> ieslodzītajiem tika veikta rentgenoloģiskā pārbaude tuberkulozes un plaušu slimību noteikšanai un 1 </w:t>
      </w:r>
      <w:r w:rsidR="009B51A4" w:rsidRPr="009B51A4">
        <w:t>580</w:t>
      </w:r>
      <w:r w:rsidRPr="009B51A4">
        <w:t> reizes veiktas analīzes vīrushepatīta noteikšanai.</w:t>
      </w:r>
    </w:p>
    <w:p w:rsidR="00E1673A" w:rsidRDefault="00E1673A" w:rsidP="00E1673A">
      <w:pPr>
        <w:spacing w:after="120"/>
        <w:ind w:firstLine="709"/>
        <w:jc w:val="both"/>
      </w:pPr>
      <w:r w:rsidRPr="00EA5F80">
        <w:t>Pārvalde turpināja izmantot jaunus narkotisko un psihotropo vielu ātrās noteikšanas skrīninga testus, kuru parametru kombinācijas izstrādātas, pamatojoties uz ieslodzījuma vietās biežāk konstatētajām narkotiskām un psihotropām vielām. 201</w:t>
      </w:r>
      <w:r w:rsidR="00EA5F80" w:rsidRPr="00EA5F80">
        <w:t>8</w:t>
      </w:r>
      <w:r w:rsidRPr="00EA5F80">
        <w:t xml:space="preserve">. gadā narkotisko un psihotropo vielu ātrās noteikšanas testa rezultāts bija pozitīvs </w:t>
      </w:r>
      <w:r w:rsidR="00EA5F80" w:rsidRPr="00EA5F80">
        <w:t>101</w:t>
      </w:r>
      <w:r w:rsidR="001827CE">
        <w:t> gadījumā</w:t>
      </w:r>
      <w:r w:rsidRPr="00EA5F80">
        <w:t>.</w:t>
      </w:r>
    </w:p>
    <w:p w:rsidR="007C0523" w:rsidRPr="008D5CEE" w:rsidRDefault="00E1673A" w:rsidP="008D5CEE">
      <w:pPr>
        <w:spacing w:after="120"/>
        <w:ind w:firstLine="709"/>
      </w:pPr>
      <w:r w:rsidRPr="00751AA7">
        <w:t xml:space="preserve">Pārskata gadā tika reģistrēti 24 nāves gadījumi, no tiem </w:t>
      </w:r>
      <w:r w:rsidR="00751AA7" w:rsidRPr="00751AA7">
        <w:t>deviņpadsmit</w:t>
      </w:r>
      <w:r w:rsidRPr="00751AA7">
        <w:t xml:space="preserve"> gadījumi slimības dēļ, </w:t>
      </w:r>
      <w:r w:rsidR="00751AA7" w:rsidRPr="00751AA7">
        <w:t>divi</w:t>
      </w:r>
      <w:r w:rsidRPr="00751AA7">
        <w:t xml:space="preserve"> gadījumi pašnāvības dēļ un </w:t>
      </w:r>
      <w:r w:rsidR="00751AA7" w:rsidRPr="00751AA7">
        <w:t>trīs</w:t>
      </w:r>
      <w:r w:rsidRPr="00751AA7">
        <w:t xml:space="preserve"> gadījum</w:t>
      </w:r>
      <w:r w:rsidR="00751AA7" w:rsidRPr="00751AA7">
        <w:t>i</w:t>
      </w:r>
      <w:r w:rsidRPr="00751AA7">
        <w:t xml:space="preserve"> saindēšanās ar nezināmu vielu dēļ. Nāves gadījumu slimības dēļ medicīniskie cēloņi bija AIDS, </w:t>
      </w:r>
      <w:r w:rsidR="00751AA7">
        <w:t xml:space="preserve">gripa un gripas komplikācijas, nervu sistēmas slimības, </w:t>
      </w:r>
      <w:r w:rsidRPr="00751AA7">
        <w:t>onkoloģiskās slimības, asinsva</w:t>
      </w:r>
      <w:r w:rsidR="00657E31">
        <w:t>du un citas hroniskās slimības.</w:t>
      </w:r>
    </w:p>
    <w:p w:rsidR="001827CE" w:rsidRDefault="005B497E" w:rsidP="00996D3D">
      <w:pPr>
        <w:spacing w:after="120"/>
        <w:ind w:firstLine="0"/>
        <w:rPr>
          <w:b/>
          <w:i/>
          <w:sz w:val="28"/>
          <w:szCs w:val="28"/>
        </w:rPr>
      </w:pPr>
      <w:r>
        <w:rPr>
          <w:noProof/>
          <w:lang w:eastAsia="lv-LV"/>
        </w:rPr>
        <mc:AlternateContent>
          <mc:Choice Requires="wps">
            <w:drawing>
              <wp:anchor distT="0" distB="0" distL="114300" distR="114300" simplePos="0" relativeHeight="251702272" behindDoc="0" locked="0" layoutInCell="1" allowOverlap="1">
                <wp:simplePos x="0" y="0"/>
                <wp:positionH relativeFrom="column">
                  <wp:align>right</wp:align>
                </wp:positionH>
                <wp:positionV relativeFrom="paragraph">
                  <wp:posOffset>170180</wp:posOffset>
                </wp:positionV>
                <wp:extent cx="4486275" cy="2038350"/>
                <wp:effectExtent l="0" t="0" r="28575" b="19050"/>
                <wp:wrapNone/>
                <wp:docPr id="73" name="Text Box 73"/>
                <wp:cNvGraphicFramePr/>
                <a:graphic xmlns:a="http://schemas.openxmlformats.org/drawingml/2006/main">
                  <a:graphicData uri="http://schemas.microsoft.com/office/word/2010/wordprocessingShape">
                    <wps:wsp>
                      <wps:cNvSpPr txBox="1"/>
                      <wps:spPr>
                        <a:xfrm>
                          <a:off x="0" y="0"/>
                          <a:ext cx="4486275" cy="2038350"/>
                        </a:xfrm>
                        <a:prstGeom prst="rect">
                          <a:avLst/>
                        </a:prstGeom>
                        <a:solidFill>
                          <a:schemeClr val="accent6">
                            <a:lumMod val="40000"/>
                            <a:lumOff val="60000"/>
                          </a:schemeClr>
                        </a:solidFill>
                        <a:ln w="6350">
                          <a:solidFill>
                            <a:prstClr val="black"/>
                          </a:solidFill>
                        </a:ln>
                        <a:effectLst>
                          <a:softEdge rad="31750"/>
                        </a:effectLst>
                      </wps:spPr>
                      <wps:style>
                        <a:lnRef idx="0">
                          <a:schemeClr val="accent1"/>
                        </a:lnRef>
                        <a:fillRef idx="0">
                          <a:schemeClr val="accent1"/>
                        </a:fillRef>
                        <a:effectRef idx="0">
                          <a:schemeClr val="accent1"/>
                        </a:effectRef>
                        <a:fontRef idx="minor">
                          <a:schemeClr val="dk1"/>
                        </a:fontRef>
                      </wps:style>
                      <wps:txbx>
                        <w:txbxContent>
                          <w:p w:rsidR="006927DE" w:rsidRPr="00F4480A" w:rsidRDefault="006927DE" w:rsidP="00F4480A">
                            <w:pPr>
                              <w:numPr>
                                <w:ilvl w:val="0"/>
                                <w:numId w:val="13"/>
                              </w:numPr>
                              <w:spacing w:after="120" w:line="240" w:lineRule="auto"/>
                              <w:jc w:val="both"/>
                              <w:rPr>
                                <w:sz w:val="22"/>
                              </w:rPr>
                            </w:pPr>
                            <w:r w:rsidRPr="00F4480A">
                              <w:rPr>
                                <w:sz w:val="22"/>
                              </w:rPr>
                              <w:t xml:space="preserve">2018.gadā ieslodzījuma vietu medicīnas daļās pie ārsta bija 73 538 apmeklējumi jeb </w:t>
                            </w:r>
                            <w:r w:rsidRPr="00F4480A">
                              <w:rPr>
                                <w:b/>
                                <w:bCs/>
                                <w:sz w:val="22"/>
                              </w:rPr>
                              <w:t>20 apmeklējumi uz 1 ieslodzīto</w:t>
                            </w:r>
                            <w:r w:rsidRPr="00F4480A">
                              <w:rPr>
                                <w:sz w:val="22"/>
                              </w:rPr>
                              <w:t>.</w:t>
                            </w:r>
                          </w:p>
                          <w:p w:rsidR="006927DE" w:rsidRPr="00F4480A" w:rsidRDefault="006927DE" w:rsidP="00F4480A">
                            <w:pPr>
                              <w:numPr>
                                <w:ilvl w:val="0"/>
                                <w:numId w:val="13"/>
                              </w:numPr>
                              <w:spacing w:after="120" w:line="240" w:lineRule="auto"/>
                              <w:jc w:val="both"/>
                              <w:rPr>
                                <w:sz w:val="22"/>
                              </w:rPr>
                            </w:pPr>
                            <w:r w:rsidRPr="00F4480A">
                              <w:rPr>
                                <w:sz w:val="22"/>
                              </w:rPr>
                              <w:t xml:space="preserve">Konsultēti pie speciālistiem ieslodzījuma vietās 1440 ieslodzītie jeb </w:t>
                            </w:r>
                            <w:r w:rsidRPr="00F4480A">
                              <w:rPr>
                                <w:b/>
                                <w:bCs/>
                                <w:sz w:val="22"/>
                              </w:rPr>
                              <w:t>40%</w:t>
                            </w:r>
                            <w:r w:rsidRPr="00F4480A">
                              <w:rPr>
                                <w:sz w:val="22"/>
                              </w:rPr>
                              <w:t xml:space="preserve"> no visiem ieslodzītajiem.</w:t>
                            </w:r>
                          </w:p>
                          <w:p w:rsidR="006927DE" w:rsidRPr="00F4480A" w:rsidRDefault="006927DE" w:rsidP="00F4480A">
                            <w:pPr>
                              <w:numPr>
                                <w:ilvl w:val="0"/>
                                <w:numId w:val="13"/>
                              </w:numPr>
                              <w:spacing w:after="120" w:line="240" w:lineRule="auto"/>
                              <w:jc w:val="both"/>
                              <w:rPr>
                                <w:sz w:val="22"/>
                              </w:rPr>
                            </w:pPr>
                            <w:r w:rsidRPr="00F4480A">
                              <w:rPr>
                                <w:sz w:val="22"/>
                              </w:rPr>
                              <w:t xml:space="preserve">Diagnostiski izmeklēti ieslodzījuma vietās 48 683 ieslodzītie jeb </w:t>
                            </w:r>
                            <w:r w:rsidRPr="00F4480A">
                              <w:rPr>
                                <w:b/>
                                <w:bCs/>
                                <w:sz w:val="22"/>
                              </w:rPr>
                              <w:t xml:space="preserve">13,85 izmeklējumi 1 ieslodzītajam </w:t>
                            </w:r>
                            <w:r w:rsidRPr="00F4480A">
                              <w:rPr>
                                <w:sz w:val="22"/>
                              </w:rPr>
                              <w:t>gadā.</w:t>
                            </w:r>
                          </w:p>
                          <w:p w:rsidR="006927DE" w:rsidRPr="00F4480A" w:rsidRDefault="006927DE" w:rsidP="00F4480A">
                            <w:pPr>
                              <w:numPr>
                                <w:ilvl w:val="0"/>
                                <w:numId w:val="13"/>
                              </w:numPr>
                              <w:spacing w:after="120" w:line="240" w:lineRule="auto"/>
                              <w:jc w:val="both"/>
                              <w:rPr>
                                <w:sz w:val="22"/>
                              </w:rPr>
                            </w:pPr>
                            <w:r w:rsidRPr="00F4480A">
                              <w:rPr>
                                <w:sz w:val="22"/>
                              </w:rPr>
                              <w:t xml:space="preserve">Konsultēti pie speciālistiem vai ārstējušies ārpus ieslodzījuma vietām 1147 ieslodzītie jeb </w:t>
                            </w:r>
                            <w:r w:rsidRPr="00F4480A">
                              <w:rPr>
                                <w:b/>
                                <w:bCs/>
                                <w:sz w:val="22"/>
                              </w:rPr>
                              <w:t>32%</w:t>
                            </w:r>
                            <w:r w:rsidRPr="00F4480A">
                              <w:rPr>
                                <w:sz w:val="22"/>
                              </w:rPr>
                              <w:t xml:space="preserve"> no visiem ieslodzītajiem, t.sk. zobārstniecībā.</w:t>
                            </w:r>
                          </w:p>
                          <w:p w:rsidR="006927DE" w:rsidRPr="00F4480A" w:rsidRDefault="006927DE" w:rsidP="00F4480A">
                            <w:pPr>
                              <w:numPr>
                                <w:ilvl w:val="0"/>
                                <w:numId w:val="13"/>
                              </w:numPr>
                              <w:spacing w:after="120" w:line="240" w:lineRule="auto"/>
                              <w:jc w:val="both"/>
                              <w:rPr>
                                <w:sz w:val="22"/>
                              </w:rPr>
                            </w:pPr>
                            <w:r w:rsidRPr="00F4480A">
                              <w:rPr>
                                <w:sz w:val="22"/>
                              </w:rPr>
                              <w:t xml:space="preserve">Metadona terapiju </w:t>
                            </w:r>
                            <w:r w:rsidRPr="00F4480A">
                              <w:rPr>
                                <w:b/>
                                <w:bCs/>
                                <w:sz w:val="22"/>
                              </w:rPr>
                              <w:t xml:space="preserve">gada laikā </w:t>
                            </w:r>
                            <w:r w:rsidRPr="00F4480A">
                              <w:rPr>
                                <w:sz w:val="22"/>
                              </w:rPr>
                              <w:t xml:space="preserve">saņēma </w:t>
                            </w:r>
                            <w:r w:rsidRPr="00F4480A">
                              <w:rPr>
                                <w:b/>
                                <w:bCs/>
                                <w:sz w:val="22"/>
                              </w:rPr>
                              <w:t>98</w:t>
                            </w:r>
                            <w:r w:rsidRPr="00F4480A">
                              <w:rPr>
                                <w:sz w:val="22"/>
                              </w:rPr>
                              <w:t xml:space="preserve"> ieslodzītie narkomāni.</w:t>
                            </w:r>
                          </w:p>
                          <w:p w:rsidR="006927DE" w:rsidRDefault="00692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41" type="#_x0000_t202" style="position:absolute;margin-left:302.05pt;margin-top:13.4pt;width:353.25pt;height:160.5pt;z-index:25170227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" fillcolor="#c5e0b3 [1305]" strokeweight=".5pt">
                <v:textbox>
                  <w:txbxContent>
                    <w:p w:rsidR="006927DE" w:rsidRPr="00F4480A" w:rsidRDefault="006927DE" w:rsidP="00F4480A">
                      <w:pPr>
                        <w:numPr>
                          <w:ilvl w:val="0"/>
                          <w:numId w:val="13"/>
                        </w:numPr>
                        <w:spacing w:after="120" w:line="240" w:lineRule="auto"/>
                        <w:jc w:val="both"/>
                        <w:rPr>
                          <w:sz w:val="22"/>
                        </w:rPr>
                      </w:pPr>
                      <w:r w:rsidRPr="00F4480A">
                        <w:rPr>
                          <w:sz w:val="22"/>
                        </w:rPr>
                        <w:t xml:space="preserve">2018.gadā ieslodzījuma vietu medicīnas daļās pie ārsta bija 73 538 apmeklējumi jeb </w:t>
                      </w:r>
                      <w:r w:rsidRPr="00F4480A">
                        <w:rPr>
                          <w:b/>
                          <w:bCs/>
                          <w:sz w:val="22"/>
                        </w:rPr>
                        <w:t>20 apmeklējumi uz 1 ieslodzīto</w:t>
                      </w:r>
                      <w:r w:rsidRPr="00F4480A">
                        <w:rPr>
                          <w:sz w:val="22"/>
                        </w:rPr>
                        <w:t>.</w:t>
                      </w:r>
                    </w:p>
                    <w:p w:rsidR="006927DE" w:rsidRPr="00F4480A" w:rsidRDefault="006927DE" w:rsidP="00F4480A">
                      <w:pPr>
                        <w:numPr>
                          <w:ilvl w:val="0"/>
                          <w:numId w:val="13"/>
                        </w:numPr>
                        <w:spacing w:after="120" w:line="240" w:lineRule="auto"/>
                        <w:jc w:val="both"/>
                        <w:rPr>
                          <w:sz w:val="22"/>
                        </w:rPr>
                      </w:pPr>
                      <w:r w:rsidRPr="00F4480A">
                        <w:rPr>
                          <w:sz w:val="22"/>
                        </w:rPr>
                        <w:t xml:space="preserve">Konsultēti pie speciālistiem ieslodzījuma vietās 1440 ieslodzītie jeb </w:t>
                      </w:r>
                      <w:r w:rsidRPr="00F4480A">
                        <w:rPr>
                          <w:b/>
                          <w:bCs/>
                          <w:sz w:val="22"/>
                        </w:rPr>
                        <w:t>40%</w:t>
                      </w:r>
                      <w:r w:rsidRPr="00F4480A">
                        <w:rPr>
                          <w:sz w:val="22"/>
                        </w:rPr>
                        <w:t xml:space="preserve"> no visiem ieslodzītajiem.</w:t>
                      </w:r>
                    </w:p>
                    <w:p w:rsidR="006927DE" w:rsidRPr="00F4480A" w:rsidRDefault="006927DE" w:rsidP="00F4480A">
                      <w:pPr>
                        <w:numPr>
                          <w:ilvl w:val="0"/>
                          <w:numId w:val="13"/>
                        </w:numPr>
                        <w:spacing w:after="120" w:line="240" w:lineRule="auto"/>
                        <w:jc w:val="both"/>
                        <w:rPr>
                          <w:sz w:val="22"/>
                        </w:rPr>
                      </w:pPr>
                      <w:r w:rsidRPr="00F4480A">
                        <w:rPr>
                          <w:sz w:val="22"/>
                        </w:rPr>
                        <w:t xml:space="preserve">Diagnostiski izmeklēti ieslodzījuma vietās 48 683 ieslodzītie jeb </w:t>
                      </w:r>
                      <w:r w:rsidRPr="00F4480A">
                        <w:rPr>
                          <w:b/>
                          <w:bCs/>
                          <w:sz w:val="22"/>
                        </w:rPr>
                        <w:t xml:space="preserve">13,85 izmeklējumi 1 ieslodzītajam </w:t>
                      </w:r>
                      <w:r w:rsidRPr="00F4480A">
                        <w:rPr>
                          <w:sz w:val="22"/>
                        </w:rPr>
                        <w:t>gadā.</w:t>
                      </w:r>
                    </w:p>
                    <w:p w:rsidR="006927DE" w:rsidRPr="00F4480A" w:rsidRDefault="006927DE" w:rsidP="00F4480A">
                      <w:pPr>
                        <w:numPr>
                          <w:ilvl w:val="0"/>
                          <w:numId w:val="13"/>
                        </w:numPr>
                        <w:spacing w:after="120" w:line="240" w:lineRule="auto"/>
                        <w:jc w:val="both"/>
                        <w:rPr>
                          <w:sz w:val="22"/>
                        </w:rPr>
                      </w:pPr>
                      <w:r w:rsidRPr="00F4480A">
                        <w:rPr>
                          <w:sz w:val="22"/>
                        </w:rPr>
                        <w:t xml:space="preserve">Konsultēti pie speciālistiem vai ārstējušies ārpus ieslodzījuma vietām 1147 ieslodzītie jeb </w:t>
                      </w:r>
                      <w:r w:rsidRPr="00F4480A">
                        <w:rPr>
                          <w:b/>
                          <w:bCs/>
                          <w:sz w:val="22"/>
                        </w:rPr>
                        <w:t>32%</w:t>
                      </w:r>
                      <w:r w:rsidRPr="00F4480A">
                        <w:rPr>
                          <w:sz w:val="22"/>
                        </w:rPr>
                        <w:t xml:space="preserve"> no visiem ieslodzītajiem, t.sk. zobārstniecībā.</w:t>
                      </w:r>
                    </w:p>
                    <w:p w:rsidR="006927DE" w:rsidRPr="00F4480A" w:rsidRDefault="006927DE" w:rsidP="00F4480A">
                      <w:pPr>
                        <w:numPr>
                          <w:ilvl w:val="0"/>
                          <w:numId w:val="13"/>
                        </w:numPr>
                        <w:spacing w:after="120" w:line="240" w:lineRule="auto"/>
                        <w:jc w:val="both"/>
                        <w:rPr>
                          <w:sz w:val="22"/>
                        </w:rPr>
                      </w:pPr>
                      <w:r w:rsidRPr="00F4480A">
                        <w:rPr>
                          <w:sz w:val="22"/>
                        </w:rPr>
                        <w:t xml:space="preserve">Metadona terapiju </w:t>
                      </w:r>
                      <w:r w:rsidRPr="00F4480A">
                        <w:rPr>
                          <w:b/>
                          <w:bCs/>
                          <w:sz w:val="22"/>
                        </w:rPr>
                        <w:t xml:space="preserve">gada laikā </w:t>
                      </w:r>
                      <w:r w:rsidRPr="00F4480A">
                        <w:rPr>
                          <w:sz w:val="22"/>
                        </w:rPr>
                        <w:t xml:space="preserve">saņēma </w:t>
                      </w:r>
                      <w:r w:rsidRPr="00F4480A">
                        <w:rPr>
                          <w:b/>
                          <w:bCs/>
                          <w:sz w:val="22"/>
                        </w:rPr>
                        <w:t>98</w:t>
                      </w:r>
                      <w:r w:rsidRPr="00F4480A">
                        <w:rPr>
                          <w:sz w:val="22"/>
                        </w:rPr>
                        <w:t xml:space="preserve"> ieslodzītie narkomāni.</w:t>
                      </w:r>
                    </w:p>
                    <w:p w:rsidR="006927DE" w:rsidRDefault="006927DE"/>
                  </w:txbxContent>
                </v:textbox>
              </v:shape>
            </w:pict>
          </mc:Fallback>
        </mc:AlternateContent>
      </w:r>
    </w:p>
    <w:p w:rsidR="001827CE" w:rsidRDefault="001827CE" w:rsidP="00996D3D">
      <w:pPr>
        <w:spacing w:after="120"/>
        <w:ind w:firstLine="0"/>
        <w:rPr>
          <w:b/>
          <w:i/>
          <w:sz w:val="28"/>
          <w:szCs w:val="28"/>
        </w:rPr>
      </w:pPr>
    </w:p>
    <w:p w:rsidR="001827CE" w:rsidRDefault="001827CE" w:rsidP="00996D3D">
      <w:pPr>
        <w:spacing w:after="120"/>
        <w:ind w:firstLine="0"/>
        <w:rPr>
          <w:b/>
          <w:i/>
          <w:sz w:val="28"/>
          <w:szCs w:val="28"/>
        </w:rPr>
      </w:pPr>
    </w:p>
    <w:p w:rsidR="001827CE" w:rsidRDefault="001827CE" w:rsidP="00996D3D">
      <w:pPr>
        <w:spacing w:after="120"/>
        <w:ind w:firstLine="0"/>
        <w:rPr>
          <w:b/>
          <w:i/>
          <w:sz w:val="28"/>
          <w:szCs w:val="28"/>
        </w:rPr>
      </w:pPr>
    </w:p>
    <w:p w:rsidR="001827CE" w:rsidRDefault="001827CE" w:rsidP="00996D3D">
      <w:pPr>
        <w:spacing w:after="120"/>
        <w:ind w:firstLine="0"/>
        <w:rPr>
          <w:b/>
          <w:i/>
          <w:sz w:val="28"/>
          <w:szCs w:val="28"/>
        </w:rPr>
      </w:pPr>
    </w:p>
    <w:p w:rsidR="001827CE" w:rsidRDefault="001827CE" w:rsidP="00996D3D">
      <w:pPr>
        <w:spacing w:after="120"/>
        <w:ind w:firstLine="0"/>
        <w:rPr>
          <w:b/>
          <w:i/>
          <w:sz w:val="28"/>
          <w:szCs w:val="28"/>
        </w:rPr>
      </w:pPr>
    </w:p>
    <w:p w:rsidR="009F5821" w:rsidRDefault="009F5821" w:rsidP="00996D3D">
      <w:pPr>
        <w:spacing w:after="120"/>
        <w:ind w:firstLine="0"/>
      </w:pPr>
      <w:r w:rsidRPr="009E4DEC">
        <w:rPr>
          <w:b/>
          <w:i/>
          <w:sz w:val="28"/>
          <w:szCs w:val="28"/>
        </w:rPr>
        <w:t>Administratīvais darbs un ieslodzījuma vietu pārbaudes</w:t>
      </w:r>
      <w:r w:rsidR="009E4DEC">
        <w:t xml:space="preserve"> </w:t>
      </w:r>
      <w:r w:rsidR="009E4DEC" w:rsidRPr="009E4DEC">
        <w:rPr>
          <w:noProof/>
          <w:lang w:eastAsia="lv-LV"/>
        </w:rPr>
        <w:drawing>
          <wp:inline distT="0" distB="0" distL="0" distR="0">
            <wp:extent cx="409575" cy="409575"/>
            <wp:effectExtent l="0" t="0" r="9525" b="9525"/>
            <wp:docPr id="46" name="Picture 46" descr="C:\Users\karmena.jurdze\Desktop\publiskais parskats 2018\administra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rmena.jurdze\Desktop\publiskais parskats 2018\administracija.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rsidR="000940A5" w:rsidRPr="00CD1062" w:rsidRDefault="000940A5" w:rsidP="000940A5">
      <w:pPr>
        <w:spacing w:after="120"/>
        <w:ind w:firstLine="709"/>
        <w:jc w:val="both"/>
        <w:outlineLvl w:val="0"/>
      </w:pPr>
      <w:bookmarkStart w:id="59" w:name="_Toc13042706"/>
      <w:bookmarkStart w:id="60" w:name="_Toc13042890"/>
      <w:bookmarkStart w:id="61" w:name="_Toc13146101"/>
      <w:bookmarkStart w:id="62" w:name="_Toc13226266"/>
      <w:r w:rsidRPr="00CD1062">
        <w:t>Pārskata gadā tika</w:t>
      </w:r>
      <w:r w:rsidRPr="00CD1062">
        <w:rPr>
          <w:i/>
        </w:rPr>
        <w:t xml:space="preserve"> </w:t>
      </w:r>
      <w:r w:rsidRPr="00CD1062">
        <w:t>kontrolēta Tieslietu ministrijas 2018. gada darba plānā P</w:t>
      </w:r>
      <w:r w:rsidR="00496F78">
        <w:t>ārvaldei noteikto un Pārvaldes p</w:t>
      </w:r>
      <w:r w:rsidRPr="00CD1062">
        <w:t>lānā noteikto pasākumu izpilde.</w:t>
      </w:r>
      <w:bookmarkEnd w:id="59"/>
      <w:bookmarkEnd w:id="60"/>
      <w:bookmarkEnd w:id="61"/>
      <w:bookmarkEnd w:id="62"/>
    </w:p>
    <w:p w:rsidR="000940A5" w:rsidRPr="00CD1062" w:rsidRDefault="000940A5" w:rsidP="000940A5">
      <w:pPr>
        <w:spacing w:after="120"/>
        <w:jc w:val="both"/>
      </w:pPr>
      <w:r w:rsidRPr="00CD1062">
        <w:t>Pārskata periodā, izvērtējot ieslodzījuma vietu iesniegto informāciju, sagatavots Valsts budžeta programmu (apakšprogrammu) rezultatīvo rādītāju izpildes pārskats un vadības ziņojums par Pārvalde</w:t>
      </w:r>
      <w:r w:rsidR="00CD1062" w:rsidRPr="00CD1062">
        <w:t xml:space="preserve">s 2017. gada pārskatu, </w:t>
      </w:r>
      <w:r w:rsidR="00CD1062" w:rsidRPr="006451FA">
        <w:t>aktualizēts</w:t>
      </w:r>
      <w:r w:rsidRPr="006451FA">
        <w:t xml:space="preserve"> Pārvaldes reglaments, izveidota Pārvaldes darbības stratēģija 2018.-2020.</w:t>
      </w:r>
      <w:r w:rsidR="00D52F89">
        <w:t xml:space="preserve"> </w:t>
      </w:r>
      <w:r w:rsidRPr="006451FA">
        <w:t>gadam.</w:t>
      </w:r>
      <w:r w:rsidR="00CD1062" w:rsidRPr="006451FA">
        <w:t xml:space="preserve"> </w:t>
      </w:r>
      <w:r w:rsidR="00E06944" w:rsidRPr="00CD1062">
        <w:t>2018.</w:t>
      </w:r>
      <w:r w:rsidR="00F66735">
        <w:t xml:space="preserve"> </w:t>
      </w:r>
      <w:r w:rsidR="00E06944" w:rsidRPr="00CD1062">
        <w:t>gadā veiktas četras ieslodzījuma vietu kompleksās pārbaudes – Jēkabpils cietumā, Valmieras ci</w:t>
      </w:r>
      <w:r w:rsidR="00802EA2">
        <w:t>etumā, Olaines cietumā (LCS</w:t>
      </w:r>
      <w:r w:rsidR="00E06944" w:rsidRPr="00CD1062">
        <w:t>) un Daugavgrīvas cietumā.</w:t>
      </w:r>
    </w:p>
    <w:p w:rsidR="000940A5" w:rsidRPr="007C218F" w:rsidRDefault="005B497E" w:rsidP="000940A5">
      <w:pPr>
        <w:pStyle w:val="BodyTextIndent"/>
        <w:ind w:firstLine="709"/>
        <w:rPr>
          <w:lang w:val="lv-LV"/>
        </w:rPr>
      </w:pPr>
      <w:r w:rsidRPr="007C218F">
        <w:rPr>
          <w:lang w:val="lv-LV"/>
        </w:rPr>
        <w:t>2018.</w:t>
      </w:r>
      <w:r w:rsidR="00F66735" w:rsidRPr="007C218F">
        <w:rPr>
          <w:lang w:val="lv-LV"/>
        </w:rPr>
        <w:t xml:space="preserve"> </w:t>
      </w:r>
      <w:r w:rsidR="000940A5" w:rsidRPr="007C218F">
        <w:rPr>
          <w:lang w:val="lv-LV"/>
        </w:rPr>
        <w:t>gadā Pārvalde nodrošināja 41 898 dokumentu vienību apriti, t</w:t>
      </w:r>
      <w:r w:rsidR="00F66735" w:rsidRPr="007C218F">
        <w:rPr>
          <w:lang w:val="lv-LV"/>
        </w:rPr>
        <w:t>ai</w:t>
      </w:r>
      <w:r w:rsidR="000940A5" w:rsidRPr="007C218F">
        <w:rPr>
          <w:lang w:val="lv-LV"/>
        </w:rPr>
        <w:t xml:space="preserve"> skaitā:</w:t>
      </w:r>
    </w:p>
    <w:p w:rsidR="000940A5" w:rsidRPr="00CD1062" w:rsidRDefault="000940A5" w:rsidP="000940A5">
      <w:pPr>
        <w:pStyle w:val="BodyTextIndent"/>
        <w:numPr>
          <w:ilvl w:val="0"/>
          <w:numId w:val="14"/>
        </w:numPr>
      </w:pPr>
      <w:r w:rsidRPr="00CD1062">
        <w:t>15107 saņemtie dokumenti;</w:t>
      </w:r>
    </w:p>
    <w:p w:rsidR="000940A5" w:rsidRPr="00CD1062" w:rsidRDefault="000940A5" w:rsidP="000940A5">
      <w:pPr>
        <w:pStyle w:val="BodyTextIndent"/>
        <w:numPr>
          <w:ilvl w:val="0"/>
          <w:numId w:val="14"/>
        </w:numPr>
      </w:pPr>
      <w:r w:rsidRPr="00CD1062">
        <w:t>17233 nosūtāmie dokumenti;</w:t>
      </w:r>
    </w:p>
    <w:p w:rsidR="000940A5" w:rsidRPr="00CD1062" w:rsidRDefault="000940A5" w:rsidP="000940A5">
      <w:pPr>
        <w:pStyle w:val="BodyTextIndent"/>
        <w:numPr>
          <w:ilvl w:val="0"/>
          <w:numId w:val="14"/>
        </w:numPr>
      </w:pPr>
      <w:r w:rsidRPr="00CD1062">
        <w:t>3147 iekšējās aprites dokumenti;</w:t>
      </w:r>
    </w:p>
    <w:p w:rsidR="000940A5" w:rsidRPr="00CD1062" w:rsidRDefault="000940A5" w:rsidP="000940A5">
      <w:pPr>
        <w:pStyle w:val="BodyTextIndent"/>
        <w:numPr>
          <w:ilvl w:val="0"/>
          <w:numId w:val="14"/>
        </w:numPr>
      </w:pPr>
      <w:r w:rsidRPr="00CD1062">
        <w:t>4942 iesniegumi;</w:t>
      </w:r>
    </w:p>
    <w:p w:rsidR="000940A5" w:rsidRPr="00CD1062" w:rsidRDefault="000940A5" w:rsidP="000940A5">
      <w:pPr>
        <w:pStyle w:val="BodyTextIndent"/>
        <w:numPr>
          <w:ilvl w:val="0"/>
          <w:numId w:val="14"/>
        </w:numPr>
      </w:pPr>
      <w:r w:rsidRPr="00CD1062">
        <w:t>282 rīkojumi pamatdarbības jautājumos;</w:t>
      </w:r>
    </w:p>
    <w:p w:rsidR="000940A5" w:rsidRPr="00CD1062" w:rsidRDefault="000940A5" w:rsidP="000940A5">
      <w:pPr>
        <w:pStyle w:val="BodyTextIndent"/>
        <w:numPr>
          <w:ilvl w:val="0"/>
          <w:numId w:val="14"/>
        </w:numPr>
      </w:pPr>
      <w:r w:rsidRPr="00CD1062">
        <w:t>1166 rīkojumi personālvadības jautājumos;</w:t>
      </w:r>
    </w:p>
    <w:p w:rsidR="000940A5" w:rsidRPr="00CD1062" w:rsidRDefault="000940A5" w:rsidP="000940A5">
      <w:pPr>
        <w:pStyle w:val="BodyTextIndent"/>
        <w:numPr>
          <w:ilvl w:val="0"/>
          <w:numId w:val="14"/>
        </w:numPr>
      </w:pPr>
      <w:r w:rsidRPr="00CD1062">
        <w:t>4 rīkojumi par izglītojamajiem;</w:t>
      </w:r>
    </w:p>
    <w:p w:rsidR="000940A5" w:rsidRPr="00CD1062" w:rsidRDefault="000940A5" w:rsidP="000940A5">
      <w:pPr>
        <w:pStyle w:val="BodyTextIndent"/>
        <w:numPr>
          <w:ilvl w:val="0"/>
          <w:numId w:val="14"/>
        </w:numPr>
      </w:pPr>
      <w:r w:rsidRPr="00CD1062">
        <w:t>17 iekšējie normatīvie akti.</w:t>
      </w:r>
    </w:p>
    <w:p w:rsidR="000940A5" w:rsidRPr="00A53676" w:rsidRDefault="000940A5" w:rsidP="000940A5">
      <w:pPr>
        <w:pStyle w:val="BodyTextIndent"/>
      </w:pPr>
    </w:p>
    <w:p w:rsidR="002B1D94" w:rsidRPr="000940A5" w:rsidRDefault="0080058D" w:rsidP="009F5821">
      <w:pPr>
        <w:pStyle w:val="Normlaistekstam"/>
        <w:ind w:firstLine="0"/>
        <w:rPr>
          <w:lang w:val="en-GB"/>
        </w:rPr>
      </w:pPr>
      <w:r>
        <w:rPr>
          <w:noProof/>
          <w:lang w:eastAsia="lv-LV"/>
        </w:rPr>
        <w:drawing>
          <wp:inline distT="0" distB="0" distL="0" distR="0" wp14:anchorId="49428CDF" wp14:editId="19231949">
            <wp:extent cx="4572000" cy="274320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77329F" w:rsidRDefault="005B497E" w:rsidP="005B497E">
      <w:pPr>
        <w:pStyle w:val="Heading1"/>
        <w:jc w:val="left"/>
      </w:pPr>
      <w:bookmarkStart w:id="63" w:name="_Toc13226267"/>
      <w:r>
        <w:rPr>
          <w:noProof/>
          <w:lang w:eastAsia="lv-LV"/>
        </w:rPr>
        <w:drawing>
          <wp:anchor distT="0" distB="0" distL="114300" distR="114300" simplePos="0" relativeHeight="251705344" behindDoc="0" locked="0" layoutInCell="1" allowOverlap="1">
            <wp:simplePos x="0" y="0"/>
            <wp:positionH relativeFrom="column">
              <wp:posOffset>5022215</wp:posOffset>
            </wp:positionH>
            <wp:positionV relativeFrom="paragraph">
              <wp:posOffset>679450</wp:posOffset>
            </wp:positionV>
            <wp:extent cx="4581525" cy="2362200"/>
            <wp:effectExtent l="0" t="0" r="9525" b="0"/>
            <wp:wrapNone/>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margin">
              <wp14:pctWidth>0</wp14:pctWidth>
            </wp14:sizeRelH>
            <wp14:sizeRelV relativeFrom="margin">
              <wp14:pctHeight>0</wp14:pctHeight>
            </wp14:sizeRelV>
          </wp:anchor>
        </w:drawing>
      </w:r>
      <w:r w:rsidR="0035394B">
        <w:t>Personāls</w:t>
      </w:r>
      <w:r w:rsidR="005D425E">
        <w:t xml:space="preserve"> </w:t>
      </w:r>
      <w:r w:rsidR="005D425E" w:rsidRPr="005D425E">
        <w:rPr>
          <w:noProof/>
          <w:lang w:eastAsia="lv-LV"/>
        </w:rPr>
        <w:drawing>
          <wp:inline distT="0" distB="0" distL="0" distR="0">
            <wp:extent cx="474759" cy="474759"/>
            <wp:effectExtent l="0" t="0" r="1905" b="1905"/>
            <wp:docPr id="16" name="Picture 16" descr="C:\Users\karmena.jurdze\Desktop\publiskais parskats 2018\personaldal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ena.jurdze\Desktop\publiskais parskats 2018\personaldala5.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90710" cy="490710"/>
                    </a:xfrm>
                    <a:prstGeom prst="rect">
                      <a:avLst/>
                    </a:prstGeom>
                    <a:noFill/>
                    <a:ln>
                      <a:noFill/>
                    </a:ln>
                  </pic:spPr>
                </pic:pic>
              </a:graphicData>
            </a:graphic>
          </wp:inline>
        </w:drawing>
      </w:r>
      <w:bookmarkEnd w:id="63"/>
    </w:p>
    <w:p w:rsidR="0077329F" w:rsidRPr="00AE7B19" w:rsidRDefault="0077329F" w:rsidP="0077329F">
      <w:pPr>
        <w:spacing w:before="240"/>
        <w:ind w:firstLine="567"/>
        <w:jc w:val="both"/>
        <w:rPr>
          <w:bCs/>
          <w:szCs w:val="24"/>
        </w:rPr>
      </w:pPr>
      <w:r>
        <w:tab/>
      </w:r>
      <w:r w:rsidRPr="00AE7B19">
        <w:rPr>
          <w:szCs w:val="24"/>
        </w:rPr>
        <w:t xml:space="preserve">2018. gada 31. decembrī Pārvaldē pēc amatu saraksta bija </w:t>
      </w:r>
      <w:r>
        <w:rPr>
          <w:bCs/>
          <w:szCs w:val="24"/>
        </w:rPr>
        <w:t>2</w:t>
      </w:r>
      <w:r w:rsidRPr="00AE7B19">
        <w:rPr>
          <w:bCs/>
          <w:szCs w:val="24"/>
        </w:rPr>
        <w:t>716,25 amata vietas, no tām: amatpersonu ar speciālajām dienesta pakā</w:t>
      </w:r>
      <w:r>
        <w:rPr>
          <w:bCs/>
          <w:szCs w:val="24"/>
        </w:rPr>
        <w:t>pēm (turpmāk – amatpersona) – 2</w:t>
      </w:r>
      <w:r w:rsidRPr="00AE7B19">
        <w:rPr>
          <w:bCs/>
          <w:szCs w:val="24"/>
        </w:rPr>
        <w:t>222, darbinieku uz līguma pamata (turpmāk – darbinieks) – 492,25 un vispārējā valsts civildienesta ierēdņu (turpmāk – ierēdnis) – divi.</w:t>
      </w:r>
      <w:r w:rsidRPr="00AE7B19">
        <w:rPr>
          <w:szCs w:val="24"/>
        </w:rPr>
        <w:t xml:space="preserve"> 2018. gada 31. decembrī Pārvaldē bija </w:t>
      </w:r>
      <w:r w:rsidRPr="00AE7B19">
        <w:rPr>
          <w:bCs/>
          <w:szCs w:val="24"/>
        </w:rPr>
        <w:t>306,8</w:t>
      </w:r>
      <w:r>
        <w:rPr>
          <w:bCs/>
          <w:szCs w:val="24"/>
        </w:rPr>
        <w:t> </w:t>
      </w:r>
      <w:r w:rsidRPr="00AE7B19">
        <w:rPr>
          <w:bCs/>
          <w:szCs w:val="24"/>
        </w:rPr>
        <w:t>vakanti amati: amatpersonu – 274, darbinieku – 30,8</w:t>
      </w:r>
      <w:r>
        <w:rPr>
          <w:bCs/>
          <w:szCs w:val="24"/>
        </w:rPr>
        <w:t> </w:t>
      </w:r>
      <w:r w:rsidRPr="00AE7B19">
        <w:rPr>
          <w:bCs/>
          <w:szCs w:val="24"/>
        </w:rPr>
        <w:t xml:space="preserve"> un ierēdņu – divi. </w:t>
      </w:r>
      <w:r w:rsidRPr="00AE7B19">
        <w:rPr>
          <w:szCs w:val="24"/>
        </w:rPr>
        <w:t xml:space="preserve">Pārskata gadā Pārvaldē tika pieņemtas dienestā un darbā </w:t>
      </w:r>
      <w:r w:rsidRPr="00AE7B19">
        <w:rPr>
          <w:bCs/>
          <w:szCs w:val="24"/>
        </w:rPr>
        <w:t>138 amatpersonas, darbinieki un ierēdņi: amatpersonas – 97</w:t>
      </w:r>
      <w:r>
        <w:rPr>
          <w:bCs/>
          <w:szCs w:val="24"/>
        </w:rPr>
        <w:t> </w:t>
      </w:r>
      <w:r w:rsidRPr="00AE7B19">
        <w:rPr>
          <w:bCs/>
          <w:szCs w:val="24"/>
        </w:rPr>
        <w:t>, darbinieki – 41</w:t>
      </w:r>
      <w:r>
        <w:rPr>
          <w:bCs/>
          <w:szCs w:val="24"/>
        </w:rPr>
        <w:t> </w:t>
      </w:r>
      <w:r w:rsidRPr="00AE7B19">
        <w:rPr>
          <w:bCs/>
          <w:szCs w:val="24"/>
        </w:rPr>
        <w:t>un ierēdņi – nav.</w:t>
      </w:r>
      <w:r w:rsidRPr="00AE7B19">
        <w:rPr>
          <w:szCs w:val="24"/>
        </w:rPr>
        <w:t xml:space="preserve"> Savukārt 2018. gadā no dienesta un darba tika atbrīvotas </w:t>
      </w:r>
      <w:r w:rsidRPr="00AE7B19">
        <w:rPr>
          <w:bCs/>
          <w:szCs w:val="24"/>
        </w:rPr>
        <w:t>244</w:t>
      </w:r>
      <w:r w:rsidRPr="00AE7B19">
        <w:rPr>
          <w:szCs w:val="24"/>
        </w:rPr>
        <w:t> </w:t>
      </w:r>
      <w:r w:rsidRPr="00AE7B19">
        <w:rPr>
          <w:bCs/>
          <w:szCs w:val="24"/>
        </w:rPr>
        <w:t>amatpersonas, darbinieki un ierēdņi: amatpersonas – 184, darbinieki – 59</w:t>
      </w:r>
      <w:r>
        <w:rPr>
          <w:bCs/>
          <w:szCs w:val="24"/>
        </w:rPr>
        <w:t> </w:t>
      </w:r>
      <w:r w:rsidRPr="00AE7B19">
        <w:rPr>
          <w:bCs/>
          <w:szCs w:val="24"/>
        </w:rPr>
        <w:t xml:space="preserve"> un ierēdņi – viens.</w:t>
      </w:r>
      <w:r w:rsidRPr="00AE7B19">
        <w:rPr>
          <w:szCs w:val="24"/>
        </w:rPr>
        <w:t xml:space="preserve"> Faktiski 2018. gadā vidējais amatpersonu, darbinieku un ierēdņu skaits bija </w:t>
      </w:r>
      <w:r>
        <w:rPr>
          <w:bCs/>
          <w:szCs w:val="24"/>
        </w:rPr>
        <w:t>2</w:t>
      </w:r>
      <w:r w:rsidRPr="00AE7B19">
        <w:rPr>
          <w:bCs/>
          <w:szCs w:val="24"/>
        </w:rPr>
        <w:t>529</w:t>
      </w:r>
      <w:r>
        <w:rPr>
          <w:bCs/>
          <w:szCs w:val="24"/>
        </w:rPr>
        <w:t> , to skaitā amatpersonu – 2</w:t>
      </w:r>
      <w:r w:rsidRPr="00AE7B19">
        <w:rPr>
          <w:bCs/>
          <w:szCs w:val="24"/>
        </w:rPr>
        <w:t>057</w:t>
      </w:r>
      <w:r>
        <w:rPr>
          <w:bCs/>
          <w:szCs w:val="24"/>
        </w:rPr>
        <w:t> </w:t>
      </w:r>
      <w:r w:rsidRPr="00AE7B19">
        <w:rPr>
          <w:bCs/>
          <w:szCs w:val="24"/>
        </w:rPr>
        <w:t>, darbinieku – 471</w:t>
      </w:r>
      <w:r>
        <w:rPr>
          <w:bCs/>
          <w:szCs w:val="24"/>
        </w:rPr>
        <w:t> </w:t>
      </w:r>
      <w:r w:rsidRPr="00AE7B19">
        <w:rPr>
          <w:bCs/>
          <w:szCs w:val="24"/>
        </w:rPr>
        <w:t xml:space="preserve"> un ierēdņu – viens.</w:t>
      </w:r>
    </w:p>
    <w:p w:rsidR="0077329F" w:rsidRPr="000140FA" w:rsidRDefault="0077329F" w:rsidP="0077329F">
      <w:pPr>
        <w:pStyle w:val="Normlaistekstam"/>
      </w:pPr>
      <w:r w:rsidRPr="000140FA">
        <w:t xml:space="preserve">Pārskata gadā turpināta sadarbība ar Nodarbinātības valsts aģentūru, regulāri sniedzot informāciju par vakantajiem amatiem Pārvaldē. Informācija par vakantajiem amatiem regulāri tika publiskota gan Nodarbinātības valsts aģentūras tīmekļa vietnē, gan Pārvaldes portālā </w:t>
      </w:r>
      <w:hyperlink r:id="rId98" w:history="1">
        <w:r w:rsidRPr="000140FA">
          <w:rPr>
            <w:rStyle w:val="Hyperlink"/>
          </w:rPr>
          <w:t>www.ievp.gov.lv</w:t>
        </w:r>
      </w:hyperlink>
      <w:r w:rsidRPr="000140FA">
        <w:t xml:space="preserve"> sadaļā </w:t>
      </w:r>
      <w:r w:rsidRPr="007C218F">
        <w:t>"</w:t>
      </w:r>
      <w:r w:rsidR="002935E3" w:rsidRPr="007C218F">
        <w:t>Darba piedāvājumi</w:t>
      </w:r>
      <w:r w:rsidRPr="007C218F">
        <w:t>"</w:t>
      </w:r>
      <w:r w:rsidRPr="00F66735">
        <w:t>.</w:t>
      </w:r>
    </w:p>
    <w:p w:rsidR="0077329F" w:rsidRDefault="0077329F" w:rsidP="0077329F">
      <w:pPr>
        <w:pStyle w:val="Normlaistekstam"/>
      </w:pPr>
      <w:r w:rsidRPr="000140FA">
        <w:t>Lai pieņemtu objektīvus lēmumus par amatpersonu</w:t>
      </w:r>
      <w:r>
        <w:t>, ierēdņu</w:t>
      </w:r>
      <w:r w:rsidRPr="000140FA">
        <w:t xml:space="preserve"> un darbinieku pieņemšanu dienestā un darbā, un paaugstināšanu amatā, tiek nodrošināts personāla atlases atklātums, uzraugot un pārbaudot personāla atlases procedūras.</w:t>
      </w:r>
    </w:p>
    <w:p w:rsidR="006B0BA0" w:rsidRDefault="006B0BA0" w:rsidP="00996D3D">
      <w:pPr>
        <w:pStyle w:val="Normlaistekstam"/>
        <w:jc w:val="center"/>
      </w:pPr>
    </w:p>
    <w:p w:rsidR="006B0BA0" w:rsidRDefault="006B0BA0" w:rsidP="0077329F">
      <w:pPr>
        <w:pStyle w:val="Normlaistekstam"/>
      </w:pPr>
    </w:p>
    <w:p w:rsidR="006B0BA0" w:rsidRDefault="005B497E" w:rsidP="0077329F">
      <w:pPr>
        <w:pStyle w:val="Normlaistekstam"/>
      </w:pPr>
      <w:r>
        <w:rPr>
          <w:noProof/>
          <w:lang w:eastAsia="lv-LV"/>
        </w:rPr>
        <w:drawing>
          <wp:anchor distT="0" distB="0" distL="114300" distR="114300" simplePos="0" relativeHeight="251706368" behindDoc="0" locked="0" layoutInCell="1" allowOverlap="1">
            <wp:simplePos x="0" y="0"/>
            <wp:positionH relativeFrom="column">
              <wp:align>left</wp:align>
            </wp:positionH>
            <wp:positionV relativeFrom="paragraph">
              <wp:posOffset>2209165</wp:posOffset>
            </wp:positionV>
            <wp:extent cx="4505325" cy="2505075"/>
            <wp:effectExtent l="0" t="0" r="9525" b="9525"/>
            <wp:wrapTopAndBottom/>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margin">
              <wp14:pctWidth>0</wp14:pctWidth>
            </wp14:sizeRelH>
            <wp14:sizeRelV relativeFrom="margin">
              <wp14:pctHeight>0</wp14:pctHeight>
            </wp14:sizeRelV>
          </wp:anchor>
        </w:drawing>
      </w:r>
    </w:p>
    <w:p w:rsidR="00DC2DD9" w:rsidRDefault="00DC2DD9" w:rsidP="006451FA">
      <w:pPr>
        <w:pStyle w:val="Normlaistekstam"/>
        <w:ind w:firstLine="0"/>
        <w:rPr>
          <w:i/>
          <w:color w:val="FF0000"/>
        </w:rPr>
      </w:pPr>
    </w:p>
    <w:p w:rsidR="005B497E" w:rsidRDefault="005B497E" w:rsidP="005B497E">
      <w:pPr>
        <w:pStyle w:val="Normlaistekstam"/>
        <w:ind w:left="360" w:firstLine="0"/>
        <w:rPr>
          <w:b/>
          <w:i/>
          <w:sz w:val="28"/>
          <w:szCs w:val="28"/>
        </w:rPr>
      </w:pPr>
    </w:p>
    <w:p w:rsidR="005B497E" w:rsidRDefault="005B497E" w:rsidP="005B497E">
      <w:pPr>
        <w:pStyle w:val="Normlaistekstam"/>
        <w:rPr>
          <w:b/>
          <w:i/>
          <w:sz w:val="28"/>
          <w:szCs w:val="28"/>
        </w:rPr>
      </w:pPr>
    </w:p>
    <w:p w:rsidR="005B497E" w:rsidRDefault="005B497E" w:rsidP="005B497E">
      <w:pPr>
        <w:pStyle w:val="Normlaistekstam"/>
        <w:rPr>
          <w:b/>
          <w:i/>
          <w:sz w:val="28"/>
          <w:szCs w:val="28"/>
        </w:rPr>
      </w:pPr>
    </w:p>
    <w:p w:rsidR="005B497E" w:rsidRDefault="005B497E" w:rsidP="005B497E">
      <w:pPr>
        <w:pStyle w:val="Normlaistekstam"/>
        <w:rPr>
          <w:b/>
          <w:i/>
          <w:sz w:val="28"/>
          <w:szCs w:val="28"/>
        </w:rPr>
      </w:pPr>
    </w:p>
    <w:p w:rsidR="005B497E" w:rsidRDefault="005B497E" w:rsidP="005B497E">
      <w:pPr>
        <w:pStyle w:val="Normlaistekstam"/>
        <w:rPr>
          <w:b/>
          <w:i/>
          <w:sz w:val="28"/>
          <w:szCs w:val="28"/>
        </w:rPr>
      </w:pPr>
      <w:r>
        <w:rPr>
          <w:noProof/>
          <w:lang w:eastAsia="lv-LV"/>
        </w:rPr>
        <w:drawing>
          <wp:anchor distT="0" distB="0" distL="114300" distR="114300" simplePos="0" relativeHeight="251740160" behindDoc="0" locked="0" layoutInCell="1" allowOverlap="1">
            <wp:simplePos x="0" y="0"/>
            <wp:positionH relativeFrom="column">
              <wp:align>right</wp:align>
            </wp:positionH>
            <wp:positionV relativeFrom="paragraph">
              <wp:posOffset>-6350</wp:posOffset>
            </wp:positionV>
            <wp:extent cx="4705350" cy="2619375"/>
            <wp:effectExtent l="0" t="0" r="0" b="9525"/>
            <wp:wrapNone/>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14:sizeRelH relativeFrom="margin">
              <wp14:pctWidth>0</wp14:pctWidth>
            </wp14:sizeRelH>
            <wp14:sizeRelV relativeFrom="margin">
              <wp14:pctHeight>0</wp14:pctHeight>
            </wp14:sizeRelV>
          </wp:anchor>
        </w:drawing>
      </w:r>
    </w:p>
    <w:p w:rsidR="005B497E" w:rsidRDefault="005B497E" w:rsidP="005B497E">
      <w:pPr>
        <w:pStyle w:val="Normlaistekstam"/>
        <w:rPr>
          <w:b/>
          <w:i/>
          <w:sz w:val="28"/>
          <w:szCs w:val="28"/>
        </w:rPr>
      </w:pPr>
    </w:p>
    <w:p w:rsidR="005B497E" w:rsidRDefault="005B497E" w:rsidP="005B497E">
      <w:pPr>
        <w:pStyle w:val="Normlaistekstam"/>
        <w:rPr>
          <w:b/>
          <w:i/>
          <w:sz w:val="28"/>
          <w:szCs w:val="28"/>
        </w:rPr>
      </w:pPr>
    </w:p>
    <w:p w:rsidR="005B497E" w:rsidRDefault="005B497E" w:rsidP="005B497E">
      <w:pPr>
        <w:pStyle w:val="Normlaistekstam"/>
        <w:rPr>
          <w:b/>
          <w:i/>
          <w:sz w:val="28"/>
          <w:szCs w:val="28"/>
        </w:rPr>
      </w:pPr>
    </w:p>
    <w:p w:rsidR="005B497E" w:rsidRDefault="005B497E" w:rsidP="005B497E">
      <w:pPr>
        <w:pStyle w:val="Normlaistekstam"/>
        <w:ind w:left="360" w:firstLine="0"/>
        <w:rPr>
          <w:b/>
          <w:i/>
          <w:sz w:val="28"/>
          <w:szCs w:val="28"/>
        </w:rPr>
      </w:pPr>
    </w:p>
    <w:p w:rsidR="005B497E" w:rsidRDefault="005B497E" w:rsidP="005B497E">
      <w:pPr>
        <w:pStyle w:val="Normlaistekstam"/>
        <w:ind w:left="360" w:firstLine="0"/>
        <w:rPr>
          <w:b/>
          <w:i/>
          <w:sz w:val="28"/>
          <w:szCs w:val="28"/>
        </w:rPr>
      </w:pPr>
    </w:p>
    <w:p w:rsidR="005B497E" w:rsidRDefault="005B497E" w:rsidP="005B497E">
      <w:pPr>
        <w:pStyle w:val="Normlaistekstam"/>
        <w:ind w:left="360" w:firstLine="0"/>
        <w:rPr>
          <w:b/>
          <w:i/>
          <w:sz w:val="28"/>
          <w:szCs w:val="28"/>
        </w:rPr>
      </w:pPr>
    </w:p>
    <w:p w:rsidR="009F5821" w:rsidRPr="005B497E" w:rsidRDefault="00E8712E" w:rsidP="005B497E">
      <w:pPr>
        <w:pStyle w:val="Normlaistekstam"/>
        <w:ind w:left="360" w:firstLine="0"/>
        <w:rPr>
          <w:b/>
          <w:i/>
          <w:sz w:val="26"/>
          <w:szCs w:val="26"/>
        </w:rPr>
      </w:pPr>
      <w:r w:rsidRPr="005B497E">
        <w:rPr>
          <w:b/>
          <w:sz w:val="26"/>
          <w:szCs w:val="26"/>
        </w:rPr>
        <w:t>Personāla</w:t>
      </w:r>
      <w:r w:rsidRPr="005B497E">
        <w:rPr>
          <w:b/>
          <w:i/>
          <w:sz w:val="26"/>
          <w:szCs w:val="26"/>
        </w:rPr>
        <w:t xml:space="preserve"> </w:t>
      </w:r>
      <w:r w:rsidRPr="005B497E">
        <w:rPr>
          <w:b/>
          <w:sz w:val="26"/>
          <w:szCs w:val="26"/>
        </w:rPr>
        <w:t>apmācība</w:t>
      </w:r>
    </w:p>
    <w:p w:rsidR="001D022A" w:rsidRPr="006451FA" w:rsidRDefault="001D022A" w:rsidP="001D022A">
      <w:pPr>
        <w:pStyle w:val="Normlaistekstam"/>
      </w:pPr>
      <w:r w:rsidRPr="006451FA">
        <w:t xml:space="preserve">Pārskata gadā Pārvaldes personāls nepārtraukti pilnveidoja un attīstīja savas zināšanas dažādos semināros, kvalifikācijas pilnveidošanas kursos Mācību centrā, pieredzes apmaiņas braucienos uz ārzemēm, kā arī </w:t>
      </w:r>
      <w:r w:rsidR="00E8712E" w:rsidRPr="006451FA">
        <w:t>projektu ietvaros organizētās apmācībās</w:t>
      </w:r>
      <w:r w:rsidR="00CD17B6" w:rsidRPr="006451FA">
        <w:t xml:space="preserve"> un supervīzijās</w:t>
      </w:r>
      <w:r w:rsidR="00E8712E" w:rsidRPr="006451FA">
        <w:t>.</w:t>
      </w:r>
    </w:p>
    <w:p w:rsidR="00B922D5" w:rsidRPr="001D022A" w:rsidRDefault="00237E85" w:rsidP="001D022A">
      <w:pPr>
        <w:pStyle w:val="Normlaistekstam"/>
      </w:pPr>
      <w:r>
        <w:t>Mācību centra p</w:t>
      </w:r>
      <w:r w:rsidR="00B922D5" w:rsidRPr="001D022A">
        <w:t>rofesionālās tālākizglītības mācību programmā ″Ieslodzījuma vietu apsardze″ 2018.</w:t>
      </w:r>
      <w:r w:rsidR="00D52F89">
        <w:t xml:space="preserve"> </w:t>
      </w:r>
      <w:r w:rsidR="00B922D5" w:rsidRPr="001D022A">
        <w:t xml:space="preserve">gadā mācījās 6 mācību grupas. </w:t>
      </w:r>
    </w:p>
    <w:p w:rsidR="00EA7633" w:rsidRDefault="00B922D5" w:rsidP="00EA7633">
      <w:pPr>
        <w:pStyle w:val="Normlaistekstam"/>
      </w:pPr>
      <w:r w:rsidRPr="001D022A">
        <w:t>Mācību centrs organizējis 23 kvalifikācijas pilnveidošanas kursu</w:t>
      </w:r>
      <w:r w:rsidR="00CD17B6">
        <w:t>s</w:t>
      </w:r>
      <w:r w:rsidRPr="001D022A">
        <w:t>, kuros 2018.</w:t>
      </w:r>
      <w:r w:rsidR="00F66735">
        <w:t xml:space="preserve"> </w:t>
      </w:r>
      <w:r w:rsidRPr="001D022A">
        <w:t>gadā piedalījušies 451 klausītāji</w:t>
      </w:r>
      <w:r w:rsidR="001D022A">
        <w:t>.</w:t>
      </w:r>
    </w:p>
    <w:p w:rsidR="005B497E" w:rsidRDefault="005B497E" w:rsidP="001D022A">
      <w:pPr>
        <w:pStyle w:val="Normlaistekstam"/>
      </w:pPr>
    </w:p>
    <w:p w:rsidR="00237E85" w:rsidRDefault="00237E85" w:rsidP="001D022A">
      <w:pPr>
        <w:pStyle w:val="Normlaistekstam"/>
      </w:pPr>
      <w:r>
        <w:t>2018.</w:t>
      </w:r>
      <w:r w:rsidR="00F66735">
        <w:t xml:space="preserve"> </w:t>
      </w:r>
      <w:r>
        <w:t xml:space="preserve">gadā tika organizētas </w:t>
      </w:r>
      <w:r w:rsidR="00D52F89">
        <w:t xml:space="preserve">šādas </w:t>
      </w:r>
      <w:r>
        <w:t>mācības:</w:t>
      </w:r>
    </w:p>
    <w:p w:rsidR="00237E85" w:rsidRPr="00237E85" w:rsidRDefault="00237E85" w:rsidP="005B497E">
      <w:pPr>
        <w:pStyle w:val="Normlaistekstam"/>
        <w:numPr>
          <w:ilvl w:val="0"/>
          <w:numId w:val="16"/>
        </w:numPr>
        <w:spacing w:line="276" w:lineRule="auto"/>
      </w:pPr>
      <w:r w:rsidRPr="00237E85">
        <w:t>″Krīzes situāciju novēršana un pārrunu vešanas metodoloģija ārkārtas situāciju gadījumā ieslodzījuma vietās″</w:t>
      </w:r>
      <w:r w:rsidR="00EA7633">
        <w:t>;</w:t>
      </w:r>
    </w:p>
    <w:p w:rsidR="00237E85" w:rsidRPr="00237E85" w:rsidRDefault="00237E85" w:rsidP="005B497E">
      <w:pPr>
        <w:pStyle w:val="Normlaistekstam"/>
        <w:numPr>
          <w:ilvl w:val="0"/>
          <w:numId w:val="16"/>
        </w:numPr>
        <w:spacing w:line="276" w:lineRule="auto"/>
      </w:pPr>
      <w:r w:rsidRPr="00237E85">
        <w:t>“Darbs ar šaujamieročiem un drošības tehnikas  ievērošana  rīcībai ārkārtas situācijās”</w:t>
      </w:r>
      <w:r w:rsidR="00EA7633">
        <w:t>;</w:t>
      </w:r>
    </w:p>
    <w:p w:rsidR="00237E85" w:rsidRPr="00237E85" w:rsidRDefault="00F66735" w:rsidP="005B497E">
      <w:pPr>
        <w:pStyle w:val="Normlaistekstam"/>
        <w:numPr>
          <w:ilvl w:val="0"/>
          <w:numId w:val="16"/>
        </w:numPr>
        <w:spacing w:line="276" w:lineRule="auto"/>
      </w:pPr>
      <w:r>
        <w:t>K</w:t>
      </w:r>
      <w:r w:rsidR="00237E85" w:rsidRPr="00237E85">
        <w:t>ursi amatpersonām, kur</w:t>
      </w:r>
      <w:r w:rsidR="00EA7633">
        <w:t>o</w:t>
      </w:r>
      <w:r w:rsidR="00237E85" w:rsidRPr="00237E85">
        <w:t>s nodrošina notiesāto vai apcietināto pārvešanu un apsardzi veselības aprūpes pakalpojuma saņemšanas laikā ārstniecības iestādē ārpus ieslodzījuma vietas, kur piedalījās 20 ieslodzījuma vietu amatpersonas</w:t>
      </w:r>
      <w:r w:rsidR="00237E85">
        <w:t>;</w:t>
      </w:r>
    </w:p>
    <w:p w:rsidR="00237E85" w:rsidRPr="0092239B" w:rsidRDefault="00F66735" w:rsidP="005B497E">
      <w:pPr>
        <w:pStyle w:val="Normlaistekstam"/>
        <w:numPr>
          <w:ilvl w:val="0"/>
          <w:numId w:val="16"/>
        </w:numPr>
        <w:spacing w:line="276" w:lineRule="auto"/>
      </w:pPr>
      <w:r>
        <w:t>K</w:t>
      </w:r>
      <w:r w:rsidR="00237E85">
        <w:t>ursi dažādām ieslodzījuma vietu pārvaldes centrālā aparāta un ieslodzījuma vietu struktūrvienību amatu kategorijām par katrai jomai aktuālajām mācību tēmām – ārstniecības personām, juristiem, izmeklētājiem, resocializācijas procesa īstenotājiem, par uzskaiti atbildīgajiem u.c.</w:t>
      </w:r>
      <w:r w:rsidR="008F54CB">
        <w:t>;</w:t>
      </w:r>
    </w:p>
    <w:p w:rsidR="00237E85" w:rsidRPr="00237E85" w:rsidRDefault="00237E85" w:rsidP="005B497E">
      <w:pPr>
        <w:pStyle w:val="Normlaistekstam"/>
        <w:numPr>
          <w:ilvl w:val="0"/>
          <w:numId w:val="16"/>
        </w:numPr>
        <w:spacing w:line="276" w:lineRule="auto"/>
      </w:pPr>
      <w:r w:rsidRPr="00A76B8A">
        <w:t xml:space="preserve">V Starptautiskā konference </w:t>
      </w:r>
      <w:r w:rsidR="008F54CB">
        <w:t>"</w:t>
      </w:r>
      <w:r w:rsidRPr="00A76B8A">
        <w:t>Valsts iekšējās drošības 100 gadu evolūcija. Attīstība. Dinamika. Problemātika</w:t>
      </w:r>
      <w:r>
        <w:t>.</w:t>
      </w:r>
      <w:r w:rsidR="008F54CB">
        <w:t>";</w:t>
      </w:r>
    </w:p>
    <w:p w:rsidR="00237E85" w:rsidRPr="00237E85" w:rsidRDefault="00237E85" w:rsidP="005B497E">
      <w:pPr>
        <w:pStyle w:val="Normlaistekstam"/>
        <w:numPr>
          <w:ilvl w:val="0"/>
          <w:numId w:val="16"/>
        </w:numPr>
        <w:spacing w:line="276" w:lineRule="auto"/>
      </w:pPr>
      <w:r w:rsidRPr="00A76B8A">
        <w:t>Mācīb</w:t>
      </w:r>
      <w:r w:rsidR="008F54CB">
        <w:t>as Valsts administrācijas skolā</w:t>
      </w:r>
      <w:r w:rsidRPr="00A76B8A">
        <w:t xml:space="preserve"> </w:t>
      </w:r>
      <w:r w:rsidR="008F54CB">
        <w:t>"</w:t>
      </w:r>
      <w:r w:rsidRPr="00A76B8A">
        <w:t>Efektīvs mācību vadītājs un Dizaina domāšanas pieeja mācību izstrādē</w:t>
      </w:r>
      <w:r w:rsidR="008F54CB">
        <w:t>"</w:t>
      </w:r>
      <w:r w:rsidRPr="00A76B8A">
        <w:t>;</w:t>
      </w:r>
    </w:p>
    <w:p w:rsidR="00237E85" w:rsidRPr="00237E85" w:rsidRDefault="008F54CB" w:rsidP="005B497E">
      <w:pPr>
        <w:pStyle w:val="Normlaistekstam"/>
        <w:numPr>
          <w:ilvl w:val="0"/>
          <w:numId w:val="16"/>
        </w:numPr>
        <w:spacing w:line="276" w:lineRule="auto"/>
      </w:pPr>
      <w:r>
        <w:t>"</w:t>
      </w:r>
      <w:r w:rsidR="00237E85" w:rsidRPr="00A76B8A">
        <w:t>Metožu karuselis – neformālās izglītības metodes un to izmantošana mācību procesā</w:t>
      </w:r>
      <w:r>
        <w:t>"</w:t>
      </w:r>
      <w:r w:rsidR="00237E85">
        <w:t>;</w:t>
      </w:r>
    </w:p>
    <w:p w:rsidR="00237E85" w:rsidRPr="00237E85" w:rsidRDefault="008F54CB" w:rsidP="005B497E">
      <w:pPr>
        <w:pStyle w:val="Normlaistekstam"/>
        <w:numPr>
          <w:ilvl w:val="0"/>
          <w:numId w:val="16"/>
        </w:numPr>
        <w:spacing w:line="276" w:lineRule="auto"/>
      </w:pPr>
      <w:r>
        <w:t>"</w:t>
      </w:r>
      <w:r w:rsidR="00237E85" w:rsidRPr="00A76B8A">
        <w:t>Darba vides stress - no cēloņiem uz risinājumiem</w:t>
      </w:r>
      <w:r>
        <w:t>";</w:t>
      </w:r>
    </w:p>
    <w:p w:rsidR="00237E85" w:rsidRPr="00237E85" w:rsidRDefault="008F54CB" w:rsidP="005B497E">
      <w:pPr>
        <w:pStyle w:val="Normlaistekstam"/>
        <w:numPr>
          <w:ilvl w:val="0"/>
          <w:numId w:val="16"/>
        </w:numPr>
        <w:spacing w:line="276" w:lineRule="auto"/>
      </w:pPr>
      <w:r>
        <w:t>"</w:t>
      </w:r>
      <w:r w:rsidR="00237E85" w:rsidRPr="00A76B8A">
        <w:t>Kognitīvi bioheiviorālā pieeja</w:t>
      </w:r>
      <w:r>
        <w:t>";</w:t>
      </w:r>
    </w:p>
    <w:p w:rsidR="00237E85" w:rsidRPr="00237E85" w:rsidRDefault="008F54CB" w:rsidP="005B497E">
      <w:pPr>
        <w:pStyle w:val="Normlaistekstam"/>
        <w:numPr>
          <w:ilvl w:val="0"/>
          <w:numId w:val="16"/>
        </w:numPr>
        <w:spacing w:line="276" w:lineRule="auto"/>
      </w:pPr>
      <w:r>
        <w:t>"</w:t>
      </w:r>
      <w:r w:rsidR="00237E85" w:rsidRPr="00A76B8A">
        <w:t>Darbs ar personām ar garīgās veselības traucējumiem</w:t>
      </w:r>
      <w:r>
        <w:t>";</w:t>
      </w:r>
    </w:p>
    <w:p w:rsidR="00237E85" w:rsidRPr="00237E85" w:rsidRDefault="00BE533F" w:rsidP="005B497E">
      <w:pPr>
        <w:pStyle w:val="Normlaistekstam"/>
        <w:numPr>
          <w:ilvl w:val="0"/>
          <w:numId w:val="16"/>
        </w:numPr>
        <w:spacing w:line="276" w:lineRule="auto"/>
      </w:pPr>
      <w:r>
        <w:t>"</w:t>
      </w:r>
      <w:r w:rsidR="00237E85" w:rsidRPr="00A76B8A">
        <w:t>Psiholoģiskais atbalsts karavīriem Ukrainas konfliktā</w:t>
      </w:r>
      <w:r>
        <w:t>";</w:t>
      </w:r>
    </w:p>
    <w:p w:rsidR="00237E85" w:rsidRPr="00237E85" w:rsidRDefault="00BE533F" w:rsidP="005B497E">
      <w:pPr>
        <w:pStyle w:val="Normlaistekstam"/>
        <w:numPr>
          <w:ilvl w:val="0"/>
          <w:numId w:val="16"/>
        </w:numPr>
        <w:spacing w:line="276" w:lineRule="auto"/>
      </w:pPr>
      <w:r>
        <w:t>"</w:t>
      </w:r>
      <w:r w:rsidR="00237E85" w:rsidRPr="00A76B8A">
        <w:t>Pirmā psih</w:t>
      </w:r>
      <w:r>
        <w:t>oloģiskā palīdzība ekstremālās/</w:t>
      </w:r>
      <w:r w:rsidR="00237E85" w:rsidRPr="00A76B8A">
        <w:t>ārkārtas situācijā</w:t>
      </w:r>
      <w:r>
        <w:t>s";</w:t>
      </w:r>
    </w:p>
    <w:p w:rsidR="00237E85" w:rsidRPr="00237E85" w:rsidRDefault="00BE533F" w:rsidP="005B497E">
      <w:pPr>
        <w:pStyle w:val="Normlaistekstam"/>
        <w:numPr>
          <w:ilvl w:val="0"/>
          <w:numId w:val="16"/>
        </w:numPr>
        <w:spacing w:line="276" w:lineRule="auto"/>
      </w:pPr>
      <w:r>
        <w:t>"</w:t>
      </w:r>
      <w:r w:rsidR="00237E85" w:rsidRPr="00A76B8A">
        <w:t>Psihologa darbs ar pārdzīvojušiem zaudējumus karadarbības laikā. Nāve kā dzīves sastāvdaļa. Personiska un profesionāla gatavība darbam ar zaudējumiem</w:t>
      </w:r>
      <w:r>
        <w:t>";</w:t>
      </w:r>
    </w:p>
    <w:p w:rsidR="00237E85" w:rsidRPr="00237E85" w:rsidRDefault="00BE533F" w:rsidP="005B497E">
      <w:pPr>
        <w:pStyle w:val="Normlaistekstam"/>
        <w:numPr>
          <w:ilvl w:val="0"/>
          <w:numId w:val="16"/>
        </w:numPr>
        <w:spacing w:line="276" w:lineRule="auto"/>
      </w:pPr>
      <w:r>
        <w:t>"</w:t>
      </w:r>
      <w:r w:rsidR="00237E85" w:rsidRPr="00A76B8A">
        <w:t>Jaunatne par cilvēktiesībām</w:t>
      </w:r>
      <w:r>
        <w:t>";</w:t>
      </w:r>
    </w:p>
    <w:p w:rsidR="00237E85" w:rsidRDefault="005B497E" w:rsidP="005B497E">
      <w:pPr>
        <w:pStyle w:val="Normlaistekstam"/>
        <w:numPr>
          <w:ilvl w:val="0"/>
          <w:numId w:val="16"/>
        </w:numPr>
        <w:spacing w:line="276" w:lineRule="auto"/>
      </w:pPr>
      <w:r>
        <w:t>Efektīvs vadītājs u.c..</w:t>
      </w:r>
    </w:p>
    <w:p w:rsidR="00CB50FF" w:rsidRPr="00996D3D" w:rsidRDefault="00EA7633" w:rsidP="005B497E">
      <w:pPr>
        <w:pStyle w:val="ListParagraph"/>
        <w:ind w:left="360" w:firstLine="360"/>
        <w:jc w:val="both"/>
        <w:rPr>
          <w:rFonts w:cs="Times New Roman"/>
          <w:szCs w:val="24"/>
        </w:rPr>
      </w:pPr>
      <w:r w:rsidRPr="00EA7633">
        <w:rPr>
          <w:rFonts w:cs="Times New Roman"/>
          <w:szCs w:val="24"/>
        </w:rPr>
        <w:t>2018. gadā projekta organizētajās grupu supervīzijās un iegūto zināšanu nostiprināšanas pasākumos, organizētajās individuālajās supervīzijās sesija (psihologa/psihoterapeita pakalpojumi), individuālajās un komandas koučinga sesijās kopumā piedalījās 382 nodarb</w:t>
      </w:r>
      <w:r w:rsidR="00996D3D">
        <w:rPr>
          <w:rFonts w:cs="Times New Roman"/>
          <w:szCs w:val="24"/>
        </w:rPr>
        <w:t>inātie.</w:t>
      </w:r>
      <w:r w:rsidR="00996D3D" w:rsidRPr="00996D3D">
        <w:rPr>
          <w:noProof/>
          <w:color w:val="FF0000"/>
          <w:lang w:eastAsia="lv-LV"/>
        </w:rPr>
        <w:t xml:space="preserve"> </w:t>
      </w:r>
      <w:r w:rsidR="00996D3D">
        <w:rPr>
          <w:noProof/>
          <w:color w:val="FF0000"/>
          <w:lang w:eastAsia="lv-LV"/>
        </w:rPr>
        <w:drawing>
          <wp:inline distT="0" distB="0" distL="0" distR="0" wp14:anchorId="29000EF3" wp14:editId="024A41C5">
            <wp:extent cx="4580255" cy="3028110"/>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80255" cy="3028110"/>
                    </a:xfrm>
                    <a:prstGeom prst="ellipse">
                      <a:avLst/>
                    </a:prstGeom>
                    <a:ln>
                      <a:noFill/>
                    </a:ln>
                    <a:effectLst>
                      <a:softEdge rad="112500"/>
                    </a:effectLst>
                  </pic:spPr>
                </pic:pic>
              </a:graphicData>
            </a:graphic>
          </wp:inline>
        </w:drawing>
      </w:r>
    </w:p>
    <w:p w:rsidR="00CB50FF" w:rsidRDefault="006117B0" w:rsidP="00BE2F37">
      <w:pPr>
        <w:pStyle w:val="Heading1"/>
        <w:spacing w:before="240"/>
        <w:jc w:val="left"/>
      </w:pPr>
      <w:bookmarkStart w:id="64" w:name="_Toc13226268"/>
      <w:r>
        <w:t>Komunikācija ar sabiedrību</w:t>
      </w:r>
      <w:r w:rsidR="005D425E">
        <w:t xml:space="preserve"> </w:t>
      </w:r>
      <w:r w:rsidR="005D425E" w:rsidRPr="005D425E">
        <w:rPr>
          <w:noProof/>
          <w:lang w:eastAsia="lv-LV"/>
        </w:rPr>
        <w:drawing>
          <wp:inline distT="0" distB="0" distL="0" distR="0">
            <wp:extent cx="523875" cy="523875"/>
            <wp:effectExtent l="0" t="0" r="9525" b="9525"/>
            <wp:docPr id="23" name="Picture 23" descr="C:\Users\karmena.jurdze\Desktop\publiskais parskats 2018\skalrun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ena.jurdze\Desktop\publiskais parskats 2018\skalrunis.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36208" cy="536208"/>
                    </a:xfrm>
                    <a:prstGeom prst="rect">
                      <a:avLst/>
                    </a:prstGeom>
                    <a:noFill/>
                    <a:ln>
                      <a:noFill/>
                    </a:ln>
                  </pic:spPr>
                </pic:pic>
              </a:graphicData>
            </a:graphic>
          </wp:inline>
        </w:drawing>
      </w:r>
      <w:bookmarkEnd w:id="64"/>
    </w:p>
    <w:p w:rsidR="005B3268" w:rsidRPr="000140FA" w:rsidRDefault="005B3268" w:rsidP="00BE2F37">
      <w:pPr>
        <w:spacing w:before="240" w:after="120"/>
        <w:jc w:val="both"/>
      </w:pPr>
      <w:r w:rsidRPr="000140FA">
        <w:t>Pārvaldei ir svarīgi, lai iedzīvotāji saņemtu izvērstu un daudzpusīgu informāciju par Pārvaldes darbu</w:t>
      </w:r>
      <w:r>
        <w:t xml:space="preserve"> un</w:t>
      </w:r>
      <w:r w:rsidRPr="000140FA">
        <w:t xml:space="preserve"> aktualitātēm, Pārvalde regulāri informēja sabiedrību ar plašsaziņas līdzekļu, </w:t>
      </w:r>
      <w:r>
        <w:t>elektroniskā tīmekļa</w:t>
      </w:r>
      <w:r w:rsidRPr="000140FA">
        <w:t xml:space="preserve"> un sociālo mediju starpniecību, nosūtot preses relīzes, organizējot rakstus portālos, laikrakstos, televīzijās, radio vai sagatavojot atbildes uz informācijas pieprasījumiem par pasākumiem un aktualitātēm.</w:t>
      </w:r>
    </w:p>
    <w:p w:rsidR="005B3268" w:rsidRDefault="005B3268" w:rsidP="005B3268">
      <w:pPr>
        <w:spacing w:after="120"/>
        <w:jc w:val="both"/>
      </w:pPr>
      <w:r w:rsidRPr="000140FA">
        <w:t xml:space="preserve">Informācija par Pārvaldes aktualitātēm regulāri tika ievietota Pārvaldes </w:t>
      </w:r>
      <w:r w:rsidR="00F66735">
        <w:t>mājaslapā</w:t>
      </w:r>
      <w:r w:rsidR="00F66735" w:rsidRPr="000140FA">
        <w:t xml:space="preserve"> </w:t>
      </w:r>
      <w:hyperlink r:id="rId103" w:history="1">
        <w:r w:rsidRPr="000140FA">
          <w:rPr>
            <w:rStyle w:val="Hyperlink"/>
          </w:rPr>
          <w:t>www.ievp.gov.lv</w:t>
        </w:r>
      </w:hyperlink>
      <w:r w:rsidRPr="000140FA">
        <w:t xml:space="preserve"> un publicēta sociālajā mikroblogošanas vietnē </w:t>
      </w:r>
      <w:r w:rsidRPr="007C218F">
        <w:t>Twitter</w:t>
      </w:r>
      <w:r w:rsidRPr="000140FA">
        <w:t xml:space="preserve"> </w:t>
      </w:r>
      <w:hyperlink r:id="rId104" w:history="1">
        <w:r w:rsidRPr="00F66735">
          <w:rPr>
            <w:rStyle w:val="Hyperlink"/>
          </w:rPr>
          <w:t>Pārvaldes profilā</w:t>
        </w:r>
      </w:hyperlink>
      <w:r w:rsidR="00F66735">
        <w:rPr>
          <w:color w:val="7030A0"/>
        </w:rPr>
        <w:t>.</w:t>
      </w:r>
    </w:p>
    <w:p w:rsidR="005B3268" w:rsidRPr="007C218F" w:rsidRDefault="005B3268" w:rsidP="007C218F">
      <w:pPr>
        <w:spacing w:after="0"/>
        <w:ind w:firstLine="709"/>
        <w:jc w:val="both"/>
        <w:rPr>
          <w:color w:val="7030A0"/>
        </w:rPr>
      </w:pPr>
      <w:r w:rsidRPr="008A2DC9">
        <w:t xml:space="preserve">Pārvaldes </w:t>
      </w:r>
      <w:r>
        <w:t xml:space="preserve">portālā </w:t>
      </w:r>
      <w:hyperlink r:id="rId105" w:history="1">
        <w:r w:rsidRPr="00DD4242">
          <w:rPr>
            <w:rStyle w:val="Hyperlink"/>
          </w:rPr>
          <w:t>www.ievp.gov.lv</w:t>
        </w:r>
      </w:hyperlink>
      <w:r>
        <w:t xml:space="preserve"> tika izveidota</w:t>
      </w:r>
      <w:r w:rsidRPr="008A2DC9">
        <w:t xml:space="preserve"> </w:t>
      </w:r>
      <w:r w:rsidRPr="007C218F">
        <w:t>EuroPris</w:t>
      </w:r>
      <w:r w:rsidRPr="00F66735">
        <w:t> </w:t>
      </w:r>
      <w:r w:rsidRPr="008A2DC9">
        <w:t>sadaļa</w:t>
      </w:r>
      <w:r w:rsidR="00F66735">
        <w:t xml:space="preserve"> </w:t>
      </w:r>
      <w:r>
        <w:t xml:space="preserve"> </w:t>
      </w:r>
      <w:hyperlink r:id="rId106" w:history="1">
        <w:r w:rsidRPr="007C218F">
          <w:rPr>
            <w:rStyle w:val="Hyperlink"/>
          </w:rPr>
          <w:t>"Sadarbība ar organizāciju EuroPris"</w:t>
        </w:r>
      </w:hyperlink>
      <w:r w:rsidRPr="00F66735">
        <w:t>,</w:t>
      </w:r>
      <w:r w:rsidRPr="008A2DC9">
        <w:t xml:space="preserve"> kurā iekļauta informācija par starptautisko organizāciju </w:t>
      </w:r>
      <w:r w:rsidRPr="007C218F">
        <w:t>EuroPris</w:t>
      </w:r>
      <w:r>
        <w:t xml:space="preserve">, </w:t>
      </w:r>
      <w:r w:rsidRPr="008A2DC9">
        <w:t xml:space="preserve">tās </w:t>
      </w:r>
      <w:r>
        <w:t>Z</w:t>
      </w:r>
      <w:r w:rsidRPr="008A2DC9">
        <w:t>ināšanu pārvaldības sistēmu un Eiropas Ieslodzījuma vietu informācijas sistēmu</w:t>
      </w:r>
      <w:r>
        <w:t> </w:t>
      </w:r>
      <w:r w:rsidRPr="008A2DC9">
        <w:t>(</w:t>
      </w:r>
      <w:r w:rsidRPr="007C218F">
        <w:t>EPIS</w:t>
      </w:r>
      <w:r w:rsidRPr="008A2DC9">
        <w:t xml:space="preserve">). </w:t>
      </w:r>
      <w:r>
        <w:t xml:space="preserve">Tāpat </w:t>
      </w:r>
      <w:r w:rsidRPr="007C218F">
        <w:t>EuroPris</w:t>
      </w:r>
      <w:r>
        <w:t> s</w:t>
      </w:r>
      <w:r w:rsidRPr="008A2DC9">
        <w:t xml:space="preserve">adaļā pievienoti </w:t>
      </w:r>
      <w:r w:rsidRPr="007C218F">
        <w:t>EuroPris</w:t>
      </w:r>
      <w:r w:rsidRPr="00F66735">
        <w:t xml:space="preserve"> </w:t>
      </w:r>
      <w:r w:rsidRPr="008A2DC9">
        <w:t>tīmekļa vietnē atrodamie aktuālie saraksti ar dažādu jautājumu atbilžu apkopojumi</w:t>
      </w:r>
      <w:r>
        <w:t>em</w:t>
      </w:r>
      <w:r w:rsidRPr="008A2DC9">
        <w:t>.</w:t>
      </w:r>
    </w:p>
    <w:p w:rsidR="005B3268" w:rsidRPr="000140FA" w:rsidRDefault="005B3268" w:rsidP="005B3268">
      <w:pPr>
        <w:spacing w:after="120"/>
        <w:jc w:val="both"/>
      </w:pPr>
      <w:r w:rsidRPr="000140FA">
        <w:t>Pārskata gadā Pārvaldes vadība sniegusi vairākas intervijas un informāciju ziņu aģentūrām, lielākajiem Latvijas nacionālajiem laikrakstiem, radio un televīzijai.</w:t>
      </w:r>
    </w:p>
    <w:p w:rsidR="005B3268" w:rsidRPr="000140FA" w:rsidRDefault="005B3268" w:rsidP="005B3268">
      <w:pPr>
        <w:spacing w:after="120"/>
        <w:jc w:val="both"/>
      </w:pPr>
      <w:r w:rsidRPr="000140FA">
        <w:t>Ieslodzījuma vietu apmeklētājiem ir pieejama informācija par kriminālsoda izpildes jautājumiem. Gan Pārvaldes, gan ieslodzījuma vietu personāls noteiktajos laikos pieņem apmeklētājus. Pieņemšanas laikā apmeklētājiem tiek sniegtas konsultācijas par interesējošiem jautājumiem.</w:t>
      </w:r>
    </w:p>
    <w:p w:rsidR="005B3268" w:rsidRPr="00DD15C5" w:rsidRDefault="005B3268" w:rsidP="005B3268">
      <w:pPr>
        <w:spacing w:after="120"/>
        <w:jc w:val="both"/>
      </w:pPr>
      <w:r w:rsidRPr="00DD15C5">
        <w:t xml:space="preserve">Pārvalde </w:t>
      </w:r>
      <w:r w:rsidRPr="007C218F">
        <w:t>"Ēnu diena 201</w:t>
      </w:r>
      <w:r w:rsidR="006451FA" w:rsidRPr="007C218F">
        <w:t>8</w:t>
      </w:r>
      <w:r w:rsidRPr="007C218F">
        <w:t>"</w:t>
      </w:r>
      <w:r w:rsidRPr="00DD15C5">
        <w:rPr>
          <w:i/>
        </w:rPr>
        <w:t xml:space="preserve"> </w:t>
      </w:r>
      <w:r w:rsidRPr="00DD15C5">
        <w:t>ietvaros</w:t>
      </w:r>
      <w:r w:rsidR="006451FA" w:rsidRPr="00DD15C5">
        <w:t xml:space="preserve"> piedāvāja iespēju</w:t>
      </w:r>
      <w:r w:rsidRPr="00DD15C5">
        <w:t> </w:t>
      </w:r>
      <w:r w:rsidR="00F66735">
        <w:t>skolēniem</w:t>
      </w:r>
      <w:r w:rsidR="00F66735" w:rsidRPr="00DD15C5">
        <w:t xml:space="preserve"> </w:t>
      </w:r>
      <w:r w:rsidRPr="00DD15C5">
        <w:t>iepaz</w:t>
      </w:r>
      <w:r w:rsidR="00DD15C5" w:rsidRPr="00DD15C5">
        <w:t>īt ieslodzījuma vietas ikdienu.</w:t>
      </w:r>
    </w:p>
    <w:p w:rsidR="005B3268" w:rsidRPr="00FE29B9" w:rsidRDefault="005B3268" w:rsidP="005B3268">
      <w:pPr>
        <w:spacing w:after="120"/>
        <w:ind w:firstLine="709"/>
        <w:jc w:val="both"/>
      </w:pPr>
      <w:r>
        <w:t xml:space="preserve">Savukārt </w:t>
      </w:r>
      <w:r w:rsidRPr="00FE29B9">
        <w:t xml:space="preserve">augustā Biznesa augstskolas </w:t>
      </w:r>
      <w:r w:rsidRPr="007C218F">
        <w:t>"Turība"</w:t>
      </w:r>
      <w:r w:rsidRPr="00F66735">
        <w:t xml:space="preserve"> </w:t>
      </w:r>
      <w:r w:rsidRPr="00FE29B9">
        <w:t>meditācijas vasaras skolas studenti tika iepazīstināti ar Valmieras cietuma darbu.</w:t>
      </w:r>
    </w:p>
    <w:p w:rsidR="005B3268" w:rsidRPr="00FE29B9" w:rsidRDefault="005B3268" w:rsidP="005B3268">
      <w:pPr>
        <w:spacing w:after="120"/>
        <w:ind w:firstLine="709"/>
        <w:jc w:val="both"/>
      </w:pPr>
      <w:r w:rsidRPr="00FE29B9">
        <w:t>Pārskata gada novembrī Iļģuciema cietumu apmeklēja Latvijas Universitātes Pedagoģijas, psiholoģijas un mākslas fakultātes studenti un pedagogi, lai novadītu Iļģuciema cietuma Mātes un bērnu nodaļā pedagoģisku konsultāciju.</w:t>
      </w:r>
    </w:p>
    <w:p w:rsidR="005B3268" w:rsidRPr="00996D3D" w:rsidRDefault="005B3268" w:rsidP="00996D3D">
      <w:pPr>
        <w:spacing w:after="120"/>
        <w:jc w:val="both"/>
      </w:pPr>
      <w:r>
        <w:t xml:space="preserve">Pārskata </w:t>
      </w:r>
      <w:r w:rsidRPr="000140FA">
        <w:t>gadā Pārvaldes amatpersonas piedalījās Latvijas Republikas Saeimas komisijas sēdēs</w:t>
      </w:r>
      <w:r w:rsidR="00996D3D">
        <w:t>.</w:t>
      </w:r>
    </w:p>
    <w:p w:rsidR="00317B4E" w:rsidRPr="00BE2F37" w:rsidRDefault="00317B4E" w:rsidP="00BE2F37">
      <w:pPr>
        <w:spacing w:after="120"/>
        <w:rPr>
          <w:b/>
          <w:sz w:val="26"/>
          <w:szCs w:val="26"/>
        </w:rPr>
      </w:pPr>
      <w:r w:rsidRPr="00BE2F37">
        <w:rPr>
          <w:b/>
          <w:sz w:val="26"/>
          <w:szCs w:val="26"/>
        </w:rPr>
        <w:t>Starptautiskā sadarbība:</w:t>
      </w:r>
    </w:p>
    <w:p w:rsidR="00317B4E" w:rsidRPr="00E43352" w:rsidRDefault="00317B4E" w:rsidP="00317B4E">
      <w:pPr>
        <w:spacing w:after="120"/>
        <w:jc w:val="both"/>
      </w:pPr>
      <w:r w:rsidRPr="00E43352">
        <w:t>Pārvalde sadarbojas ar daudzām starptautiskām organizācijām un institūcijām ar mērķi dalīties profesionālajā pieredzē un zināšanās, tāpat arī papildināt savas zināšanas un iemaņas.</w:t>
      </w:r>
    </w:p>
    <w:p w:rsidR="00317B4E" w:rsidRPr="00417D88" w:rsidRDefault="00317B4E" w:rsidP="00317B4E">
      <w:pPr>
        <w:spacing w:after="120"/>
        <w:ind w:firstLine="709"/>
        <w:jc w:val="both"/>
        <w:rPr>
          <w:b/>
        </w:rPr>
      </w:pPr>
      <w:r w:rsidRPr="00417D88">
        <w:rPr>
          <w:b/>
        </w:rPr>
        <w:t>Pārskata gadā Pārvaldes amatpersonas un darbinieki piedalījās šādās starptautiskās konferencēs, semināros, mācību un pieredzes apmaiņas vizītēs:</w:t>
      </w:r>
    </w:p>
    <w:p w:rsidR="00417D88" w:rsidRDefault="00417D88" w:rsidP="00BE2F37">
      <w:pPr>
        <w:numPr>
          <w:ilvl w:val="0"/>
          <w:numId w:val="8"/>
        </w:numPr>
        <w:tabs>
          <w:tab w:val="num" w:pos="284"/>
        </w:tabs>
        <w:spacing w:after="120" w:line="276" w:lineRule="auto"/>
        <w:ind w:left="0" w:firstLine="0"/>
        <w:jc w:val="both"/>
      </w:pPr>
      <w:r w:rsidRPr="0064420F">
        <w:t>Izraē</w:t>
      </w:r>
      <w:r>
        <w:t>las cietumu dienesta rīkotajā</w:t>
      </w:r>
      <w:r w:rsidRPr="0064420F">
        <w:t xml:space="preserve"> </w:t>
      </w:r>
      <w:r>
        <w:t>starptautiskajā</w:t>
      </w:r>
      <w:r w:rsidRPr="0064420F">
        <w:t xml:space="preserve"> konferencē </w:t>
      </w:r>
      <w:r>
        <w:t>"</w:t>
      </w:r>
      <w:r w:rsidRPr="0064420F">
        <w:t>Cīņa pret terorismu un radikalizāciju cietumos"</w:t>
      </w:r>
      <w:r>
        <w:t xml:space="preserve"> </w:t>
      </w:r>
      <w:r w:rsidRPr="0064420F">
        <w:t>Herzlijā Izraēlā</w:t>
      </w:r>
      <w:r>
        <w:t>.</w:t>
      </w:r>
    </w:p>
    <w:p w:rsidR="00417D88" w:rsidRDefault="00417D88" w:rsidP="00BE2F37">
      <w:pPr>
        <w:numPr>
          <w:ilvl w:val="0"/>
          <w:numId w:val="8"/>
        </w:numPr>
        <w:tabs>
          <w:tab w:val="num" w:pos="284"/>
        </w:tabs>
        <w:spacing w:after="120" w:line="276" w:lineRule="auto"/>
        <w:ind w:left="0" w:firstLine="0"/>
        <w:jc w:val="both"/>
      </w:pPr>
      <w:r>
        <w:t xml:space="preserve">Čehijas Republikas Bruņoto spēku un Cietumu dienesta rīkotajā </w:t>
      </w:r>
      <w:r w:rsidRPr="00A82AEA">
        <w:t>starptautiskajā konferencē un izstādē "Nākotnes bruņoto spēku forums"</w:t>
      </w:r>
      <w:r>
        <w:t xml:space="preserve"> Prāgā, Čehijā</w:t>
      </w:r>
      <w:r w:rsidRPr="00A82AEA">
        <w:t>.</w:t>
      </w:r>
    </w:p>
    <w:p w:rsidR="00417D88" w:rsidRDefault="00417D88" w:rsidP="00BE2F37">
      <w:pPr>
        <w:numPr>
          <w:ilvl w:val="0"/>
          <w:numId w:val="8"/>
        </w:numPr>
        <w:tabs>
          <w:tab w:val="num" w:pos="284"/>
        </w:tabs>
        <w:spacing w:after="120" w:line="276" w:lineRule="auto"/>
        <w:ind w:left="0" w:firstLine="0"/>
        <w:jc w:val="both"/>
      </w:pPr>
      <w:r>
        <w:t>Polijas</w:t>
      </w:r>
      <w:r w:rsidRPr="008F67E3">
        <w:t xml:space="preserve"> Ieslodzījuma vietu dienesta Mācību centra rīkotajā starptautiskajā</w:t>
      </w:r>
      <w:r w:rsidRPr="008F67E3">
        <w:rPr>
          <w:i/>
        </w:rPr>
        <w:t xml:space="preserve"> </w:t>
      </w:r>
      <w:r w:rsidRPr="008F67E3">
        <w:t>konferencē</w:t>
      </w:r>
      <w:r w:rsidRPr="008F67E3">
        <w:rPr>
          <w:i/>
        </w:rPr>
        <w:t xml:space="preserve"> </w:t>
      </w:r>
      <w:r>
        <w:t>kas tika</w:t>
      </w:r>
      <w:r w:rsidRPr="000355B5">
        <w:t xml:space="preserve"> organizēta sadarbībā ar AA asociāciju "Kopīgie</w:t>
      </w:r>
      <w:r>
        <w:t xml:space="preserve"> mērķi un kopīgās aktivitātes" </w:t>
      </w:r>
      <w:r w:rsidRPr="000355B5">
        <w:t>Kališā,</w:t>
      </w:r>
      <w:r>
        <w:t xml:space="preserve"> P</w:t>
      </w:r>
      <w:r w:rsidRPr="000355B5">
        <w:t>olijā</w:t>
      </w:r>
      <w:r>
        <w:t>;</w:t>
      </w:r>
    </w:p>
    <w:p w:rsidR="00417D88" w:rsidRDefault="00417D88" w:rsidP="00BE2F37">
      <w:pPr>
        <w:numPr>
          <w:ilvl w:val="0"/>
          <w:numId w:val="8"/>
        </w:numPr>
        <w:tabs>
          <w:tab w:val="num" w:pos="284"/>
        </w:tabs>
        <w:spacing w:after="120" w:line="276" w:lineRule="auto"/>
        <w:ind w:left="0" w:firstLine="0"/>
        <w:jc w:val="both"/>
      </w:pPr>
      <w:r w:rsidRPr="00257642">
        <w:t>Eiropas Savienības Radikalizācijas izpratnes tīkla (</w:t>
      </w:r>
      <w:r w:rsidRPr="00257642">
        <w:rPr>
          <w:i/>
        </w:rPr>
        <w:t>Radicalisation Awareness Network</w:t>
      </w:r>
      <w:r w:rsidR="00F66735">
        <w:rPr>
          <w:i/>
        </w:rPr>
        <w:t>)</w:t>
      </w:r>
      <w:r w:rsidRPr="00257642">
        <w:rPr>
          <w:i/>
        </w:rPr>
        <w:t xml:space="preserve"> </w:t>
      </w:r>
      <w:r>
        <w:t>rīkotajā:</w:t>
      </w:r>
    </w:p>
    <w:p w:rsidR="00417D88" w:rsidRDefault="00F66735" w:rsidP="00BE2F37">
      <w:pPr>
        <w:numPr>
          <w:ilvl w:val="0"/>
          <w:numId w:val="7"/>
        </w:numPr>
        <w:tabs>
          <w:tab w:val="clear" w:pos="363"/>
          <w:tab w:val="num" w:pos="720"/>
        </w:tabs>
        <w:spacing w:after="120" w:line="276" w:lineRule="auto"/>
        <w:ind w:left="0" w:firstLine="363"/>
        <w:jc w:val="both"/>
      </w:pPr>
      <w:r>
        <w:t>I</w:t>
      </w:r>
      <w:r w:rsidR="00417D88" w:rsidRPr="00257642">
        <w:t xml:space="preserve">eslodzījuma vietu un probācijas dienestu plenārsēdē </w:t>
      </w:r>
      <w:r w:rsidR="00417D88" w:rsidRPr="00B7343A">
        <w:rPr>
          <w:i/>
        </w:rPr>
        <w:t>"Ieslodzījuma vietas radikālisma pavairošanai jēdziena pārskatīšana"</w:t>
      </w:r>
      <w:r w:rsidR="00417D88" w:rsidRPr="00257642">
        <w:t xml:space="preserve"> Budapeštā, Ungārijā;</w:t>
      </w:r>
    </w:p>
    <w:p w:rsidR="00417D88" w:rsidRPr="008F67E3" w:rsidRDefault="00F66735" w:rsidP="00BE2F37">
      <w:pPr>
        <w:numPr>
          <w:ilvl w:val="0"/>
          <w:numId w:val="7"/>
        </w:numPr>
        <w:tabs>
          <w:tab w:val="clear" w:pos="363"/>
          <w:tab w:val="num" w:pos="720"/>
        </w:tabs>
        <w:spacing w:after="120" w:line="276" w:lineRule="auto"/>
        <w:ind w:left="0" w:firstLine="363"/>
        <w:jc w:val="both"/>
      </w:pPr>
      <w:r>
        <w:t>I</w:t>
      </w:r>
      <w:r w:rsidR="00417D88" w:rsidRPr="00257642">
        <w:t xml:space="preserve">eslodzījuma vietu un probācijas dienestu plenārsēdē </w:t>
      </w:r>
      <w:r w:rsidR="00417D88" w:rsidRPr="007C218F">
        <w:t>"Policijas, cietumu sistēmas un probācijas dienestu sadarbība saistībā ar vardarbīgiem ekstrēmistiem un par terorismu apsūdzētiem un notiesātiem noziedzniekiem"</w:t>
      </w:r>
      <w:r w:rsidR="00417D88" w:rsidRPr="00F66735">
        <w:t xml:space="preserve"> </w:t>
      </w:r>
      <w:r w:rsidR="00417D88" w:rsidRPr="00257642">
        <w:t>Parīzē, Francijā</w:t>
      </w:r>
      <w:r w:rsidR="00417D88">
        <w:t>.</w:t>
      </w:r>
      <w:r w:rsidR="00440B2C" w:rsidRPr="00440B2C">
        <w:rPr>
          <w:noProof/>
          <w:lang w:eastAsia="lv-LV"/>
        </w:rPr>
        <w:t xml:space="preserve"> </w:t>
      </w:r>
    </w:p>
    <w:p w:rsidR="00417D88" w:rsidRDefault="00417D88" w:rsidP="00BE2F37">
      <w:pPr>
        <w:numPr>
          <w:ilvl w:val="0"/>
          <w:numId w:val="8"/>
        </w:numPr>
        <w:tabs>
          <w:tab w:val="num" w:pos="284"/>
        </w:tabs>
        <w:spacing w:after="120" w:line="276" w:lineRule="auto"/>
        <w:ind w:left="0" w:firstLine="0"/>
        <w:jc w:val="both"/>
      </w:pPr>
      <w:r w:rsidRPr="007C218F">
        <w:t>EuroPris</w:t>
      </w:r>
      <w:r w:rsidRPr="00DE37F4">
        <w:t xml:space="preserve"> rīkotajā</w:t>
      </w:r>
      <w:r>
        <w:t>:</w:t>
      </w:r>
    </w:p>
    <w:p w:rsidR="00417D88" w:rsidRPr="00DE37F4" w:rsidRDefault="00417D88" w:rsidP="00BE2F37">
      <w:pPr>
        <w:numPr>
          <w:ilvl w:val="0"/>
          <w:numId w:val="7"/>
        </w:numPr>
        <w:tabs>
          <w:tab w:val="clear" w:pos="363"/>
          <w:tab w:val="num" w:pos="720"/>
        </w:tabs>
        <w:spacing w:after="120" w:line="276" w:lineRule="auto"/>
        <w:ind w:left="0" w:firstLine="363"/>
        <w:jc w:val="both"/>
      </w:pPr>
      <w:r w:rsidRPr="00DE37F4">
        <w:t>VI</w:t>
      </w:r>
      <w:r>
        <w:t>I</w:t>
      </w:r>
      <w:r w:rsidRPr="00DE37F4">
        <w:t> konferencē un Eiropas Padomes cietumu un probācijas sistēmu</w:t>
      </w:r>
      <w:r>
        <w:t xml:space="preserve"> vadītāju konferencē Jehvi, Igaunijā</w:t>
      </w:r>
      <w:r w:rsidRPr="00DE37F4">
        <w:t>;</w:t>
      </w:r>
    </w:p>
    <w:p w:rsidR="00417D88" w:rsidRPr="00DE37F4" w:rsidRDefault="00417D88" w:rsidP="00BE2F37">
      <w:pPr>
        <w:numPr>
          <w:ilvl w:val="0"/>
          <w:numId w:val="7"/>
        </w:numPr>
        <w:tabs>
          <w:tab w:val="clear" w:pos="363"/>
          <w:tab w:val="num" w:pos="720"/>
        </w:tabs>
        <w:spacing w:after="120" w:line="276" w:lineRule="auto"/>
        <w:ind w:left="0" w:firstLine="363"/>
        <w:jc w:val="both"/>
      </w:pPr>
      <w:r>
        <w:t>23. </w:t>
      </w:r>
      <w:r w:rsidRPr="00DE37F4">
        <w:t xml:space="preserve">Eiropas Padomes </w:t>
      </w:r>
      <w:r>
        <w:t>C</w:t>
      </w:r>
      <w:r w:rsidRPr="00DE37F4">
        <w:t xml:space="preserve">ietumu un probācijas sistēmu vadītāju konferencē </w:t>
      </w:r>
      <w:r w:rsidRPr="00F66735">
        <w:t>"</w:t>
      </w:r>
      <w:r w:rsidRPr="007C218F">
        <w:t>Efektīvi strādāt kopā: vadības un sadarbības modeļi starp cietumu un probācijas dienestiem</w:t>
      </w:r>
      <w:r w:rsidRPr="00F66735">
        <w:t>"</w:t>
      </w:r>
      <w:r w:rsidRPr="00257642">
        <w:t xml:space="preserve"> </w:t>
      </w:r>
      <w:r>
        <w:t>Jehvi, Igaunijā</w:t>
      </w:r>
      <w:r w:rsidRPr="00DE37F4">
        <w:t>;</w:t>
      </w:r>
    </w:p>
    <w:p w:rsidR="00417D88" w:rsidRDefault="00417D88" w:rsidP="00BE2F37">
      <w:pPr>
        <w:numPr>
          <w:ilvl w:val="0"/>
          <w:numId w:val="7"/>
        </w:numPr>
        <w:tabs>
          <w:tab w:val="clear" w:pos="363"/>
          <w:tab w:val="num" w:pos="720"/>
        </w:tabs>
        <w:spacing w:after="120" w:line="276" w:lineRule="auto"/>
        <w:ind w:left="0" w:firstLine="363"/>
        <w:jc w:val="both"/>
      </w:pPr>
      <w:r w:rsidRPr="007216FA">
        <w:t>EuroPris</w:t>
      </w:r>
      <w:r w:rsidRPr="00DE37F4">
        <w:t xml:space="preserve"> </w:t>
      </w:r>
      <w:r>
        <w:t>valdes locekļu sanāksmē Šverīnē, Vācijā</w:t>
      </w:r>
      <w:r w:rsidRPr="00DE37F4">
        <w:t>;</w:t>
      </w:r>
    </w:p>
    <w:p w:rsidR="00417D88" w:rsidRDefault="00417D88" w:rsidP="00BE2F37">
      <w:pPr>
        <w:numPr>
          <w:ilvl w:val="0"/>
          <w:numId w:val="7"/>
        </w:numPr>
        <w:tabs>
          <w:tab w:val="clear" w:pos="363"/>
          <w:tab w:val="num" w:pos="720"/>
        </w:tabs>
        <w:spacing w:after="120" w:line="276" w:lineRule="auto"/>
        <w:ind w:left="0" w:firstLine="363"/>
        <w:jc w:val="both"/>
      </w:pPr>
      <w:r>
        <w:t>konferencē "Radikalizācija ieslodzījuma vietās" Briselē, Beļģijā.</w:t>
      </w:r>
    </w:p>
    <w:p w:rsidR="00417D88" w:rsidRDefault="00417D88" w:rsidP="00BE2F37">
      <w:pPr>
        <w:numPr>
          <w:ilvl w:val="0"/>
          <w:numId w:val="8"/>
        </w:numPr>
        <w:tabs>
          <w:tab w:val="num" w:pos="284"/>
        </w:tabs>
        <w:spacing w:after="120" w:line="276" w:lineRule="auto"/>
        <w:ind w:left="0" w:firstLine="0"/>
        <w:jc w:val="both"/>
      </w:pPr>
      <w:r w:rsidRPr="00257642">
        <w:t xml:space="preserve">Ziemeļvalstu un Baltijas valstu mobilitātes programmas </w:t>
      </w:r>
      <w:r w:rsidRPr="007C218F">
        <w:t>"Valsts administrācija"</w:t>
      </w:r>
      <w:r w:rsidRPr="00F66735">
        <w:t xml:space="preserve"> projekta </w:t>
      </w:r>
      <w:r w:rsidRPr="007C218F">
        <w:t>"</w:t>
      </w:r>
      <w:r w:rsidRPr="007C218F">
        <w:rPr>
          <w:bCs/>
        </w:rPr>
        <w:t xml:space="preserve">Mūsdienīgu ieslodzījuma vietu apsardzes un uzraudzības daļu darba organizācija" </w:t>
      </w:r>
      <w:r w:rsidRPr="007C218F">
        <w:t>("Work organization of security and supervision departments in contemporary prisons"</w:t>
      </w:r>
      <w:r w:rsidRPr="00F66735">
        <w:t xml:space="preserve"> </w:t>
      </w:r>
      <w:r w:rsidRPr="007C218F">
        <w:t>Nr. PA</w:t>
      </w:r>
      <w:r w:rsidRPr="007C218F">
        <w:noBreakHyphen/>
        <w:t>GRO</w:t>
      </w:r>
      <w:r w:rsidRPr="007C218F">
        <w:noBreakHyphen/>
        <w:t>1159</w:t>
      </w:r>
      <w:r w:rsidRPr="00E3647B">
        <w:rPr>
          <w:i/>
        </w:rPr>
        <w:t xml:space="preserve"> </w:t>
      </w:r>
      <w:r w:rsidRPr="00257642">
        <w:t xml:space="preserve">ietvaros organizētajā pieredzes apmaiņas vizītē Helsinkos (Somijā), </w:t>
      </w:r>
      <w:r>
        <w:t>Billundā</w:t>
      </w:r>
      <w:r w:rsidRPr="00257642">
        <w:t xml:space="preserve"> (Dānijā) un Stokholmā (Zviedrijā</w:t>
      </w:r>
      <w:r>
        <w:t>);</w:t>
      </w:r>
    </w:p>
    <w:p w:rsidR="00417D88" w:rsidRPr="00623E0F" w:rsidRDefault="00417D88" w:rsidP="00BE2F37">
      <w:pPr>
        <w:numPr>
          <w:ilvl w:val="0"/>
          <w:numId w:val="8"/>
        </w:numPr>
        <w:tabs>
          <w:tab w:val="num" w:pos="284"/>
        </w:tabs>
        <w:spacing w:after="120" w:line="276" w:lineRule="auto"/>
        <w:ind w:left="0" w:firstLine="0"/>
        <w:jc w:val="both"/>
      </w:pPr>
      <w:r w:rsidRPr="00B7343A">
        <w:rPr>
          <w:bCs/>
        </w:rPr>
        <w:t>Eiropas Savienības Erasmus+ programmas pamatdarbība</w:t>
      </w:r>
      <w:r>
        <w:rPr>
          <w:bCs/>
        </w:rPr>
        <w:t>s</w:t>
      </w:r>
      <w:r w:rsidRPr="00B7343A">
        <w:rPr>
          <w:bCs/>
        </w:rPr>
        <w:t xml:space="preserve"> Nr.</w:t>
      </w:r>
      <w:r>
        <w:rPr>
          <w:bCs/>
        </w:rPr>
        <w:t> </w:t>
      </w:r>
      <w:r w:rsidRPr="00B7343A">
        <w:rPr>
          <w:bCs/>
        </w:rPr>
        <w:t>1 (KA1) "Mācību Mobilitāte pieaugušo izglītības sektorā"</w:t>
      </w:r>
      <w:r>
        <w:rPr>
          <w:bCs/>
        </w:rPr>
        <w:t xml:space="preserve"> projekta </w:t>
      </w:r>
      <w:r w:rsidRPr="00B7343A">
        <w:rPr>
          <w:bCs/>
        </w:rPr>
        <w:t>"Atkarīgo centra darbinieku mobilitātes darba metožu pilnveidei" Nr.2018-1-LV01-KA104-046924</w:t>
      </w:r>
      <w:r>
        <w:rPr>
          <w:bCs/>
        </w:rPr>
        <w:t xml:space="preserve"> ietvaros organizētajā pieredzes apmaiņas vizītē Oslo (Norvēģijā) un Jastšembezdrojā</w:t>
      </w:r>
      <w:r w:rsidRPr="0003677B">
        <w:rPr>
          <w:bCs/>
        </w:rPr>
        <w:t xml:space="preserve"> </w:t>
      </w:r>
      <w:r>
        <w:rPr>
          <w:bCs/>
        </w:rPr>
        <w:t>(Polijā);</w:t>
      </w:r>
    </w:p>
    <w:p w:rsidR="00417D88" w:rsidRDefault="00417D88" w:rsidP="00BE2F37">
      <w:pPr>
        <w:numPr>
          <w:ilvl w:val="0"/>
          <w:numId w:val="8"/>
        </w:numPr>
        <w:tabs>
          <w:tab w:val="num" w:pos="284"/>
        </w:tabs>
        <w:spacing w:after="120" w:line="276" w:lineRule="auto"/>
        <w:ind w:left="0" w:firstLine="0"/>
        <w:jc w:val="both"/>
      </w:pPr>
      <w:r w:rsidRPr="0003677B">
        <w:t xml:space="preserve">Itālijas Tieslietu ministrijas Ieslodzījuma </w:t>
      </w:r>
      <w:r>
        <w:t>vietu pārvaldes Triveneto biroja organizētajā</w:t>
      </w:r>
      <w:r w:rsidRPr="0003677B">
        <w:t xml:space="preserve"> Eiropas Komisijas projekta DERAD un TRAINING AID noslēguma pasākumā</w:t>
      </w:r>
      <w:r>
        <w:t xml:space="preserve"> Veneto reģionā (Itālijā).</w:t>
      </w:r>
    </w:p>
    <w:p w:rsidR="00BE2F37" w:rsidRDefault="00F66735" w:rsidP="00BE2F37">
      <w:pPr>
        <w:spacing w:after="120" w:line="240" w:lineRule="auto"/>
        <w:ind w:firstLine="0"/>
        <w:jc w:val="both"/>
        <w:rPr>
          <w:iCs/>
        </w:rPr>
      </w:pPr>
      <w:r w:rsidRPr="00417D88">
        <w:rPr>
          <w:noProof/>
          <w:lang w:eastAsia="lv-LV"/>
        </w:rPr>
        <w:drawing>
          <wp:anchor distT="0" distB="0" distL="114300" distR="114300" simplePos="0" relativeHeight="251741184" behindDoc="0" locked="0" layoutInCell="1" allowOverlap="1">
            <wp:simplePos x="0" y="0"/>
            <wp:positionH relativeFrom="column">
              <wp:posOffset>67945</wp:posOffset>
            </wp:positionH>
            <wp:positionV relativeFrom="paragraph">
              <wp:posOffset>-3811</wp:posOffset>
            </wp:positionV>
            <wp:extent cx="4265295" cy="2814955"/>
            <wp:effectExtent l="0" t="0" r="1905" b="4445"/>
            <wp:wrapNone/>
            <wp:docPr id="90" name="Picture 90" descr="C:\Users\karmena.jurdze\Desktop\publiskais parskats 2018\IMG_3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ena.jurdze\Desktop\publiskais parskats 2018\IMG_3432.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65295" cy="2814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BE2F37" w:rsidRDefault="00BE2F37" w:rsidP="00BE2F37">
      <w:pPr>
        <w:spacing w:after="120" w:line="240" w:lineRule="auto"/>
        <w:ind w:firstLine="0"/>
        <w:jc w:val="both"/>
        <w:rPr>
          <w:iCs/>
        </w:rPr>
      </w:pPr>
    </w:p>
    <w:p w:rsidR="00F66735" w:rsidRDefault="00F66735" w:rsidP="00BE2F37">
      <w:pPr>
        <w:spacing w:after="120" w:line="240" w:lineRule="auto"/>
        <w:ind w:firstLine="0"/>
        <w:jc w:val="both"/>
        <w:rPr>
          <w:iCs/>
        </w:rPr>
      </w:pPr>
    </w:p>
    <w:p w:rsidR="00F66735" w:rsidRDefault="00F66735" w:rsidP="00BE2F37">
      <w:pPr>
        <w:spacing w:after="120" w:line="240" w:lineRule="auto"/>
        <w:ind w:firstLine="0"/>
        <w:jc w:val="both"/>
        <w:rPr>
          <w:iCs/>
        </w:rPr>
      </w:pPr>
      <w:r>
        <w:rPr>
          <w:noProof/>
          <w:lang w:eastAsia="lv-LV"/>
        </w:rPr>
        <mc:AlternateContent>
          <mc:Choice Requires="wps">
            <w:drawing>
              <wp:anchor distT="0" distB="0" distL="114300" distR="114300" simplePos="0" relativeHeight="251719680" behindDoc="0" locked="0" layoutInCell="1" allowOverlap="1" wp14:anchorId="54030E31" wp14:editId="1444598D">
                <wp:simplePos x="0" y="0"/>
                <wp:positionH relativeFrom="column">
                  <wp:posOffset>77470</wp:posOffset>
                </wp:positionH>
                <wp:positionV relativeFrom="paragraph">
                  <wp:posOffset>40006</wp:posOffset>
                </wp:positionV>
                <wp:extent cx="4295775" cy="323850"/>
                <wp:effectExtent l="0" t="0" r="9525" b="0"/>
                <wp:wrapNone/>
                <wp:docPr id="92" name="Text Box 92"/>
                <wp:cNvGraphicFramePr/>
                <a:graphic xmlns:a="http://schemas.openxmlformats.org/drawingml/2006/main">
                  <a:graphicData uri="http://schemas.microsoft.com/office/word/2010/wordprocessingShape">
                    <wps:wsp>
                      <wps:cNvSpPr txBox="1"/>
                      <wps:spPr>
                        <a:xfrm>
                          <a:off x="0" y="0"/>
                          <a:ext cx="4295775" cy="323850"/>
                        </a:xfrm>
                        <a:prstGeom prst="rect">
                          <a:avLst/>
                        </a:prstGeom>
                        <a:solidFill>
                          <a:schemeClr val="accent6">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sidP="007C218F">
                            <w:pPr>
                              <w:spacing w:line="240" w:lineRule="auto"/>
                              <w:ind w:firstLine="0"/>
                            </w:pPr>
                            <w:r>
                              <w:t>Enner Mark jaunā cietuma dežūrdaļas galvenais postenis. (Dānija)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30E31" id="Text Box 92" o:spid="_x0000_s1042" type="#_x0000_t202" style="position:absolute;left:0;text-align:left;margin-left:6.1pt;margin-top:3.15pt;width:338.2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" fillcolor="#c5e0b3 [1305]" stroked="f" strokeweight=".5pt">
                <v:textbox>
                  <w:txbxContent>
                    <w:p w:rsidR="006927DE" w:rsidRDefault="006927DE" w:rsidP="007C218F">
                      <w:pPr>
                        <w:spacing w:line="240" w:lineRule="auto"/>
                        <w:ind w:firstLine="0"/>
                      </w:pPr>
                      <w:r>
                        <w:t>Enner Mark jaunā cietuma dežūrdaļas galvenais postenis. (Dānija)</w:t>
                      </w:r>
                    </w:p>
                  </w:txbxContent>
                </v:textbox>
              </v:shape>
            </w:pict>
          </mc:Fallback>
        </mc:AlternateContent>
      </w:r>
    </w:p>
    <w:p w:rsidR="00BE2F37" w:rsidRPr="00BE2F37" w:rsidRDefault="00BE2F37" w:rsidP="00BE2F37">
      <w:pPr>
        <w:spacing w:after="120" w:line="240" w:lineRule="auto"/>
        <w:ind w:firstLine="0"/>
        <w:jc w:val="both"/>
        <w:rPr>
          <w:iCs/>
        </w:rPr>
      </w:pPr>
    </w:p>
    <w:p w:rsidR="00417D88" w:rsidRPr="00B3200B" w:rsidRDefault="00417D88" w:rsidP="00BE2F37">
      <w:pPr>
        <w:numPr>
          <w:ilvl w:val="0"/>
          <w:numId w:val="8"/>
        </w:numPr>
        <w:tabs>
          <w:tab w:val="num" w:pos="284"/>
        </w:tabs>
        <w:spacing w:after="120" w:line="276" w:lineRule="auto"/>
        <w:ind w:left="0" w:firstLine="0"/>
        <w:jc w:val="both"/>
        <w:rPr>
          <w:iCs/>
        </w:rPr>
      </w:pPr>
      <w:r w:rsidRPr="00B3200B">
        <w:rPr>
          <w:iCs/>
        </w:rPr>
        <w:t xml:space="preserve">Norvēģijas finanšu instrumenta 2014. – 2021. gada perioda programmas "Korekcijas dienesti" </w:t>
      </w:r>
      <w:r>
        <w:rPr>
          <w:iCs/>
        </w:rPr>
        <w:t xml:space="preserve">(turpmāk – Programma) </w:t>
      </w:r>
      <w:r w:rsidRPr="00B3200B">
        <w:rPr>
          <w:iCs/>
        </w:rPr>
        <w:t>ietvaros:</w:t>
      </w:r>
    </w:p>
    <w:p w:rsidR="00417D88" w:rsidRPr="00B7343A" w:rsidRDefault="00417D88" w:rsidP="00BE2F37">
      <w:pPr>
        <w:numPr>
          <w:ilvl w:val="1"/>
          <w:numId w:val="8"/>
        </w:numPr>
        <w:tabs>
          <w:tab w:val="clear" w:pos="2160"/>
        </w:tabs>
        <w:spacing w:after="120" w:line="276" w:lineRule="auto"/>
        <w:ind w:left="709" w:hanging="283"/>
        <w:jc w:val="both"/>
      </w:pPr>
      <w:r>
        <w:t xml:space="preserve">Pārvaldes delegācija </w:t>
      </w:r>
      <w:r w:rsidRPr="00B3200B">
        <w:rPr>
          <w:iCs/>
        </w:rPr>
        <w:t xml:space="preserve">piedalījās Programmas </w:t>
      </w:r>
      <w:r>
        <w:rPr>
          <w:iCs/>
        </w:rPr>
        <w:t>Sadarbības</w:t>
      </w:r>
      <w:r w:rsidRPr="00B3200B">
        <w:rPr>
          <w:iCs/>
        </w:rPr>
        <w:t xml:space="preserve"> komitejas </w:t>
      </w:r>
      <w:r>
        <w:rPr>
          <w:iCs/>
        </w:rPr>
        <w:t>1. </w:t>
      </w:r>
      <w:r w:rsidRPr="00B3200B">
        <w:rPr>
          <w:iCs/>
        </w:rPr>
        <w:t>sanāksmē</w:t>
      </w:r>
      <w:r>
        <w:rPr>
          <w:iCs/>
        </w:rPr>
        <w:t xml:space="preserve"> Lillstromē (Norvēģijā) un 2. sanāksmē Oslo (Norvēģijā).</w:t>
      </w:r>
    </w:p>
    <w:p w:rsidR="00417D88" w:rsidRPr="00B7343A" w:rsidRDefault="00417D88" w:rsidP="00417D88">
      <w:pPr>
        <w:spacing w:after="120"/>
        <w:ind w:firstLine="709"/>
        <w:jc w:val="both"/>
        <w:rPr>
          <w:b/>
        </w:rPr>
      </w:pPr>
      <w:r w:rsidRPr="00B7343A">
        <w:rPr>
          <w:b/>
        </w:rPr>
        <w:t>Aizvadītajā gadā Pārvade regulāri sniedza informāciju dažādām ārvalstu institūcijām un iestādēm:</w:t>
      </w:r>
    </w:p>
    <w:p w:rsidR="00417D88" w:rsidRPr="00DE37F4" w:rsidRDefault="00417D88" w:rsidP="00BE2F37">
      <w:pPr>
        <w:numPr>
          <w:ilvl w:val="0"/>
          <w:numId w:val="8"/>
        </w:numPr>
        <w:tabs>
          <w:tab w:val="num" w:pos="284"/>
        </w:tabs>
        <w:spacing w:after="120" w:line="276" w:lineRule="auto"/>
        <w:ind w:left="0" w:firstLine="0"/>
        <w:jc w:val="both"/>
      </w:pPr>
      <w:r w:rsidRPr="00DE37F4">
        <w:t xml:space="preserve">Eiropas Padomes Eiropas Komitejai tika sniegti statistiskie dati par noziedzības problēmām </w:t>
      </w:r>
      <w:r w:rsidR="00F66735">
        <w:rPr>
          <w:i/>
        </w:rPr>
        <w:t>"</w:t>
      </w:r>
      <w:r>
        <w:rPr>
          <w:i/>
        </w:rPr>
        <w:t xml:space="preserve">SPACE I </w:t>
      </w:r>
      <w:r w:rsidR="00F66735">
        <w:rPr>
          <w:i/>
        </w:rPr>
        <w:t>–</w:t>
      </w:r>
      <w:r>
        <w:rPr>
          <w:i/>
        </w:rPr>
        <w:t xml:space="preserve"> 2017</w:t>
      </w:r>
      <w:r w:rsidR="00F66735">
        <w:rPr>
          <w:i/>
        </w:rPr>
        <w:t>"</w:t>
      </w:r>
      <w:r w:rsidRPr="00DE37F4">
        <w:t xml:space="preserve"> (</w:t>
      </w:r>
      <w:r w:rsidRPr="00DE37F4">
        <w:rPr>
          <w:i/>
        </w:rPr>
        <w:t>European Committee on Crime Problems</w:t>
      </w:r>
      <w:r w:rsidRPr="00DE37F4">
        <w:t>);</w:t>
      </w:r>
    </w:p>
    <w:p w:rsidR="00417D88" w:rsidRDefault="00417D88" w:rsidP="00BE2F37">
      <w:pPr>
        <w:numPr>
          <w:ilvl w:val="0"/>
          <w:numId w:val="8"/>
        </w:numPr>
        <w:tabs>
          <w:tab w:val="num" w:pos="284"/>
        </w:tabs>
        <w:spacing w:after="120" w:line="276" w:lineRule="auto"/>
        <w:ind w:left="0" w:firstLine="0"/>
        <w:jc w:val="both"/>
      </w:pPr>
      <w:r w:rsidRPr="00BD54D2">
        <w:t>Apvienoto Nāciju Organizācijas Narkotiku un noziedzības birojam (</w:t>
      </w:r>
      <w:r w:rsidRPr="00BD54D2">
        <w:rPr>
          <w:i/>
        </w:rPr>
        <w:t>United Nations Office on Drugs and Crime</w:t>
      </w:r>
      <w:r w:rsidRPr="00BD54D2">
        <w:t>);</w:t>
      </w:r>
    </w:p>
    <w:p w:rsidR="00417D88" w:rsidRPr="00BD54D2" w:rsidRDefault="00417D88" w:rsidP="00BE2F37">
      <w:pPr>
        <w:numPr>
          <w:ilvl w:val="0"/>
          <w:numId w:val="8"/>
        </w:numPr>
        <w:tabs>
          <w:tab w:val="num" w:pos="284"/>
        </w:tabs>
        <w:spacing w:after="120" w:line="276" w:lineRule="auto"/>
        <w:ind w:left="0" w:firstLine="0"/>
        <w:jc w:val="both"/>
      </w:pPr>
      <w:r>
        <w:t>Eurostat tika sniegti dati par nelegālās migrācijas statistiku;</w:t>
      </w:r>
    </w:p>
    <w:p w:rsidR="00417D88" w:rsidRDefault="00417D88" w:rsidP="00BE2F37">
      <w:pPr>
        <w:numPr>
          <w:ilvl w:val="0"/>
          <w:numId w:val="8"/>
        </w:numPr>
        <w:tabs>
          <w:tab w:val="num" w:pos="284"/>
        </w:tabs>
        <w:spacing w:after="120" w:line="276" w:lineRule="auto"/>
        <w:ind w:left="0" w:firstLine="0"/>
        <w:jc w:val="both"/>
      </w:pPr>
      <w:r w:rsidRPr="003D060D">
        <w:rPr>
          <w:i/>
        </w:rPr>
        <w:t>EuroPris</w:t>
      </w:r>
      <w:r w:rsidRPr="003D060D">
        <w:t xml:space="preserve"> tika sniegta dažāda veida informācija par Latvijas penitenciāro sistēmu</w:t>
      </w:r>
      <w:r>
        <w:t>.</w:t>
      </w:r>
    </w:p>
    <w:p w:rsidR="00417D88" w:rsidRPr="00623E0F" w:rsidRDefault="00417D88" w:rsidP="00417D88">
      <w:pPr>
        <w:spacing w:after="120"/>
        <w:jc w:val="both"/>
        <w:rPr>
          <w:b/>
        </w:rPr>
      </w:pPr>
      <w:r w:rsidRPr="00623E0F">
        <w:rPr>
          <w:b/>
        </w:rPr>
        <w:t>Pārvalde 2018. gadā uzņēma delegācijas no citām valstīm, kas interesējās par Latvijas penitenciāro sistēmu, tās attīstības tendencēm un uzkrāto darba pieredzi:</w:t>
      </w:r>
    </w:p>
    <w:p w:rsidR="00417D88" w:rsidRDefault="00417D88" w:rsidP="00BE2F37">
      <w:pPr>
        <w:numPr>
          <w:ilvl w:val="0"/>
          <w:numId w:val="8"/>
        </w:numPr>
        <w:tabs>
          <w:tab w:val="num" w:pos="284"/>
        </w:tabs>
        <w:spacing w:after="120" w:line="276" w:lineRule="auto"/>
        <w:ind w:left="0" w:firstLine="0"/>
        <w:jc w:val="both"/>
      </w:pPr>
      <w:r>
        <w:t>Igaunijas Viru</w:t>
      </w:r>
      <w:r w:rsidRPr="00C77908">
        <w:t xml:space="preserve"> cietuma amatpersonas mācību vizītes ietvaros apmeklēja </w:t>
      </w:r>
      <w:r>
        <w:t xml:space="preserve">Pārvaldes </w:t>
      </w:r>
      <w:r w:rsidRPr="00C77908">
        <w:t>Rīgas Centrālcietumu</w:t>
      </w:r>
      <w:r>
        <w:t xml:space="preserve">, </w:t>
      </w:r>
      <w:r w:rsidRPr="0062440B">
        <w:t xml:space="preserve">Pārvaldes Iļģuciema cietumu un Pārvaldes </w:t>
      </w:r>
      <w:r>
        <w:t xml:space="preserve">Olaines cietuma </w:t>
      </w:r>
      <w:r w:rsidRPr="00414A5D">
        <w:rPr>
          <w:iCs/>
        </w:rPr>
        <w:t>(Latvijas Cietumu slimnīca) Atkarīgo centru</w:t>
      </w:r>
      <w:r>
        <w:t xml:space="preserve"> (turpmāk – Atkarīgo centrs)</w:t>
      </w:r>
      <w:r w:rsidRPr="00C77908">
        <w:t>;</w:t>
      </w:r>
    </w:p>
    <w:p w:rsidR="00417D88" w:rsidRPr="0062440B" w:rsidRDefault="00417D88" w:rsidP="00BE2F37">
      <w:pPr>
        <w:numPr>
          <w:ilvl w:val="0"/>
          <w:numId w:val="8"/>
        </w:numPr>
        <w:tabs>
          <w:tab w:val="num" w:pos="284"/>
        </w:tabs>
        <w:spacing w:after="120" w:line="276" w:lineRule="auto"/>
        <w:ind w:left="0" w:firstLine="0"/>
        <w:jc w:val="both"/>
      </w:pPr>
      <w:r w:rsidRPr="0062440B">
        <w:rPr>
          <w:iCs/>
        </w:rPr>
        <w:t>Gruzijas Tieslietu ministrijas pārstāvji</w:t>
      </w:r>
      <w:r w:rsidRPr="0062440B">
        <w:t xml:space="preserve"> </w:t>
      </w:r>
      <w:r>
        <w:rPr>
          <w:iCs/>
        </w:rPr>
        <w:t>pieredzes apmaiņas</w:t>
      </w:r>
      <w:r w:rsidRPr="0062440B">
        <w:rPr>
          <w:iCs/>
        </w:rPr>
        <w:t xml:space="preserve"> vizītes ietvaros</w:t>
      </w:r>
      <w:r>
        <w:rPr>
          <w:iCs/>
        </w:rPr>
        <w:t xml:space="preserve"> apmeklēja </w:t>
      </w:r>
      <w:r w:rsidRPr="0062440B">
        <w:rPr>
          <w:iCs/>
        </w:rPr>
        <w:t>Atkarīgo centru</w:t>
      </w:r>
      <w:r>
        <w:rPr>
          <w:iCs/>
        </w:rPr>
        <w:t>;</w:t>
      </w:r>
    </w:p>
    <w:p w:rsidR="00417D88" w:rsidRPr="0062440B" w:rsidRDefault="00417D88" w:rsidP="00BE2F37">
      <w:pPr>
        <w:numPr>
          <w:ilvl w:val="0"/>
          <w:numId w:val="8"/>
        </w:numPr>
        <w:tabs>
          <w:tab w:val="num" w:pos="284"/>
        </w:tabs>
        <w:spacing w:after="120" w:line="276" w:lineRule="auto"/>
        <w:ind w:left="0" w:firstLine="0"/>
        <w:jc w:val="both"/>
      </w:pPr>
      <w:r w:rsidRPr="0062440B">
        <w:rPr>
          <w:iCs/>
        </w:rPr>
        <w:t>Albānijas Durres pilsētas Policijas pārvaldes ekonomisko noziegumu izmeklētājs</w:t>
      </w:r>
      <w:r>
        <w:rPr>
          <w:iCs/>
        </w:rPr>
        <w:t xml:space="preserve"> </w:t>
      </w:r>
      <w:r w:rsidRPr="0062440B">
        <w:rPr>
          <w:iCs/>
        </w:rPr>
        <w:t>pieredzes apmaiņas vizītes ietvaros apmeklēja Atkarīgo centru</w:t>
      </w:r>
      <w:r>
        <w:rPr>
          <w:iCs/>
        </w:rPr>
        <w:t>;</w:t>
      </w:r>
    </w:p>
    <w:p w:rsidR="00417D88" w:rsidRPr="0062440B" w:rsidRDefault="00417D88" w:rsidP="00BE2F37">
      <w:pPr>
        <w:numPr>
          <w:ilvl w:val="0"/>
          <w:numId w:val="8"/>
        </w:numPr>
        <w:tabs>
          <w:tab w:val="num" w:pos="284"/>
        </w:tabs>
        <w:spacing w:after="120" w:line="276" w:lineRule="auto"/>
        <w:ind w:left="0" w:firstLine="0"/>
        <w:jc w:val="both"/>
      </w:pPr>
      <w:r w:rsidRPr="0062440B">
        <w:t>Zviedrijas ieslodzījuma vietu un probācijas diene</w:t>
      </w:r>
      <w:r>
        <w:t>sta kinologs ar dienesta suni mācību</w:t>
      </w:r>
      <w:r w:rsidRPr="0062440B">
        <w:t xml:space="preserve"> vizītes ietvaros apmeklēja </w:t>
      </w:r>
      <w:r>
        <w:t xml:space="preserve">Pārvaldes </w:t>
      </w:r>
      <w:r w:rsidRPr="0062440B">
        <w:t>Rīgas Centrālcietumu</w:t>
      </w:r>
      <w:r>
        <w:t>;</w:t>
      </w:r>
    </w:p>
    <w:p w:rsidR="00417D88" w:rsidRPr="0062440B" w:rsidRDefault="00417D88" w:rsidP="00BE2F37">
      <w:pPr>
        <w:numPr>
          <w:ilvl w:val="0"/>
          <w:numId w:val="8"/>
        </w:numPr>
        <w:tabs>
          <w:tab w:val="num" w:pos="284"/>
        </w:tabs>
        <w:spacing w:after="120" w:line="276" w:lineRule="auto"/>
        <w:ind w:left="0" w:firstLine="0"/>
        <w:jc w:val="both"/>
      </w:pPr>
      <w:r w:rsidRPr="0062440B">
        <w:rPr>
          <w:iCs/>
        </w:rPr>
        <w:t>Moldovas Tieslietu ministrijas delegācija</w:t>
      </w:r>
      <w:r>
        <w:rPr>
          <w:iCs/>
        </w:rPr>
        <w:t xml:space="preserve"> </w:t>
      </w:r>
      <w:r w:rsidRPr="0062440B">
        <w:rPr>
          <w:iCs/>
        </w:rPr>
        <w:t>pieredzes apmaiņas vizītes ietvaros apmeklēja Atkarīgo centru;</w:t>
      </w:r>
    </w:p>
    <w:p w:rsidR="00417D88" w:rsidRPr="0062440B" w:rsidRDefault="00417D88" w:rsidP="00BE2F37">
      <w:pPr>
        <w:numPr>
          <w:ilvl w:val="0"/>
          <w:numId w:val="8"/>
        </w:numPr>
        <w:tabs>
          <w:tab w:val="num" w:pos="284"/>
        </w:tabs>
        <w:spacing w:after="120" w:line="276" w:lineRule="auto"/>
        <w:ind w:left="0" w:firstLine="0"/>
        <w:jc w:val="both"/>
      </w:pPr>
      <w:r w:rsidRPr="0062440B">
        <w:rPr>
          <w:iCs/>
        </w:rPr>
        <w:t xml:space="preserve">Lietuvas Republikas Tieslietu ministrijas Cietumu departamenta priekšnieks </w:t>
      </w:r>
      <w:r w:rsidRPr="0062440B">
        <w:rPr>
          <w:iCs/>
          <w:lang w:val="lt-LT"/>
        </w:rPr>
        <w:t xml:space="preserve">iepazīšanās vizītes ietvaros </w:t>
      </w:r>
      <w:r w:rsidRPr="0062440B">
        <w:rPr>
          <w:iCs/>
        </w:rPr>
        <w:t>apmeklēja Atkarīgo centru;</w:t>
      </w:r>
    </w:p>
    <w:p w:rsidR="00417D88" w:rsidRDefault="00417D88" w:rsidP="00BE2F37">
      <w:pPr>
        <w:numPr>
          <w:ilvl w:val="0"/>
          <w:numId w:val="8"/>
        </w:numPr>
        <w:tabs>
          <w:tab w:val="num" w:pos="284"/>
        </w:tabs>
        <w:spacing w:after="120" w:line="276" w:lineRule="auto"/>
        <w:ind w:left="0" w:firstLine="0"/>
        <w:jc w:val="both"/>
      </w:pPr>
      <w:r w:rsidRPr="0062440B">
        <w:t>Somijas</w:t>
      </w:r>
      <w:r>
        <w:t xml:space="preserve"> NVO</w:t>
      </w:r>
      <w:r w:rsidRPr="0062440B">
        <w:t xml:space="preserve"> Nauha asociācijas darbinieki</w:t>
      </w:r>
      <w:r>
        <w:t xml:space="preserve"> </w:t>
      </w:r>
      <w:r w:rsidRPr="0062440B">
        <w:rPr>
          <w:iCs/>
        </w:rPr>
        <w:t>pieredzes apmaiņas vizītes ietvaros apmeklēja Atkarīgo centru</w:t>
      </w:r>
      <w:r>
        <w:t>;</w:t>
      </w:r>
    </w:p>
    <w:p w:rsidR="00417D88" w:rsidRPr="00623E0F" w:rsidRDefault="00417D88" w:rsidP="00BE2F37">
      <w:pPr>
        <w:numPr>
          <w:ilvl w:val="0"/>
          <w:numId w:val="8"/>
        </w:numPr>
        <w:tabs>
          <w:tab w:val="num" w:pos="284"/>
        </w:tabs>
        <w:spacing w:after="120" w:line="276" w:lineRule="auto"/>
        <w:ind w:left="0" w:firstLine="0"/>
        <w:jc w:val="both"/>
      </w:pPr>
      <w:r>
        <w:t xml:space="preserve">Japānas Parlamentārās asociācijas noziedzības novēršanai priekšsēdētājs </w:t>
      </w:r>
      <w:r w:rsidRPr="005B4E4A">
        <w:rPr>
          <w:iCs/>
        </w:rPr>
        <w:t>pieredzes apmaiņas vizītes ietvaros apmeklēja Atkarīgo centru</w:t>
      </w:r>
      <w:r>
        <w:rPr>
          <w:iCs/>
        </w:rPr>
        <w:t>;</w:t>
      </w:r>
    </w:p>
    <w:p w:rsidR="00417D88" w:rsidRDefault="00417D88" w:rsidP="00BE2F37">
      <w:pPr>
        <w:numPr>
          <w:ilvl w:val="0"/>
          <w:numId w:val="8"/>
        </w:numPr>
        <w:tabs>
          <w:tab w:val="num" w:pos="284"/>
        </w:tabs>
        <w:spacing w:after="120" w:line="276" w:lineRule="auto"/>
        <w:ind w:left="0" w:firstLine="0"/>
        <w:jc w:val="both"/>
        <w:rPr>
          <w:iCs/>
        </w:rPr>
      </w:pPr>
      <w:r w:rsidRPr="00623E0F">
        <w:rPr>
          <w:iCs/>
        </w:rPr>
        <w:t>Norvēģijas finanšu instrumenta 2014. – 2021. gada perioda programmas "Korekcijas dienesti"</w:t>
      </w:r>
      <w:r>
        <w:rPr>
          <w:iCs/>
        </w:rPr>
        <w:t xml:space="preserve"> ietvaros:</w:t>
      </w:r>
    </w:p>
    <w:p w:rsidR="00417D88" w:rsidRDefault="00417D88" w:rsidP="00BE2F37">
      <w:pPr>
        <w:numPr>
          <w:ilvl w:val="1"/>
          <w:numId w:val="8"/>
        </w:numPr>
        <w:tabs>
          <w:tab w:val="clear" w:pos="2160"/>
        </w:tabs>
        <w:spacing w:after="120" w:line="276" w:lineRule="auto"/>
        <w:ind w:left="709" w:hanging="383"/>
        <w:jc w:val="both"/>
        <w:rPr>
          <w:iCs/>
        </w:rPr>
      </w:pPr>
      <w:r>
        <w:rPr>
          <w:iCs/>
        </w:rPr>
        <w:t>Norvēģijas korekcijas dienestu direktorātā pārstāvji apmeklēja plānoto jaunā Liepājas cietuma atrašanās vietu un piedalījās Programmas Sadarbības komitejas 3. sanāksmē;</w:t>
      </w:r>
    </w:p>
    <w:p w:rsidR="00417D88" w:rsidRPr="0044546A" w:rsidRDefault="00417D88" w:rsidP="00BE2F37">
      <w:pPr>
        <w:numPr>
          <w:ilvl w:val="1"/>
          <w:numId w:val="8"/>
        </w:numPr>
        <w:tabs>
          <w:tab w:val="clear" w:pos="2160"/>
        </w:tabs>
        <w:spacing w:after="120" w:line="276" w:lineRule="auto"/>
        <w:ind w:left="0" w:firstLine="363"/>
        <w:jc w:val="both"/>
      </w:pPr>
      <w:r>
        <w:rPr>
          <w:iCs/>
        </w:rPr>
        <w:t>Norvēģijas Ullersmo (Romerike) cietuma pārstāvji apmeklēja Atkarīgo centru, Cēsu Audzināšanas iestādi nepilngadīgajiem, Rīgas Centrālcietumu un Mācību centru;</w:t>
      </w:r>
    </w:p>
    <w:p w:rsidR="00417D88" w:rsidRDefault="00417D88" w:rsidP="00BE2F37">
      <w:pPr>
        <w:numPr>
          <w:ilvl w:val="1"/>
          <w:numId w:val="8"/>
        </w:numPr>
        <w:tabs>
          <w:tab w:val="clear" w:pos="2160"/>
        </w:tabs>
        <w:spacing w:after="120" w:line="276" w:lineRule="auto"/>
        <w:ind w:left="0" w:firstLine="363"/>
        <w:jc w:val="both"/>
      </w:pPr>
      <w:r>
        <w:rPr>
          <w:iCs/>
        </w:rPr>
        <w:t xml:space="preserve">Norvēģijas Oslo cietuma pārstāvji apmeklēja </w:t>
      </w:r>
      <w:r w:rsidRPr="00414A5D">
        <w:rPr>
          <w:iCs/>
        </w:rPr>
        <w:t>Atkarīgo centru</w:t>
      </w:r>
      <w:r>
        <w:rPr>
          <w:iCs/>
        </w:rPr>
        <w:t>.</w:t>
      </w:r>
    </w:p>
    <w:p w:rsidR="00417D88" w:rsidRDefault="00417D88" w:rsidP="00BE2F37">
      <w:pPr>
        <w:pStyle w:val="ListParagraph"/>
        <w:numPr>
          <w:ilvl w:val="0"/>
          <w:numId w:val="21"/>
        </w:numPr>
        <w:spacing w:after="0" w:line="276" w:lineRule="auto"/>
        <w:jc w:val="both"/>
      </w:pPr>
      <w:r>
        <w:t xml:space="preserve">Norvēģijas Bergenas cietuma pārstāvji apmeklēja Atkarīgo centru, lai iepazītos ar </w:t>
      </w:r>
      <w:r w:rsidRPr="00414A5D">
        <w:t>Norvēģijas finanšu instrumenta programmas LV08 "Latvijas korekcijas dienestu un Valsts policijas īslaicīgās aizturēšanas vietu reforma" ietvaros īstenotā projekta "Jaunas nodaļas izveide Olaines cietumā ieskaitot būvniecību un personāla apmācību" Nr. LV08/2</w:t>
      </w:r>
      <w:r>
        <w:t xml:space="preserve"> rezultātiem un Atkarīgo centra darbību.</w:t>
      </w:r>
    </w:p>
    <w:p w:rsidR="00417D88" w:rsidRDefault="00417D88" w:rsidP="00417D88">
      <w:pPr>
        <w:pStyle w:val="ListParagraph"/>
        <w:spacing w:after="0" w:line="240" w:lineRule="auto"/>
        <w:ind w:left="360" w:firstLine="0"/>
        <w:jc w:val="both"/>
      </w:pPr>
    </w:p>
    <w:p w:rsidR="00F66735" w:rsidRDefault="00F66735" w:rsidP="007C0523">
      <w:pPr>
        <w:spacing w:after="120" w:line="240" w:lineRule="auto"/>
        <w:ind w:firstLine="0"/>
        <w:jc w:val="both"/>
        <w:rPr>
          <w:rFonts w:eastAsia="Times New Roman" w:cs="Times New Roman"/>
          <w:b/>
          <w:iCs/>
          <w:szCs w:val="24"/>
        </w:rPr>
      </w:pPr>
    </w:p>
    <w:p w:rsidR="007C0523" w:rsidRPr="00417D88" w:rsidRDefault="00D52F89" w:rsidP="007C0523">
      <w:pPr>
        <w:spacing w:after="120" w:line="240" w:lineRule="auto"/>
        <w:ind w:firstLine="0"/>
        <w:jc w:val="both"/>
        <w:rPr>
          <w:rFonts w:eastAsia="Times New Roman" w:cs="Times New Roman"/>
          <w:b/>
          <w:iCs/>
          <w:szCs w:val="24"/>
        </w:rPr>
      </w:pPr>
      <w:r>
        <w:rPr>
          <w:noProof/>
          <w:highlight w:val="yellow"/>
          <w:lang w:eastAsia="lv-LV"/>
        </w:rPr>
        <w:drawing>
          <wp:anchor distT="0" distB="0" distL="114300" distR="114300" simplePos="0" relativeHeight="251716608" behindDoc="0" locked="0" layoutInCell="1" allowOverlap="1">
            <wp:simplePos x="0" y="0"/>
            <wp:positionH relativeFrom="column">
              <wp:posOffset>5344795</wp:posOffset>
            </wp:positionH>
            <wp:positionV relativeFrom="paragraph">
              <wp:posOffset>-89535</wp:posOffset>
            </wp:positionV>
            <wp:extent cx="3533775" cy="2476500"/>
            <wp:effectExtent l="0" t="0" r="9525"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533775" cy="2476500"/>
                    </a:xfrm>
                    <a:prstGeom prst="rect">
                      <a:avLst/>
                    </a:prstGeom>
                    <a:noFill/>
                  </pic:spPr>
                </pic:pic>
              </a:graphicData>
            </a:graphic>
            <wp14:sizeRelH relativeFrom="margin">
              <wp14:pctWidth>0</wp14:pctWidth>
            </wp14:sizeRelH>
            <wp14:sizeRelV relativeFrom="margin">
              <wp14:pctHeight>0</wp14:pctHeight>
            </wp14:sizeRelV>
          </wp:anchor>
        </w:drawing>
      </w:r>
      <w:r w:rsidR="007C0523" w:rsidRPr="00417D88">
        <w:rPr>
          <w:rFonts w:eastAsia="Times New Roman" w:cs="Times New Roman"/>
          <w:b/>
          <w:iCs/>
          <w:szCs w:val="24"/>
        </w:rPr>
        <w:t>2018.</w:t>
      </w:r>
      <w:r w:rsidR="00F66735">
        <w:rPr>
          <w:rFonts w:eastAsia="Times New Roman" w:cs="Times New Roman"/>
          <w:b/>
          <w:iCs/>
          <w:szCs w:val="24"/>
        </w:rPr>
        <w:t xml:space="preserve"> </w:t>
      </w:r>
      <w:r w:rsidR="007C0523" w:rsidRPr="00417D88">
        <w:rPr>
          <w:rFonts w:eastAsia="Times New Roman" w:cs="Times New Roman"/>
          <w:b/>
          <w:iCs/>
          <w:szCs w:val="24"/>
        </w:rPr>
        <w:t>gadā notika arī konferences ar starptautisku viesu dalību:</w:t>
      </w:r>
    </w:p>
    <w:p w:rsidR="00A07BEF" w:rsidRPr="004573FF" w:rsidRDefault="00A07BEF" w:rsidP="00BE2F37">
      <w:pPr>
        <w:pStyle w:val="ListParagraph"/>
        <w:numPr>
          <w:ilvl w:val="0"/>
          <w:numId w:val="19"/>
        </w:numPr>
        <w:spacing w:before="240" w:after="120" w:line="276" w:lineRule="auto"/>
        <w:jc w:val="both"/>
        <w:rPr>
          <w:rFonts w:eastAsia="Times New Roman" w:cs="Times New Roman"/>
          <w:i/>
          <w:szCs w:val="24"/>
        </w:rPr>
      </w:pPr>
      <w:r w:rsidRPr="007C218F">
        <w:rPr>
          <w:rFonts w:eastAsia="Times New Roman" w:cs="Times New Roman"/>
          <w:szCs w:val="24"/>
        </w:rPr>
        <w:t>EuroPris</w:t>
      </w:r>
      <w:r w:rsidRPr="004573FF">
        <w:rPr>
          <w:rFonts w:eastAsia="Times New Roman" w:cs="Times New Roman"/>
          <w:i/>
          <w:szCs w:val="24"/>
        </w:rPr>
        <w:t xml:space="preserve"> </w:t>
      </w:r>
      <w:r w:rsidR="004573FF">
        <w:rPr>
          <w:rFonts w:eastAsia="Times New Roman" w:cs="Times New Roman"/>
          <w:szCs w:val="24"/>
        </w:rPr>
        <w:t>valdes sanāksme, kur tika pārrunāti jautājumi par ieslodzījuma vietu personāla piesaisti un apmācību, infrastruktūras uzlabojumiem un citas nozarei svarīgas aktualitātes;</w:t>
      </w:r>
    </w:p>
    <w:p w:rsidR="007C0523" w:rsidRPr="00114C44" w:rsidRDefault="007C0523" w:rsidP="00BE2F37">
      <w:pPr>
        <w:pStyle w:val="ListParagraph"/>
        <w:numPr>
          <w:ilvl w:val="0"/>
          <w:numId w:val="19"/>
        </w:numPr>
        <w:spacing w:before="240" w:after="120" w:line="276" w:lineRule="auto"/>
        <w:jc w:val="both"/>
        <w:rPr>
          <w:rFonts w:eastAsia="Times New Roman" w:cs="Times New Roman"/>
          <w:szCs w:val="24"/>
        </w:rPr>
      </w:pPr>
      <w:r>
        <w:t xml:space="preserve">Ieslodzījuma vietu pārvaldes </w:t>
      </w:r>
      <w:r w:rsidR="00557774">
        <w:t>ESF</w:t>
      </w:r>
      <w:r w:rsidRPr="00715D8B">
        <w:t xml:space="preserve"> projekta Nr. 9.1.2.0/16/I/001 </w:t>
      </w:r>
      <w:r w:rsidRPr="007C218F">
        <w:t>“Bijušo ieslodzīto integrācija sabiedrībā un darba tirgū”</w:t>
      </w:r>
      <w:r w:rsidRPr="00D52F89">
        <w:t xml:space="preserve"> konference 2018. gada 21. novembrī </w:t>
      </w:r>
      <w:r w:rsidRPr="007C218F">
        <w:t>“Starpinstitucionālā</w:t>
      </w:r>
      <w:r w:rsidR="00557774" w:rsidRPr="007C218F">
        <w:t xml:space="preserve"> sadarbība: dzimumnoziedznieks”;</w:t>
      </w:r>
    </w:p>
    <w:p w:rsidR="00D52F89" w:rsidRPr="007C218F" w:rsidRDefault="007C0523" w:rsidP="007C218F">
      <w:pPr>
        <w:pStyle w:val="ListParagraph"/>
        <w:numPr>
          <w:ilvl w:val="0"/>
          <w:numId w:val="19"/>
        </w:numPr>
        <w:spacing w:before="240" w:after="120" w:line="276" w:lineRule="auto"/>
        <w:jc w:val="both"/>
        <w:rPr>
          <w:rFonts w:eastAsia="Times New Roman" w:cs="Times New Roman"/>
          <w:szCs w:val="24"/>
        </w:rPr>
      </w:pPr>
      <w:r>
        <w:t xml:space="preserve">Ieslodzījuma vietu pārvaldes </w:t>
      </w:r>
      <w:r w:rsidR="00557774">
        <w:t>ESF</w:t>
      </w:r>
      <w:r>
        <w:t xml:space="preserve"> projekta Nr. 9.1.3.0/16/I/001 </w:t>
      </w:r>
      <w:r w:rsidRPr="007C218F">
        <w:t>“Resocializācijas sistēmas efektivitātes paaugstināšana”</w:t>
      </w:r>
      <w:r>
        <w:t xml:space="preserve"> ietvaros </w:t>
      </w:r>
      <w:r w:rsidRPr="00205107">
        <w:t xml:space="preserve">2018. gada 6. decembrī </w:t>
      </w:r>
      <w:r>
        <w:t xml:space="preserve">organizēta konference </w:t>
      </w:r>
      <w:r w:rsidRPr="007C218F">
        <w:t xml:space="preserve">“Misija </w:t>
      </w:r>
      <w:r w:rsidR="00D52F89">
        <w:t>–</w:t>
      </w:r>
      <w:r w:rsidRPr="007C218F">
        <w:t xml:space="preserve"> personāls”</w:t>
      </w:r>
      <w:r w:rsidRPr="00114C44">
        <w:t>.</w:t>
      </w:r>
      <w:r>
        <w:t xml:space="preserve"> Konferences mērķis bija informēt </w:t>
      </w:r>
      <w:r w:rsidR="00D52F89">
        <w:t>Pārvaldes</w:t>
      </w:r>
      <w:r>
        <w:t xml:space="preserve"> un Valsts probācijas dienesta personālu par aktualitātēm mācību sistēm</w:t>
      </w:r>
      <w:r w:rsidR="00557774">
        <w:t>as un personāla pilnveides jomā;</w:t>
      </w:r>
    </w:p>
    <w:p w:rsidR="00D52F89" w:rsidRPr="008D5CEE" w:rsidRDefault="00D52F89" w:rsidP="00D52F89">
      <w:pPr>
        <w:pStyle w:val="ListParagraph"/>
        <w:numPr>
          <w:ilvl w:val="0"/>
          <w:numId w:val="19"/>
        </w:numPr>
        <w:spacing w:before="240" w:after="120" w:line="276" w:lineRule="auto"/>
        <w:jc w:val="both"/>
        <w:rPr>
          <w:rFonts w:eastAsia="Times New Roman" w:cs="Times New Roman"/>
          <w:szCs w:val="24"/>
        </w:rPr>
      </w:pPr>
      <w:r w:rsidRPr="00D52F89">
        <w:rPr>
          <w:rFonts w:eastAsia="Times New Roman" w:cs="Times New Roman"/>
          <w:szCs w:val="24"/>
        </w:rPr>
        <w:t>2018. gada 7. decembrī Ieslodzījuma vietu pārvaldes ESF projekta Nr. 9.1.2.0/16/I/001 “Bijušo ieslodzīto integrācija sabiedrībā un darba tirgū” ietvaros notika konference “Brīvprātīgi par drošāku sabiedrību”- Dažādība vieno. Konferences notika Apvienoto Nāciju Organizācijas Starptautiskās brīvprātīgā darba dienas ietvaros, tās laikā tika godināti Ieslodzījuma vietu pārvaldes un Valsts probācijas brīvprātīgie.</w:t>
      </w:r>
    </w:p>
    <w:p w:rsidR="00417D88" w:rsidRDefault="00417D88" w:rsidP="005B3268">
      <w:pPr>
        <w:pStyle w:val="ListParagraph"/>
        <w:spacing w:after="120" w:line="240" w:lineRule="auto"/>
        <w:ind w:left="0" w:firstLine="0"/>
        <w:jc w:val="both"/>
        <w:rPr>
          <w:highlight w:val="yellow"/>
        </w:rPr>
      </w:pPr>
    </w:p>
    <w:p w:rsidR="00417D88" w:rsidRPr="0051735E" w:rsidRDefault="00417D88" w:rsidP="00417D88">
      <w:pPr>
        <w:pStyle w:val="ListParagraph"/>
        <w:spacing w:after="120" w:line="240" w:lineRule="auto"/>
        <w:ind w:left="0" w:firstLine="0"/>
        <w:jc w:val="center"/>
        <w:rPr>
          <w:highlight w:val="yellow"/>
        </w:rPr>
      </w:pPr>
    </w:p>
    <w:p w:rsidR="00CB50FF" w:rsidRDefault="006117B0" w:rsidP="005D425E">
      <w:pPr>
        <w:pStyle w:val="Heading1"/>
      </w:pPr>
      <w:bookmarkStart w:id="65" w:name="_Toc13226269"/>
      <w:r>
        <w:t>Nākamajā gadā plānotie pasākumi</w:t>
      </w:r>
      <w:r w:rsidR="005D425E" w:rsidRPr="005D425E">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5D425E">
        <w:rPr>
          <w:noProof/>
          <w:lang w:eastAsia="lv-LV"/>
        </w:rPr>
        <w:t xml:space="preserve"> </w:t>
      </w:r>
      <w:r w:rsidR="005D425E" w:rsidRPr="005D425E">
        <w:rPr>
          <w:noProof/>
          <w:lang w:eastAsia="lv-LV"/>
        </w:rPr>
        <w:drawing>
          <wp:inline distT="0" distB="0" distL="0" distR="0">
            <wp:extent cx="616688" cy="616688"/>
            <wp:effectExtent l="0" t="0" r="0" b="0"/>
            <wp:docPr id="33" name="Picture 33" descr="C:\Users\karmena.jurdze\Desktop\publiskais parskats 2018\nākot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mena.jurdze\Desktop\publiskais parskats 2018\nākotne.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34535" cy="634535"/>
                    </a:xfrm>
                    <a:prstGeom prst="rect">
                      <a:avLst/>
                    </a:prstGeom>
                    <a:noFill/>
                    <a:ln>
                      <a:noFill/>
                    </a:ln>
                  </pic:spPr>
                </pic:pic>
              </a:graphicData>
            </a:graphic>
          </wp:inline>
        </w:drawing>
      </w:r>
      <w:bookmarkEnd w:id="65"/>
      <w:r w:rsidR="005D425E">
        <w:t xml:space="preserve"> </w:t>
      </w:r>
    </w:p>
    <w:p w:rsidR="00CB50FF" w:rsidRDefault="006117B0" w:rsidP="00CB50FF">
      <w:pPr>
        <w:pStyle w:val="Heading2"/>
      </w:pPr>
      <w:bookmarkStart w:id="66" w:name="_Toc13226270"/>
      <w:r>
        <w:t>Iepriekšējā gadā uzsāktie pasākumi, kuri tiks turpināti</w:t>
      </w:r>
      <w:bookmarkEnd w:id="66"/>
    </w:p>
    <w:p w:rsidR="0025420F" w:rsidRPr="00AE7B19" w:rsidRDefault="0025420F" w:rsidP="0025420F">
      <w:pPr>
        <w:spacing w:after="120"/>
        <w:ind w:firstLine="709"/>
        <w:jc w:val="both"/>
        <w:outlineLvl w:val="0"/>
        <w:rPr>
          <w:bCs/>
          <w:kern w:val="36"/>
          <w:szCs w:val="24"/>
        </w:rPr>
      </w:pPr>
      <w:bookmarkStart w:id="67" w:name="_Toc13042898"/>
      <w:bookmarkStart w:id="68" w:name="_Toc13146107"/>
      <w:bookmarkStart w:id="69" w:name="_Toc13226271"/>
      <w:r w:rsidRPr="00AE7B19">
        <w:rPr>
          <w:bCs/>
          <w:kern w:val="36"/>
          <w:szCs w:val="24"/>
        </w:rPr>
        <w:t>2019. gadā Pārvalde turpinās uzsākto starptautisko projektu īstenošanu:</w:t>
      </w:r>
      <w:bookmarkEnd w:id="67"/>
      <w:bookmarkEnd w:id="68"/>
      <w:bookmarkEnd w:id="69"/>
    </w:p>
    <w:p w:rsidR="0025420F" w:rsidRPr="00AE7B19" w:rsidRDefault="0025420F" w:rsidP="00BE2F37">
      <w:pPr>
        <w:numPr>
          <w:ilvl w:val="0"/>
          <w:numId w:val="8"/>
        </w:numPr>
        <w:tabs>
          <w:tab w:val="num" w:pos="284"/>
        </w:tabs>
        <w:spacing w:after="120" w:line="276" w:lineRule="auto"/>
        <w:ind w:left="0" w:firstLine="0"/>
        <w:jc w:val="both"/>
        <w:rPr>
          <w:szCs w:val="24"/>
        </w:rPr>
      </w:pPr>
      <w:r w:rsidRPr="00AE7B19">
        <w:rPr>
          <w:szCs w:val="24"/>
        </w:rPr>
        <w:t>Programmas "Eiropas Sociālā fonda projektu īstenošana" ietvaros:</w:t>
      </w:r>
    </w:p>
    <w:p w:rsidR="0025420F" w:rsidRPr="00AE7B19" w:rsidRDefault="0025420F" w:rsidP="00BE2F37">
      <w:pPr>
        <w:numPr>
          <w:ilvl w:val="0"/>
          <w:numId w:val="7"/>
        </w:numPr>
        <w:tabs>
          <w:tab w:val="num" w:pos="284"/>
        </w:tabs>
        <w:spacing w:after="120" w:line="276" w:lineRule="auto"/>
        <w:ind w:left="0" w:firstLine="363"/>
        <w:jc w:val="both"/>
        <w:rPr>
          <w:szCs w:val="24"/>
        </w:rPr>
      </w:pPr>
      <w:r w:rsidRPr="00AE7B19">
        <w:rPr>
          <w:szCs w:val="24"/>
        </w:rPr>
        <w:t>"Bijušo ieslodzīto integrācija sabiedrībā un darba tirgū" (Nr.9.1.2.0/16/I/001);</w:t>
      </w:r>
    </w:p>
    <w:p w:rsidR="0025420F" w:rsidRPr="00AE7B19" w:rsidRDefault="0025420F" w:rsidP="00BE2F37">
      <w:pPr>
        <w:numPr>
          <w:ilvl w:val="0"/>
          <w:numId w:val="7"/>
        </w:numPr>
        <w:tabs>
          <w:tab w:val="num" w:pos="284"/>
        </w:tabs>
        <w:spacing w:after="120" w:line="276" w:lineRule="auto"/>
        <w:ind w:left="0" w:firstLine="363"/>
        <w:jc w:val="both"/>
        <w:rPr>
          <w:szCs w:val="24"/>
        </w:rPr>
      </w:pPr>
      <w:r w:rsidRPr="00AE7B19">
        <w:rPr>
          <w:szCs w:val="24"/>
        </w:rPr>
        <w:t>"Resocializācijas sistēmas efektivitātes paaugstināšana" (Nr.9.1.3.0/16/I/001).</w:t>
      </w:r>
    </w:p>
    <w:p w:rsidR="0025420F" w:rsidRPr="00AE7B19" w:rsidRDefault="0025420F" w:rsidP="00BE2F37">
      <w:pPr>
        <w:numPr>
          <w:ilvl w:val="0"/>
          <w:numId w:val="8"/>
        </w:numPr>
        <w:tabs>
          <w:tab w:val="num" w:pos="284"/>
        </w:tabs>
        <w:spacing w:after="120" w:line="276" w:lineRule="auto"/>
        <w:ind w:left="0" w:firstLine="0"/>
        <w:jc w:val="both"/>
        <w:rPr>
          <w:szCs w:val="24"/>
        </w:rPr>
      </w:pPr>
      <w:r w:rsidRPr="00AE7B19">
        <w:rPr>
          <w:szCs w:val="24"/>
        </w:rPr>
        <w:t>Programmas "Eiropas Reģionālās attīstības fonda (ERAF) projektu un pasākumu īstenošana" ietvaros:</w:t>
      </w:r>
    </w:p>
    <w:p w:rsidR="0025420F" w:rsidRPr="00AE7B19" w:rsidRDefault="0025420F" w:rsidP="00BE2F37">
      <w:pPr>
        <w:numPr>
          <w:ilvl w:val="0"/>
          <w:numId w:val="7"/>
        </w:numPr>
        <w:tabs>
          <w:tab w:val="num" w:pos="284"/>
        </w:tabs>
        <w:spacing w:after="120" w:line="276" w:lineRule="auto"/>
        <w:ind w:left="0" w:firstLine="363"/>
        <w:jc w:val="both"/>
        <w:rPr>
          <w:szCs w:val="24"/>
        </w:rPr>
      </w:pPr>
      <w:r w:rsidRPr="00AE7B19">
        <w:rPr>
          <w:szCs w:val="24"/>
        </w:rPr>
        <w:t>"Energoefektivitātes paaugstināšana Cēsu Audzināšanas iestādes nepilngadīgajiem skolā ar sporta zāli un ēdnīcā";</w:t>
      </w:r>
    </w:p>
    <w:p w:rsidR="0025420F" w:rsidRPr="00AE7B19" w:rsidRDefault="0025420F" w:rsidP="00BE2F37">
      <w:pPr>
        <w:numPr>
          <w:ilvl w:val="0"/>
          <w:numId w:val="7"/>
        </w:numPr>
        <w:tabs>
          <w:tab w:val="num" w:pos="284"/>
        </w:tabs>
        <w:spacing w:after="120" w:line="276" w:lineRule="auto"/>
        <w:ind w:left="0" w:firstLine="363"/>
        <w:jc w:val="both"/>
        <w:rPr>
          <w:szCs w:val="24"/>
        </w:rPr>
      </w:pPr>
      <w:r w:rsidRPr="00AE7B19">
        <w:rPr>
          <w:szCs w:val="24"/>
        </w:rPr>
        <w:t>"Energoefektivitātes paaugstināšana Olaines cietumā (Latvijas cietumu slimnīca) ārstniecības korpusā".</w:t>
      </w:r>
    </w:p>
    <w:p w:rsidR="0025420F" w:rsidRPr="00AE7B19" w:rsidRDefault="0025420F" w:rsidP="00BE2F37">
      <w:pPr>
        <w:numPr>
          <w:ilvl w:val="0"/>
          <w:numId w:val="8"/>
        </w:numPr>
        <w:tabs>
          <w:tab w:val="num" w:pos="284"/>
        </w:tabs>
        <w:spacing w:after="120" w:line="276" w:lineRule="auto"/>
        <w:ind w:left="0" w:firstLine="0"/>
        <w:jc w:val="both"/>
        <w:rPr>
          <w:szCs w:val="24"/>
        </w:rPr>
      </w:pPr>
      <w:r w:rsidRPr="00AE7B19">
        <w:rPr>
          <w:szCs w:val="24"/>
        </w:rPr>
        <w:t>Programmas "Citu Eiropas Savienības politiku instrumentu projektu un pasākumu īstenošana" Eiropas Komisijas programmas "Tiesību aizsardzības apmācības" ietvaros:</w:t>
      </w:r>
    </w:p>
    <w:p w:rsidR="0025420F" w:rsidRPr="00AE7B19" w:rsidRDefault="0025420F" w:rsidP="00BE2F37">
      <w:pPr>
        <w:numPr>
          <w:ilvl w:val="0"/>
          <w:numId w:val="7"/>
        </w:numPr>
        <w:tabs>
          <w:tab w:val="num" w:pos="284"/>
        </w:tabs>
        <w:spacing w:after="120" w:line="276" w:lineRule="auto"/>
        <w:ind w:left="0" w:firstLine="363"/>
        <w:jc w:val="both"/>
        <w:rPr>
          <w:szCs w:val="24"/>
        </w:rPr>
      </w:pPr>
      <w:r w:rsidRPr="00AE7B19">
        <w:rPr>
          <w:szCs w:val="24"/>
        </w:rPr>
        <w:t>"Mobilās starpinstitūciju komandas, lai atklātu un novērstu vardarbīga radikālisma eskalāciju. Apmācību instrumenti" (Nr.HOME/2015/ISF</w:t>
      </w:r>
      <w:r>
        <w:rPr>
          <w:szCs w:val="24"/>
        </w:rPr>
        <w:t>P/AG/8774).</w:t>
      </w:r>
    </w:p>
    <w:p w:rsidR="0025420F" w:rsidRPr="00AE7B19" w:rsidRDefault="0025420F" w:rsidP="00BE2F37">
      <w:pPr>
        <w:numPr>
          <w:ilvl w:val="0"/>
          <w:numId w:val="8"/>
        </w:numPr>
        <w:tabs>
          <w:tab w:val="num" w:pos="284"/>
        </w:tabs>
        <w:spacing w:after="120" w:line="276" w:lineRule="auto"/>
        <w:ind w:left="0" w:firstLine="0"/>
        <w:jc w:val="both"/>
        <w:rPr>
          <w:szCs w:val="24"/>
        </w:rPr>
      </w:pPr>
      <w:r w:rsidRPr="00AE7B19">
        <w:rPr>
          <w:szCs w:val="24"/>
        </w:rPr>
        <w:t>Eiropas Reģionālā attīstības fonda darbības programmas "Izaugsme un nodarbinātība" 2.2.1. specifiskā mērķa "Nodrošināt publisko datu atkalizmantošanas pieaugumu un efektīvu publiskās pārvaldes un privātā sektora mijiedarbību" 2.2.1.1. pasākuma "Centralizētu publiskās pārvaldes IKT platformu izveide, publiskās pārvaldes procesu optimizēšana un attīstība" ietvaros</w:t>
      </w:r>
      <w:r>
        <w:rPr>
          <w:szCs w:val="24"/>
        </w:rPr>
        <w:t>:</w:t>
      </w:r>
    </w:p>
    <w:p w:rsidR="0025420F" w:rsidRPr="00AE7B19" w:rsidRDefault="0025420F" w:rsidP="00BE2F37">
      <w:pPr>
        <w:numPr>
          <w:ilvl w:val="0"/>
          <w:numId w:val="7"/>
        </w:numPr>
        <w:tabs>
          <w:tab w:val="num" w:pos="284"/>
        </w:tabs>
        <w:spacing w:before="240" w:after="120" w:line="276" w:lineRule="auto"/>
        <w:ind w:left="0" w:firstLine="363"/>
        <w:jc w:val="both"/>
        <w:rPr>
          <w:szCs w:val="24"/>
        </w:rPr>
      </w:pPr>
      <w:r w:rsidRPr="00AE7B19">
        <w:rPr>
          <w:szCs w:val="24"/>
        </w:rPr>
        <w:t>"Ieslodzījuma vietu pārvaldes informācijas sistēmas pilnveidošana" (Nr.2.2.1.1/17/I/012).</w:t>
      </w:r>
    </w:p>
    <w:p w:rsidR="0025420F" w:rsidRPr="0025420F" w:rsidRDefault="0025420F" w:rsidP="0025420F">
      <w:pPr>
        <w:pStyle w:val="Normlaistekstam"/>
      </w:pPr>
    </w:p>
    <w:p w:rsidR="00CB50FF" w:rsidRDefault="006117B0" w:rsidP="00CB50FF">
      <w:pPr>
        <w:pStyle w:val="Heading2"/>
      </w:pPr>
      <w:bookmarkStart w:id="70" w:name="_Toc13226272"/>
      <w:r>
        <w:t>Nākamā gada galvenie uzdevumi un pasākumi</w:t>
      </w:r>
      <w:bookmarkEnd w:id="70"/>
    </w:p>
    <w:p w:rsidR="00A03CC7" w:rsidRDefault="00D811E3" w:rsidP="00A03CC7">
      <w:pPr>
        <w:pStyle w:val="NormlaisKarmena"/>
      </w:pPr>
      <w:r>
        <w:rPr>
          <w:noProof/>
          <w:lang w:eastAsia="lv-LV"/>
        </w:rPr>
        <w:drawing>
          <wp:anchor distT="0" distB="0" distL="114300" distR="114300" simplePos="0" relativeHeight="251709440" behindDoc="0" locked="0" layoutInCell="1" allowOverlap="1">
            <wp:simplePos x="0" y="0"/>
            <wp:positionH relativeFrom="column">
              <wp:posOffset>639445</wp:posOffset>
            </wp:positionH>
            <wp:positionV relativeFrom="paragraph">
              <wp:posOffset>727074</wp:posOffset>
            </wp:positionV>
            <wp:extent cx="3924300" cy="2924175"/>
            <wp:effectExtent l="0" t="0" r="19050" b="9525"/>
            <wp:wrapNone/>
            <wp:docPr id="81" name="Diagram 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14:sizeRelH relativeFrom="margin">
              <wp14:pctWidth>0</wp14:pctWidth>
            </wp14:sizeRelH>
            <wp14:sizeRelV relativeFrom="margin">
              <wp14:pctHeight>0</wp14:pctHeight>
            </wp14:sizeRelV>
          </wp:anchor>
        </w:drawing>
      </w:r>
      <w:r w:rsidR="00A03CC7" w:rsidRPr="00AE7B19">
        <w:t>Pārvalde 201</w:t>
      </w:r>
      <w:r w:rsidR="00A03CC7">
        <w:t>9. gadā veiks</w:t>
      </w:r>
      <w:r w:rsidR="00A03CC7" w:rsidRPr="00AE7B19">
        <w:t xml:space="preserve"> darbu saskaņā ar Pārvaldes priekšnieka apstiprināto Pārvaldes 201</w:t>
      </w:r>
      <w:r w:rsidR="00A03CC7">
        <w:t>9. gada darba plānu, kur izvirz</w:t>
      </w:r>
      <w:r w:rsidR="0063770B">
        <w:t>ītas piecas galvenās prioritātes</w:t>
      </w:r>
      <w:r w:rsidR="00A03CC7">
        <w:t>:</w:t>
      </w:r>
    </w:p>
    <w:p w:rsidR="00D811E3" w:rsidRPr="00AE7B19" w:rsidRDefault="00D811E3" w:rsidP="00A03CC7">
      <w:pPr>
        <w:pStyle w:val="NormlaisKarmena"/>
      </w:pPr>
    </w:p>
    <w:p w:rsidR="00A03CC7" w:rsidRPr="0063770B" w:rsidRDefault="00A03CC7" w:rsidP="0063770B">
      <w:pPr>
        <w:spacing w:after="120"/>
        <w:ind w:firstLine="0"/>
        <w:jc w:val="both"/>
        <w:rPr>
          <w:szCs w:val="24"/>
        </w:rPr>
      </w:pPr>
    </w:p>
    <w:p w:rsidR="00A03CC7" w:rsidRDefault="00A03CC7" w:rsidP="0025420F">
      <w:pPr>
        <w:spacing w:after="120"/>
        <w:ind w:firstLine="709"/>
        <w:jc w:val="both"/>
        <w:rPr>
          <w:szCs w:val="24"/>
        </w:rPr>
      </w:pPr>
    </w:p>
    <w:p w:rsidR="00D811E3" w:rsidRDefault="00D811E3" w:rsidP="0025420F">
      <w:pPr>
        <w:spacing w:after="120"/>
        <w:ind w:left="3" w:firstLine="706"/>
        <w:jc w:val="both"/>
        <w:rPr>
          <w:szCs w:val="24"/>
        </w:rPr>
      </w:pPr>
    </w:p>
    <w:p w:rsidR="00D811E3" w:rsidRDefault="00D811E3" w:rsidP="0025420F">
      <w:pPr>
        <w:spacing w:after="120"/>
        <w:ind w:left="3" w:firstLine="706"/>
        <w:jc w:val="both"/>
        <w:rPr>
          <w:szCs w:val="24"/>
        </w:rPr>
      </w:pPr>
    </w:p>
    <w:p w:rsidR="00D811E3" w:rsidRDefault="00D811E3" w:rsidP="0025420F">
      <w:pPr>
        <w:spacing w:after="120"/>
        <w:ind w:left="3" w:firstLine="706"/>
        <w:jc w:val="both"/>
        <w:rPr>
          <w:szCs w:val="24"/>
        </w:rPr>
      </w:pPr>
    </w:p>
    <w:p w:rsidR="00BE2F37" w:rsidRDefault="00BE2F37" w:rsidP="0025420F">
      <w:pPr>
        <w:spacing w:after="120"/>
        <w:ind w:left="3" w:firstLine="706"/>
        <w:jc w:val="both"/>
        <w:rPr>
          <w:szCs w:val="24"/>
        </w:rPr>
      </w:pPr>
    </w:p>
    <w:p w:rsidR="0025420F" w:rsidRDefault="0025420F" w:rsidP="0025420F">
      <w:pPr>
        <w:spacing w:after="120"/>
        <w:ind w:left="3" w:firstLine="706"/>
        <w:jc w:val="both"/>
        <w:rPr>
          <w:szCs w:val="24"/>
        </w:rPr>
      </w:pPr>
      <w:r>
        <w:rPr>
          <w:szCs w:val="24"/>
        </w:rPr>
        <w:t>2019.</w:t>
      </w:r>
      <w:r w:rsidR="00D52F89">
        <w:rPr>
          <w:szCs w:val="24"/>
        </w:rPr>
        <w:t xml:space="preserve"> </w:t>
      </w:r>
      <w:r>
        <w:rPr>
          <w:szCs w:val="24"/>
        </w:rPr>
        <w:t>gadā plānots ieviest vienoto</w:t>
      </w:r>
      <w:r w:rsidRPr="00F11E7C">
        <w:rPr>
          <w:szCs w:val="24"/>
        </w:rPr>
        <w:t xml:space="preserve"> elektronisk</w:t>
      </w:r>
      <w:r>
        <w:rPr>
          <w:szCs w:val="24"/>
        </w:rPr>
        <w:t>o</w:t>
      </w:r>
      <w:r w:rsidRPr="00F11E7C">
        <w:rPr>
          <w:szCs w:val="24"/>
        </w:rPr>
        <w:t xml:space="preserve"> radioloģisko izmeklējumu sistēm</w:t>
      </w:r>
      <w:r>
        <w:rPr>
          <w:szCs w:val="24"/>
        </w:rPr>
        <w:t>u</w:t>
      </w:r>
      <w:r w:rsidRPr="00F11E7C">
        <w:rPr>
          <w:szCs w:val="24"/>
        </w:rPr>
        <w:t xml:space="preserve"> </w:t>
      </w:r>
      <w:r>
        <w:rPr>
          <w:szCs w:val="24"/>
        </w:rPr>
        <w:t>cietumos</w:t>
      </w:r>
      <w:r w:rsidR="00D52F89">
        <w:rPr>
          <w:szCs w:val="24"/>
        </w:rPr>
        <w:t>, kā</w:t>
      </w:r>
      <w:r w:rsidRPr="00F11E7C">
        <w:rPr>
          <w:szCs w:val="24"/>
        </w:rPr>
        <w:t xml:space="preserve">ā arī </w:t>
      </w:r>
      <w:r>
        <w:rPr>
          <w:szCs w:val="24"/>
        </w:rPr>
        <w:t>pieslēgt</w:t>
      </w:r>
      <w:r w:rsidRPr="00F11E7C">
        <w:rPr>
          <w:szCs w:val="24"/>
        </w:rPr>
        <w:t xml:space="preserve"> visu cietumu medicīnas daļas un Olaines cietumu (</w:t>
      </w:r>
      <w:r w:rsidR="0046080E">
        <w:rPr>
          <w:szCs w:val="24"/>
        </w:rPr>
        <w:t>LCS</w:t>
      </w:r>
      <w:r w:rsidRPr="00F11E7C">
        <w:rPr>
          <w:szCs w:val="24"/>
        </w:rPr>
        <w:t>) pie vienotās veselības aprūpes elektroniskās informācijas sistēmas.</w:t>
      </w:r>
    </w:p>
    <w:p w:rsidR="0025420F" w:rsidRPr="00BE2F37" w:rsidRDefault="0025420F" w:rsidP="00BE2F37">
      <w:pPr>
        <w:spacing w:before="240" w:after="120"/>
        <w:ind w:left="3" w:firstLine="706"/>
        <w:jc w:val="both"/>
        <w:rPr>
          <w:szCs w:val="24"/>
        </w:rPr>
      </w:pPr>
      <w:r w:rsidRPr="00AE7B19">
        <w:rPr>
          <w:szCs w:val="24"/>
        </w:rPr>
        <w:t>Tāpat tiks turpināta Valsts pārvaldes reformu plānā 202</w:t>
      </w:r>
      <w:r w:rsidR="00BE2F37">
        <w:rPr>
          <w:szCs w:val="24"/>
        </w:rPr>
        <w:t>0 iekļauto pasākumu īstenošana.</w:t>
      </w:r>
    </w:p>
    <w:p w:rsidR="00CB50FF" w:rsidRDefault="006117B0" w:rsidP="00BE2F37">
      <w:pPr>
        <w:pStyle w:val="Heading2"/>
        <w:spacing w:before="240"/>
      </w:pPr>
      <w:bookmarkStart w:id="71" w:name="_Toc13226273"/>
      <w:r>
        <w:t>Nākamā gada plānotie sadarbības projekti un pētījumi</w:t>
      </w:r>
      <w:bookmarkEnd w:id="71"/>
    </w:p>
    <w:p w:rsidR="0025420F" w:rsidRPr="00AE7B19" w:rsidRDefault="0025420F" w:rsidP="0025420F">
      <w:pPr>
        <w:spacing w:before="240" w:after="120"/>
        <w:ind w:firstLine="709"/>
        <w:jc w:val="both"/>
        <w:rPr>
          <w:szCs w:val="24"/>
        </w:rPr>
      </w:pPr>
      <w:r w:rsidRPr="00AE7B19">
        <w:rPr>
          <w:szCs w:val="24"/>
        </w:rPr>
        <w:t xml:space="preserve">2019. gadā Pārvalde uzsāks šādu </w:t>
      </w:r>
      <w:r w:rsidRPr="00AE7B19">
        <w:rPr>
          <w:bCs/>
          <w:kern w:val="36"/>
          <w:szCs w:val="24"/>
        </w:rPr>
        <w:t>starptautisko projektu</w:t>
      </w:r>
      <w:r w:rsidRPr="00AE7B19">
        <w:rPr>
          <w:szCs w:val="24"/>
        </w:rPr>
        <w:t xml:space="preserve"> īstenošanu:</w:t>
      </w:r>
    </w:p>
    <w:p w:rsidR="0025420F" w:rsidRPr="00AE7B19" w:rsidRDefault="0025420F" w:rsidP="00BE2F37">
      <w:pPr>
        <w:numPr>
          <w:ilvl w:val="0"/>
          <w:numId w:val="8"/>
        </w:numPr>
        <w:tabs>
          <w:tab w:val="num" w:pos="284"/>
        </w:tabs>
        <w:spacing w:after="120" w:line="276" w:lineRule="auto"/>
        <w:ind w:left="0" w:firstLine="0"/>
        <w:jc w:val="both"/>
        <w:rPr>
          <w:szCs w:val="24"/>
        </w:rPr>
      </w:pPr>
      <w:r w:rsidRPr="00AE7B19">
        <w:rPr>
          <w:szCs w:val="24"/>
        </w:rPr>
        <w:t>Norvēģijas finanšu instrumenta finansētās programmas "Korekcijas dienestu sistēmas stiprināšana" ietvaros:</w:t>
      </w:r>
    </w:p>
    <w:p w:rsidR="0025420F" w:rsidRPr="00AE7B19" w:rsidRDefault="0025420F" w:rsidP="00BE2F37">
      <w:pPr>
        <w:numPr>
          <w:ilvl w:val="0"/>
          <w:numId w:val="7"/>
        </w:numPr>
        <w:tabs>
          <w:tab w:val="num" w:pos="284"/>
        </w:tabs>
        <w:spacing w:after="120" w:line="276" w:lineRule="auto"/>
        <w:ind w:left="0" w:firstLine="363"/>
        <w:jc w:val="both"/>
        <w:rPr>
          <w:szCs w:val="24"/>
        </w:rPr>
      </w:pPr>
      <w:r w:rsidRPr="00AE7B19">
        <w:rPr>
          <w:szCs w:val="24"/>
        </w:rPr>
        <w:t>"Mācību centra infrastruktūras un apmācībai paredzēta ieslodzījuma vietas paraugkorpusa izveide Olaines cietuma teritorijā".</w:t>
      </w:r>
    </w:p>
    <w:p w:rsidR="0025420F" w:rsidRPr="00AE7B19" w:rsidRDefault="0025420F" w:rsidP="00BE2F37">
      <w:pPr>
        <w:numPr>
          <w:ilvl w:val="0"/>
          <w:numId w:val="8"/>
        </w:numPr>
        <w:tabs>
          <w:tab w:val="num" w:pos="284"/>
        </w:tabs>
        <w:spacing w:after="120" w:line="276" w:lineRule="auto"/>
        <w:ind w:left="0" w:firstLine="0"/>
        <w:jc w:val="both"/>
        <w:rPr>
          <w:szCs w:val="24"/>
        </w:rPr>
      </w:pPr>
      <w:r w:rsidRPr="00AE7B19">
        <w:rPr>
          <w:szCs w:val="24"/>
        </w:rPr>
        <w:t>Erasmus+ programmas "Mācību mobilitāte pieaugušo izglītotājiem" ietvaros:</w:t>
      </w:r>
    </w:p>
    <w:p w:rsidR="0025420F" w:rsidRPr="00AE7B19" w:rsidRDefault="0025420F" w:rsidP="00BE2F37">
      <w:pPr>
        <w:numPr>
          <w:ilvl w:val="0"/>
          <w:numId w:val="7"/>
        </w:numPr>
        <w:tabs>
          <w:tab w:val="num" w:pos="284"/>
        </w:tabs>
        <w:spacing w:after="120" w:line="276" w:lineRule="auto"/>
        <w:ind w:left="0" w:firstLine="363"/>
        <w:jc w:val="both"/>
        <w:rPr>
          <w:szCs w:val="24"/>
        </w:rPr>
      </w:pPr>
      <w:r w:rsidRPr="00AE7B19">
        <w:rPr>
          <w:szCs w:val="24"/>
        </w:rPr>
        <w:t>"Atkarīgo centra darbinieku mobilitātes darba metožu pilnveidei" (Nr.2018-1-LV01-KA104-046924).</w:t>
      </w:r>
    </w:p>
    <w:p w:rsidR="0025420F" w:rsidRPr="00AE7B19" w:rsidRDefault="0025420F" w:rsidP="000759BD">
      <w:pPr>
        <w:spacing w:after="120" w:line="276" w:lineRule="auto"/>
        <w:jc w:val="both"/>
        <w:rPr>
          <w:szCs w:val="24"/>
        </w:rPr>
      </w:pPr>
      <w:r w:rsidRPr="00AE7B19">
        <w:rPr>
          <w:szCs w:val="24"/>
        </w:rPr>
        <w:t>2019.</w:t>
      </w:r>
      <w:r w:rsidR="00D52F89">
        <w:rPr>
          <w:szCs w:val="24"/>
        </w:rPr>
        <w:t xml:space="preserve"> </w:t>
      </w:r>
      <w:r w:rsidRPr="00AE7B19">
        <w:rPr>
          <w:szCs w:val="24"/>
        </w:rPr>
        <w:t>gadā Pārvalde plāno uzsākt pilotprojektus:</w:t>
      </w:r>
    </w:p>
    <w:p w:rsidR="0025420F" w:rsidRPr="00AE7B19" w:rsidRDefault="00D52F89" w:rsidP="00BE2F37">
      <w:pPr>
        <w:pStyle w:val="ListParagraph"/>
        <w:numPr>
          <w:ilvl w:val="0"/>
          <w:numId w:val="9"/>
        </w:numPr>
        <w:spacing w:after="120" w:line="276" w:lineRule="auto"/>
        <w:contextualSpacing w:val="0"/>
        <w:jc w:val="both"/>
      </w:pPr>
      <w:r>
        <w:t>P</w:t>
      </w:r>
      <w:r w:rsidR="0025420F" w:rsidRPr="00AE7B19">
        <w:t xml:space="preserve">ar aknu audu stāvokļa pārbaudi Iļģuciema cietumā, lai diagnosticētu un sāktu ārstēšanu </w:t>
      </w:r>
      <w:r w:rsidR="0046080E">
        <w:t>HCV</w:t>
      </w:r>
      <w:r w:rsidR="0025420F" w:rsidRPr="00AE7B19">
        <w:t>;</w:t>
      </w:r>
    </w:p>
    <w:p w:rsidR="0025420F" w:rsidRDefault="00D52F89" w:rsidP="00BE2F37">
      <w:pPr>
        <w:pStyle w:val="ListParagraph"/>
        <w:numPr>
          <w:ilvl w:val="0"/>
          <w:numId w:val="9"/>
        </w:numPr>
        <w:spacing w:after="120" w:line="276" w:lineRule="auto"/>
        <w:contextualSpacing w:val="0"/>
        <w:jc w:val="both"/>
      </w:pPr>
      <w:r>
        <w:t>P</w:t>
      </w:r>
      <w:r w:rsidR="0025420F" w:rsidRPr="00AE7B19">
        <w:t xml:space="preserve">ar </w:t>
      </w:r>
      <w:r w:rsidR="0046080E">
        <w:t>HCV</w:t>
      </w:r>
      <w:r w:rsidR="0025420F" w:rsidRPr="00AE7B19">
        <w:t xml:space="preserve"> pārbaudi cietumos ieslodzītajiem, kurus plānots atbrīvot</w:t>
      </w:r>
      <w:r w:rsidR="00DD15C5">
        <w:t xml:space="preserve"> no ieslodzījuma pēc 6 mēnešiem.</w:t>
      </w:r>
    </w:p>
    <w:p w:rsidR="00DD15C5" w:rsidRPr="00AE7B19" w:rsidRDefault="00DD15C5" w:rsidP="00BE2F37">
      <w:pPr>
        <w:spacing w:after="120"/>
        <w:ind w:firstLine="360"/>
        <w:jc w:val="both"/>
      </w:pPr>
      <w:r>
        <w:t>2019.</w:t>
      </w:r>
      <w:r w:rsidR="00D52F89">
        <w:t xml:space="preserve"> </w:t>
      </w:r>
      <w:r>
        <w:t xml:space="preserve">gadā Pārvalde </w:t>
      </w:r>
      <w:r w:rsidR="00075C60">
        <w:t>aktīvi iesaistīs</w:t>
      </w:r>
      <w:r>
        <w:t>ies jau</w:t>
      </w:r>
      <w:r w:rsidR="00075C60">
        <w:t>nā Liepājas cietuma būvniecībā, proti,</w:t>
      </w:r>
      <w:r>
        <w:t xml:space="preserve"> tiks nodrošināta Pārvaldes ekspertu līdzdalība jaunā cietuma projektēšanas un būvniecības procesā.</w:t>
      </w:r>
    </w:p>
    <w:p w:rsidR="0025420F" w:rsidRDefault="0025420F" w:rsidP="0025420F"/>
    <w:p w:rsidR="00026FDD" w:rsidRPr="0025420F" w:rsidRDefault="00026FDD" w:rsidP="0025420F">
      <w:r w:rsidRPr="00026FDD">
        <w:rPr>
          <w:noProof/>
          <w:lang w:eastAsia="lv-LV"/>
        </w:rPr>
        <w:drawing>
          <wp:inline distT="0" distB="0" distL="0" distR="0">
            <wp:extent cx="4291965" cy="2418054"/>
            <wp:effectExtent l="0" t="0" r="0" b="1905"/>
            <wp:docPr id="44" name="Picture 44" descr="C:\Users\karmena.jurdze\Desktop\publiskais parskats 2018\liepajas ciet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rmena.jurdze\Desktop\publiskais parskats 2018\liepajas cietums.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06259" cy="2426107"/>
                    </a:xfrm>
                    <a:prstGeom prst="ellipse">
                      <a:avLst/>
                    </a:prstGeom>
                    <a:ln>
                      <a:noFill/>
                    </a:ln>
                    <a:effectLst>
                      <a:softEdge rad="112500"/>
                    </a:effectLst>
                  </pic:spPr>
                </pic:pic>
              </a:graphicData>
            </a:graphic>
          </wp:inline>
        </w:drawing>
      </w:r>
    </w:p>
    <w:p w:rsidR="00BD7509" w:rsidRDefault="00BD7509" w:rsidP="00BA5691"/>
    <w:p w:rsidR="00477AF1" w:rsidRPr="00477AF1" w:rsidRDefault="005E1CAB" w:rsidP="005E1CAB">
      <w:pPr>
        <w:spacing w:line="259" w:lineRule="auto"/>
        <w:ind w:firstLine="0"/>
      </w:pPr>
      <w:r>
        <w:br w:type="page"/>
      </w:r>
    </w:p>
    <w:p w:rsidR="00A92244" w:rsidRDefault="00A92244" w:rsidP="006117B0">
      <w:pPr>
        <w:pStyle w:val="VirsrakstsbezNR"/>
        <w:jc w:val="left"/>
        <w:sectPr w:rsidR="00A92244" w:rsidSect="00D21053">
          <w:type w:val="continuous"/>
          <w:pgSz w:w="16838" w:h="11906" w:orient="landscape" w:code="9"/>
          <w:pgMar w:top="851" w:right="851" w:bottom="851" w:left="851" w:header="709" w:footer="709" w:gutter="0"/>
          <w:pgBorders w:offsetFrom="page">
            <w:bottom w:val="threeDEngrave" w:sz="24" w:space="30" w:color="993366"/>
            <w:right w:val="threeDEngrave" w:sz="24" w:space="24" w:color="993366"/>
          </w:pgBorders>
          <w:cols w:num="2" w:space="709"/>
          <w:docGrid w:linePitch="360"/>
        </w:sectPr>
      </w:pPr>
    </w:p>
    <w:p w:rsidR="00B002A0" w:rsidRDefault="00B002A0" w:rsidP="00B002A0">
      <w:pPr>
        <w:tabs>
          <w:tab w:val="left" w:pos="2805"/>
        </w:tabs>
        <w:ind w:firstLine="0"/>
      </w:pPr>
    </w:p>
    <w:p w:rsidR="00B002A0" w:rsidRDefault="00B002A0" w:rsidP="00B002A0"/>
    <w:p w:rsidR="00A92244" w:rsidRDefault="00694487" w:rsidP="00694487">
      <w:pPr>
        <w:tabs>
          <w:tab w:val="left" w:pos="2130"/>
        </w:tabs>
        <w:spacing w:after="0"/>
        <w:ind w:firstLine="0"/>
      </w:pPr>
      <w:r>
        <w:t xml:space="preserve">                                      Pārvaldes priekšniece </w:t>
      </w:r>
    </w:p>
    <w:p w:rsidR="00694487" w:rsidRDefault="00694487" w:rsidP="00694487">
      <w:pPr>
        <w:tabs>
          <w:tab w:val="left" w:pos="2130"/>
        </w:tabs>
        <w:spacing w:after="0"/>
        <w:ind w:firstLine="0"/>
      </w:pPr>
      <w:r>
        <w:t xml:space="preserve">                                      ģenerāle</w:t>
      </w:r>
    </w:p>
    <w:p w:rsidR="00694487" w:rsidRDefault="00694487" w:rsidP="00694487">
      <w:pPr>
        <w:tabs>
          <w:tab w:val="left" w:pos="2130"/>
        </w:tabs>
        <w:spacing w:after="0"/>
        <w:ind w:firstLine="0"/>
      </w:pPr>
      <w:r>
        <w:rPr>
          <w:noProof/>
          <w:lang w:eastAsia="lv-LV"/>
        </w:rPr>
        <mc:AlternateContent>
          <mc:Choice Requires="wps">
            <w:drawing>
              <wp:anchor distT="0" distB="0" distL="114300" distR="114300" simplePos="0" relativeHeight="251715584" behindDoc="0" locked="0" layoutInCell="1" allowOverlap="1">
                <wp:simplePos x="0" y="0"/>
                <wp:positionH relativeFrom="column">
                  <wp:posOffset>880110</wp:posOffset>
                </wp:positionH>
                <wp:positionV relativeFrom="paragraph">
                  <wp:posOffset>203835</wp:posOffset>
                </wp:positionV>
                <wp:extent cx="2228850" cy="47625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22288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927DE" w:rsidRDefault="006927DE">
                            <w:r>
                              <w:t>2019.gada ___. jūlijā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4" o:spid="_x0000_s1043" type="#_x0000_t202" style="position:absolute;margin-left:69.3pt;margin-top:16.05pt;width:175.5pt;height:37.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" fillcolor="white [3201]" stroked="f" strokeweight=".5pt">
                <v:textbox>
                  <w:txbxContent>
                    <w:p w:rsidR="006927DE" w:rsidRDefault="006927DE">
                      <w:r>
                        <w:t>2019.gada ___. jūlijā</w:t>
                      </w:r>
                    </w:p>
                  </w:txbxContent>
                </v:textbox>
              </v:shape>
            </w:pict>
          </mc:Fallback>
        </mc:AlternateContent>
      </w: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694487" w:rsidRDefault="00694487" w:rsidP="00694487">
      <w:pPr>
        <w:tabs>
          <w:tab w:val="left" w:pos="2130"/>
        </w:tabs>
        <w:spacing w:after="0"/>
        <w:ind w:firstLine="0"/>
      </w:pPr>
      <w:r>
        <w:rPr>
          <w:noProof/>
          <w:lang w:eastAsia="lv-LV"/>
        </w:rPr>
        <mc:AlternateContent>
          <mc:Choice Requires="wps">
            <w:drawing>
              <wp:anchor distT="0" distB="0" distL="114300" distR="114300" simplePos="0" relativeHeight="251714560" behindDoc="0" locked="0" layoutInCell="1" allowOverlap="1">
                <wp:simplePos x="0" y="0"/>
                <wp:positionH relativeFrom="column">
                  <wp:posOffset>1355725</wp:posOffset>
                </wp:positionH>
                <wp:positionV relativeFrom="paragraph">
                  <wp:posOffset>5715</wp:posOffset>
                </wp:positionV>
                <wp:extent cx="4619625" cy="1228725"/>
                <wp:effectExtent l="0" t="0" r="9525" b="9525"/>
                <wp:wrapNone/>
                <wp:docPr id="82" name="Text Box 82"/>
                <wp:cNvGraphicFramePr/>
                <a:graphic xmlns:a="http://schemas.openxmlformats.org/drawingml/2006/main">
                  <a:graphicData uri="http://schemas.microsoft.com/office/word/2010/wordprocessingShape">
                    <wps:wsp>
                      <wps:cNvSpPr txBox="1"/>
                      <wps:spPr>
                        <a:xfrm>
                          <a:off x="0" y="0"/>
                          <a:ext cx="4619625" cy="1228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927DE" w:rsidRPr="009F5821" w:rsidRDefault="006927DE" w:rsidP="00694487">
                            <w:pPr>
                              <w:tabs>
                                <w:tab w:val="center" w:pos="4153"/>
                                <w:tab w:val="left" w:pos="6521"/>
                                <w:tab w:val="right" w:pos="8306"/>
                              </w:tabs>
                              <w:spacing w:after="0" w:line="240" w:lineRule="auto"/>
                              <w:ind w:firstLine="0"/>
                              <w:rPr>
                                <w:rFonts w:eastAsia="Times New Roman" w:cs="Times New Roman"/>
                                <w:sz w:val="18"/>
                                <w:szCs w:val="18"/>
                              </w:rPr>
                            </w:pPr>
                            <w:r w:rsidRPr="009F5821">
                              <w:rPr>
                                <w:rFonts w:eastAsia="Times New Roman" w:cs="Times New Roman"/>
                                <w:sz w:val="18"/>
                                <w:szCs w:val="18"/>
                              </w:rPr>
                              <w:t>Publiskā pārskata sagatavošanā izmantoti šādi informācijas avoti:</w:t>
                            </w:r>
                          </w:p>
                          <w:p w:rsidR="006927DE" w:rsidRPr="009F5821" w:rsidRDefault="006927DE" w:rsidP="00694487">
                            <w:pPr>
                              <w:numPr>
                                <w:ilvl w:val="0"/>
                                <w:numId w:val="2"/>
                              </w:numPr>
                              <w:tabs>
                                <w:tab w:val="left" w:pos="142"/>
                                <w:tab w:val="center" w:pos="4153"/>
                                <w:tab w:val="left" w:pos="6521"/>
                                <w:tab w:val="right" w:pos="8306"/>
                              </w:tabs>
                              <w:spacing w:after="0" w:line="240" w:lineRule="auto"/>
                              <w:ind w:left="0" w:firstLine="0"/>
                              <w:rPr>
                                <w:rFonts w:eastAsia="Times New Roman" w:cs="Times New Roman"/>
                                <w:sz w:val="18"/>
                                <w:szCs w:val="18"/>
                              </w:rPr>
                            </w:pPr>
                            <w:r w:rsidRPr="009F5821">
                              <w:rPr>
                                <w:rFonts w:eastAsia="Times New Roman" w:cs="Times New Roman"/>
                                <w:sz w:val="18"/>
                                <w:szCs w:val="18"/>
                              </w:rPr>
                              <w:t>Pārvaldes sagatavotie statistikas pārskati;</w:t>
                            </w:r>
                          </w:p>
                          <w:p w:rsidR="006927DE" w:rsidRPr="009F5821" w:rsidRDefault="006927DE" w:rsidP="00694487">
                            <w:pPr>
                              <w:numPr>
                                <w:ilvl w:val="0"/>
                                <w:numId w:val="2"/>
                              </w:numPr>
                              <w:tabs>
                                <w:tab w:val="left" w:pos="142"/>
                                <w:tab w:val="center" w:pos="4153"/>
                                <w:tab w:val="left" w:pos="6521"/>
                                <w:tab w:val="right" w:pos="8306"/>
                              </w:tabs>
                              <w:spacing w:after="0" w:line="240" w:lineRule="auto"/>
                              <w:ind w:left="0" w:firstLine="0"/>
                              <w:rPr>
                                <w:rFonts w:eastAsia="Times New Roman" w:cs="Times New Roman"/>
                                <w:sz w:val="18"/>
                                <w:szCs w:val="18"/>
                              </w:rPr>
                            </w:pPr>
                            <w:r w:rsidRPr="009F5821">
                              <w:rPr>
                                <w:rFonts w:eastAsia="Times New Roman" w:cs="Times New Roman"/>
                                <w:sz w:val="18"/>
                                <w:szCs w:val="18"/>
                              </w:rPr>
                              <w:t>Pārvaldes struktūrvienību 201</w:t>
                            </w:r>
                            <w:r>
                              <w:rPr>
                                <w:rFonts w:eastAsia="Times New Roman" w:cs="Times New Roman"/>
                                <w:sz w:val="18"/>
                                <w:szCs w:val="18"/>
                              </w:rPr>
                              <w:t>8</w:t>
                            </w:r>
                            <w:r w:rsidRPr="009F5821">
                              <w:rPr>
                                <w:rFonts w:eastAsia="Times New Roman" w:cs="Times New Roman"/>
                                <w:sz w:val="18"/>
                                <w:szCs w:val="18"/>
                              </w:rPr>
                              <w:t>. gada darba pārskati;</w:t>
                            </w:r>
                          </w:p>
                          <w:p w:rsidR="006927DE" w:rsidRDefault="006927DE" w:rsidP="00694487">
                            <w:pPr>
                              <w:numPr>
                                <w:ilvl w:val="0"/>
                                <w:numId w:val="2"/>
                              </w:numPr>
                              <w:tabs>
                                <w:tab w:val="left" w:pos="142"/>
                                <w:tab w:val="center" w:pos="4153"/>
                                <w:tab w:val="left" w:pos="6521"/>
                                <w:tab w:val="right" w:pos="8306"/>
                              </w:tabs>
                              <w:spacing w:after="0" w:line="240" w:lineRule="auto"/>
                              <w:ind w:left="0" w:firstLine="0"/>
                              <w:rPr>
                                <w:rFonts w:eastAsia="Times New Roman" w:cs="Times New Roman"/>
                                <w:sz w:val="18"/>
                                <w:szCs w:val="18"/>
                              </w:rPr>
                            </w:pPr>
                            <w:r w:rsidRPr="009F5821">
                              <w:rPr>
                                <w:rFonts w:eastAsia="Times New Roman" w:cs="Times New Roman"/>
                                <w:sz w:val="18"/>
                                <w:szCs w:val="18"/>
                              </w:rPr>
                              <w:t>Pārskats par Pārvaldes darbību 201</w:t>
                            </w:r>
                            <w:r>
                              <w:rPr>
                                <w:rFonts w:eastAsia="Times New Roman" w:cs="Times New Roman"/>
                                <w:sz w:val="18"/>
                                <w:szCs w:val="18"/>
                              </w:rPr>
                              <w:t>8</w:t>
                            </w:r>
                            <w:r w:rsidRPr="009F5821">
                              <w:rPr>
                                <w:rFonts w:eastAsia="Times New Roman" w:cs="Times New Roman"/>
                                <w:sz w:val="18"/>
                                <w:szCs w:val="18"/>
                              </w:rPr>
                              <w:t>. gadā.</w:t>
                            </w:r>
                          </w:p>
                          <w:p w:rsidR="006927DE" w:rsidRDefault="006927DE" w:rsidP="00694487">
                            <w:pPr>
                              <w:tabs>
                                <w:tab w:val="left" w:pos="142"/>
                                <w:tab w:val="center" w:pos="4153"/>
                                <w:tab w:val="left" w:pos="6521"/>
                                <w:tab w:val="right" w:pos="8306"/>
                              </w:tabs>
                              <w:spacing w:after="0" w:line="240" w:lineRule="auto"/>
                              <w:rPr>
                                <w:rFonts w:eastAsia="Times New Roman" w:cs="Times New Roman"/>
                                <w:sz w:val="18"/>
                                <w:szCs w:val="18"/>
                              </w:rPr>
                            </w:pPr>
                          </w:p>
                          <w:p w:rsidR="006927DE" w:rsidRPr="009F5821" w:rsidRDefault="006927DE" w:rsidP="00694487">
                            <w:pPr>
                              <w:tabs>
                                <w:tab w:val="left" w:pos="142"/>
                                <w:tab w:val="center" w:pos="4153"/>
                                <w:tab w:val="left" w:pos="6521"/>
                                <w:tab w:val="right" w:pos="8306"/>
                              </w:tabs>
                              <w:spacing w:after="0" w:line="240" w:lineRule="auto"/>
                              <w:rPr>
                                <w:rFonts w:eastAsia="Times New Roman" w:cs="Times New Roman"/>
                                <w:sz w:val="18"/>
                                <w:szCs w:val="18"/>
                              </w:rPr>
                            </w:pPr>
                          </w:p>
                          <w:p w:rsidR="006927DE" w:rsidRPr="009F5821" w:rsidRDefault="006927DE" w:rsidP="00694487">
                            <w:pPr>
                              <w:tabs>
                                <w:tab w:val="center" w:pos="4153"/>
                                <w:tab w:val="left" w:pos="6521"/>
                                <w:tab w:val="right" w:pos="8306"/>
                              </w:tabs>
                              <w:spacing w:after="0" w:line="240" w:lineRule="auto"/>
                              <w:ind w:firstLine="0"/>
                              <w:rPr>
                                <w:rFonts w:eastAsia="Times New Roman" w:cs="Times New Roman"/>
                                <w:sz w:val="20"/>
                                <w:szCs w:val="20"/>
                              </w:rPr>
                            </w:pPr>
                            <w:r w:rsidRPr="009F5821">
                              <w:rPr>
                                <w:rFonts w:eastAsia="Times New Roman" w:cs="Times New Roman"/>
                                <w:sz w:val="20"/>
                                <w:szCs w:val="20"/>
                              </w:rPr>
                              <w:t>© Informācijas pārpublicēšanas un citēšanas gadījumā atsauce uz Pārvaldi ir obligāta.</w:t>
                            </w:r>
                          </w:p>
                          <w:p w:rsidR="006927DE" w:rsidRDefault="006927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44" type="#_x0000_t202" style="position:absolute;margin-left:106.75pt;margin-top:.45pt;width:363.75pt;height:96.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" fillcolor="white [3201]" stroked="f" strokeweight=".5pt">
                <v:textbox>
                  <w:txbxContent>
                    <w:p w:rsidR="006927DE" w:rsidRPr="009F5821" w:rsidRDefault="006927DE" w:rsidP="00694487">
                      <w:pPr>
                        <w:tabs>
                          <w:tab w:val="center" w:pos="4153"/>
                          <w:tab w:val="left" w:pos="6521"/>
                          <w:tab w:val="right" w:pos="8306"/>
                        </w:tabs>
                        <w:spacing w:after="0" w:line="240" w:lineRule="auto"/>
                        <w:ind w:firstLine="0"/>
                        <w:rPr>
                          <w:rFonts w:eastAsia="Times New Roman" w:cs="Times New Roman"/>
                          <w:sz w:val="18"/>
                          <w:szCs w:val="18"/>
                        </w:rPr>
                      </w:pPr>
                      <w:r w:rsidRPr="009F5821">
                        <w:rPr>
                          <w:rFonts w:eastAsia="Times New Roman" w:cs="Times New Roman"/>
                          <w:sz w:val="18"/>
                          <w:szCs w:val="18"/>
                        </w:rPr>
                        <w:t>Publiskā pārskata sagatavošanā izmantoti šādi informācijas avoti:</w:t>
                      </w:r>
                    </w:p>
                    <w:p w:rsidR="006927DE" w:rsidRPr="009F5821" w:rsidRDefault="006927DE" w:rsidP="00694487">
                      <w:pPr>
                        <w:numPr>
                          <w:ilvl w:val="0"/>
                          <w:numId w:val="2"/>
                        </w:numPr>
                        <w:tabs>
                          <w:tab w:val="left" w:pos="142"/>
                          <w:tab w:val="center" w:pos="4153"/>
                          <w:tab w:val="left" w:pos="6521"/>
                          <w:tab w:val="right" w:pos="8306"/>
                        </w:tabs>
                        <w:spacing w:after="0" w:line="240" w:lineRule="auto"/>
                        <w:ind w:left="0" w:firstLine="0"/>
                        <w:rPr>
                          <w:rFonts w:eastAsia="Times New Roman" w:cs="Times New Roman"/>
                          <w:sz w:val="18"/>
                          <w:szCs w:val="18"/>
                        </w:rPr>
                      </w:pPr>
                      <w:r w:rsidRPr="009F5821">
                        <w:rPr>
                          <w:rFonts w:eastAsia="Times New Roman" w:cs="Times New Roman"/>
                          <w:sz w:val="18"/>
                          <w:szCs w:val="18"/>
                        </w:rPr>
                        <w:t>Pārvaldes sagatavotie statistikas pārskati;</w:t>
                      </w:r>
                    </w:p>
                    <w:p w:rsidR="006927DE" w:rsidRPr="009F5821" w:rsidRDefault="006927DE" w:rsidP="00694487">
                      <w:pPr>
                        <w:numPr>
                          <w:ilvl w:val="0"/>
                          <w:numId w:val="2"/>
                        </w:numPr>
                        <w:tabs>
                          <w:tab w:val="left" w:pos="142"/>
                          <w:tab w:val="center" w:pos="4153"/>
                          <w:tab w:val="left" w:pos="6521"/>
                          <w:tab w:val="right" w:pos="8306"/>
                        </w:tabs>
                        <w:spacing w:after="0" w:line="240" w:lineRule="auto"/>
                        <w:ind w:left="0" w:firstLine="0"/>
                        <w:rPr>
                          <w:rFonts w:eastAsia="Times New Roman" w:cs="Times New Roman"/>
                          <w:sz w:val="18"/>
                          <w:szCs w:val="18"/>
                        </w:rPr>
                      </w:pPr>
                      <w:r w:rsidRPr="009F5821">
                        <w:rPr>
                          <w:rFonts w:eastAsia="Times New Roman" w:cs="Times New Roman"/>
                          <w:sz w:val="18"/>
                          <w:szCs w:val="18"/>
                        </w:rPr>
                        <w:t>Pārvaldes struktūrvienību 201</w:t>
                      </w:r>
                      <w:r>
                        <w:rPr>
                          <w:rFonts w:eastAsia="Times New Roman" w:cs="Times New Roman"/>
                          <w:sz w:val="18"/>
                          <w:szCs w:val="18"/>
                        </w:rPr>
                        <w:t>8</w:t>
                      </w:r>
                      <w:r w:rsidRPr="009F5821">
                        <w:rPr>
                          <w:rFonts w:eastAsia="Times New Roman" w:cs="Times New Roman"/>
                          <w:sz w:val="18"/>
                          <w:szCs w:val="18"/>
                        </w:rPr>
                        <w:t>. gada darba pārskati;</w:t>
                      </w:r>
                    </w:p>
                    <w:p w:rsidR="006927DE" w:rsidRDefault="006927DE" w:rsidP="00694487">
                      <w:pPr>
                        <w:numPr>
                          <w:ilvl w:val="0"/>
                          <w:numId w:val="2"/>
                        </w:numPr>
                        <w:tabs>
                          <w:tab w:val="left" w:pos="142"/>
                          <w:tab w:val="center" w:pos="4153"/>
                          <w:tab w:val="left" w:pos="6521"/>
                          <w:tab w:val="right" w:pos="8306"/>
                        </w:tabs>
                        <w:spacing w:after="0" w:line="240" w:lineRule="auto"/>
                        <w:ind w:left="0" w:firstLine="0"/>
                        <w:rPr>
                          <w:rFonts w:eastAsia="Times New Roman" w:cs="Times New Roman"/>
                          <w:sz w:val="18"/>
                          <w:szCs w:val="18"/>
                        </w:rPr>
                      </w:pPr>
                      <w:r w:rsidRPr="009F5821">
                        <w:rPr>
                          <w:rFonts w:eastAsia="Times New Roman" w:cs="Times New Roman"/>
                          <w:sz w:val="18"/>
                          <w:szCs w:val="18"/>
                        </w:rPr>
                        <w:t>Pārskats par Pārvaldes darbību 201</w:t>
                      </w:r>
                      <w:r>
                        <w:rPr>
                          <w:rFonts w:eastAsia="Times New Roman" w:cs="Times New Roman"/>
                          <w:sz w:val="18"/>
                          <w:szCs w:val="18"/>
                        </w:rPr>
                        <w:t>8</w:t>
                      </w:r>
                      <w:r w:rsidRPr="009F5821">
                        <w:rPr>
                          <w:rFonts w:eastAsia="Times New Roman" w:cs="Times New Roman"/>
                          <w:sz w:val="18"/>
                          <w:szCs w:val="18"/>
                        </w:rPr>
                        <w:t>. gadā.</w:t>
                      </w:r>
                    </w:p>
                    <w:p w:rsidR="006927DE" w:rsidRDefault="006927DE" w:rsidP="00694487">
                      <w:pPr>
                        <w:tabs>
                          <w:tab w:val="left" w:pos="142"/>
                          <w:tab w:val="center" w:pos="4153"/>
                          <w:tab w:val="left" w:pos="6521"/>
                          <w:tab w:val="right" w:pos="8306"/>
                        </w:tabs>
                        <w:spacing w:after="0" w:line="240" w:lineRule="auto"/>
                        <w:rPr>
                          <w:rFonts w:eastAsia="Times New Roman" w:cs="Times New Roman"/>
                          <w:sz w:val="18"/>
                          <w:szCs w:val="18"/>
                        </w:rPr>
                      </w:pPr>
                    </w:p>
                    <w:p w:rsidR="006927DE" w:rsidRPr="009F5821" w:rsidRDefault="006927DE" w:rsidP="00694487">
                      <w:pPr>
                        <w:tabs>
                          <w:tab w:val="left" w:pos="142"/>
                          <w:tab w:val="center" w:pos="4153"/>
                          <w:tab w:val="left" w:pos="6521"/>
                          <w:tab w:val="right" w:pos="8306"/>
                        </w:tabs>
                        <w:spacing w:after="0" w:line="240" w:lineRule="auto"/>
                        <w:rPr>
                          <w:rFonts w:eastAsia="Times New Roman" w:cs="Times New Roman"/>
                          <w:sz w:val="18"/>
                          <w:szCs w:val="18"/>
                        </w:rPr>
                      </w:pPr>
                    </w:p>
                    <w:p w:rsidR="006927DE" w:rsidRPr="009F5821" w:rsidRDefault="006927DE" w:rsidP="00694487">
                      <w:pPr>
                        <w:tabs>
                          <w:tab w:val="center" w:pos="4153"/>
                          <w:tab w:val="left" w:pos="6521"/>
                          <w:tab w:val="right" w:pos="8306"/>
                        </w:tabs>
                        <w:spacing w:after="0" w:line="240" w:lineRule="auto"/>
                        <w:ind w:firstLine="0"/>
                        <w:rPr>
                          <w:rFonts w:eastAsia="Times New Roman" w:cs="Times New Roman"/>
                          <w:sz w:val="20"/>
                          <w:szCs w:val="20"/>
                        </w:rPr>
                      </w:pPr>
                      <w:r w:rsidRPr="009F5821">
                        <w:rPr>
                          <w:rFonts w:eastAsia="Times New Roman" w:cs="Times New Roman"/>
                          <w:sz w:val="20"/>
                          <w:szCs w:val="20"/>
                        </w:rPr>
                        <w:t>© Informācijas pārpublicēšanas un citēšanas gadījumā atsauce uz Pārvaldi ir obligāta.</w:t>
                      </w:r>
                    </w:p>
                    <w:p w:rsidR="006927DE" w:rsidRDefault="006927DE"/>
                  </w:txbxContent>
                </v:textbox>
              </v:shape>
            </w:pict>
          </mc:Fallback>
        </mc:AlternateContent>
      </w: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694487" w:rsidRDefault="00B002A0" w:rsidP="00694487">
      <w:pPr>
        <w:tabs>
          <w:tab w:val="left" w:pos="2130"/>
        </w:tabs>
        <w:spacing w:after="0"/>
        <w:ind w:firstLine="0"/>
      </w:pPr>
      <w:r w:rsidRPr="000140FA">
        <w:rPr>
          <w:noProof/>
          <w:lang w:eastAsia="lv-LV"/>
        </w:rPr>
        <w:drawing>
          <wp:anchor distT="0" distB="0" distL="114300" distR="114300" simplePos="0" relativeHeight="251695104" behindDoc="0" locked="0" layoutInCell="1" allowOverlap="1" wp14:anchorId="28C63073" wp14:editId="563D6C4A">
            <wp:simplePos x="0" y="0"/>
            <wp:positionH relativeFrom="column">
              <wp:align>right</wp:align>
            </wp:positionH>
            <wp:positionV relativeFrom="margin">
              <wp:posOffset>3773170</wp:posOffset>
            </wp:positionV>
            <wp:extent cx="1680210" cy="1356995"/>
            <wp:effectExtent l="0" t="0" r="0" b="0"/>
            <wp:wrapSquare wrapText="bothSides"/>
            <wp:docPr id="78" name="Picture 2" descr="C:\Users\A-VED\!IeVP\!VIZUALA  IDENTITATE\papildinātais mazais gerbonis\Papildinātais mazais ģerbonis - web\VG_papild.maz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ED\!IeVP\!VIZUALA  IDENTITATE\papildinātais mazais gerbonis\Papildinātais mazais ģerbonis - web\VG_papild.mazs_RGB.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680210" cy="1356995"/>
                    </a:xfrm>
                    <a:prstGeom prst="rect">
                      <a:avLst/>
                    </a:prstGeom>
                    <a:noFill/>
                    <a:ln>
                      <a:noFill/>
                    </a:ln>
                  </pic:spPr>
                </pic:pic>
              </a:graphicData>
            </a:graphic>
          </wp:anchor>
        </w:drawing>
      </w:r>
      <w:r w:rsidR="00694487" w:rsidRPr="00FF10EA">
        <w:rPr>
          <w:noProof/>
          <w:lang w:eastAsia="lv-LV"/>
        </w:rPr>
        <w:drawing>
          <wp:anchor distT="0" distB="0" distL="114300" distR="114300" simplePos="0" relativeHeight="251708416" behindDoc="0" locked="0" layoutInCell="1" allowOverlap="1">
            <wp:simplePos x="0" y="0"/>
            <wp:positionH relativeFrom="column">
              <wp:posOffset>4213860</wp:posOffset>
            </wp:positionH>
            <wp:positionV relativeFrom="paragraph">
              <wp:posOffset>245745</wp:posOffset>
            </wp:positionV>
            <wp:extent cx="3248025" cy="1628775"/>
            <wp:effectExtent l="0" t="0" r="9525" b="9525"/>
            <wp:wrapTopAndBottom/>
            <wp:docPr id="77" name="Picture 5" descr="rsz_1rsz_ievp_100"/>
            <wp:cNvGraphicFramePr/>
            <a:graphic xmlns:a="http://schemas.openxmlformats.org/drawingml/2006/main">
              <a:graphicData uri="http://schemas.openxmlformats.org/drawingml/2006/picture">
                <pic:pic xmlns:pic="http://schemas.openxmlformats.org/drawingml/2006/picture">
                  <pic:nvPicPr>
                    <pic:cNvPr id="6" name="Picture 5" descr="rsz_1rsz_ievp_100"/>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248025" cy="1628775"/>
                    </a:xfrm>
                    <a:prstGeom prst="rect">
                      <a:avLst/>
                    </a:prstGeom>
                    <a:noFill/>
                    <a:ln>
                      <a:noFill/>
                    </a:ln>
                  </pic:spPr>
                </pic:pic>
              </a:graphicData>
            </a:graphic>
          </wp:anchor>
        </w:drawing>
      </w: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694487" w:rsidRDefault="00694487" w:rsidP="00694487">
      <w:pPr>
        <w:tabs>
          <w:tab w:val="left" w:pos="2130"/>
        </w:tabs>
        <w:spacing w:after="0"/>
        <w:ind w:firstLine="0"/>
      </w:pPr>
    </w:p>
    <w:p w:rsidR="00B002A0" w:rsidRDefault="00B002A0" w:rsidP="00694487">
      <w:pPr>
        <w:tabs>
          <w:tab w:val="left" w:pos="2130"/>
        </w:tabs>
        <w:spacing w:after="0"/>
        <w:ind w:firstLine="0"/>
      </w:pPr>
    </w:p>
    <w:p w:rsidR="00694487" w:rsidRPr="006117B0" w:rsidRDefault="00694487" w:rsidP="00694487">
      <w:pPr>
        <w:tabs>
          <w:tab w:val="left" w:pos="2130"/>
        </w:tabs>
        <w:spacing w:after="0"/>
        <w:ind w:firstLine="0"/>
      </w:pPr>
      <w:r>
        <w:t xml:space="preserve">                                                   I.</w:t>
      </w:r>
      <w:r w:rsidR="00D52F89">
        <w:t xml:space="preserve"> </w:t>
      </w:r>
      <w:r>
        <w:t>Spure</w:t>
      </w:r>
    </w:p>
    <w:sectPr w:rsidR="00694487" w:rsidRPr="006117B0" w:rsidSect="00694487">
      <w:headerReference w:type="even" r:id="rId118"/>
      <w:headerReference w:type="default" r:id="rId119"/>
      <w:headerReference w:type="first" r:id="rId120"/>
      <w:pgSz w:w="16838" w:h="11906" w:orient="landscape" w:code="9"/>
      <w:pgMar w:top="1701" w:right="1701" w:bottom="1134" w:left="1134" w:header="709" w:footer="709" w:gutter="0"/>
      <w:pgBorders w:offsetFrom="page">
        <w:bottom w:val="threeDEngrave" w:sz="24" w:space="30" w:color="993366"/>
        <w:right w:val="threeDEngrave" w:sz="24" w:space="24" w:color="993366"/>
      </w:pgBorders>
      <w:cols w:num="2"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639" w:rsidRDefault="000B1639" w:rsidP="00CE2EB9">
      <w:pPr>
        <w:spacing w:after="0" w:line="240" w:lineRule="auto"/>
      </w:pPr>
      <w:r>
        <w:separator/>
      </w:r>
    </w:p>
  </w:endnote>
  <w:endnote w:type="continuationSeparator" w:id="0">
    <w:p w:rsidR="000B1639" w:rsidRDefault="000B1639" w:rsidP="00CE2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Default="006927DE">
    <w:pPr>
      <w:pStyle w:val="Footer"/>
      <w:jc w:val="center"/>
    </w:pPr>
  </w:p>
  <w:p w:rsidR="006927DE" w:rsidRDefault="006927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Pr="0011306E" w:rsidRDefault="006927DE">
    <w:pPr>
      <w:pStyle w:val="Footer"/>
      <w:rPr>
        <w:b/>
      </w:rPr>
    </w:pPr>
    <w:r w:rsidRPr="0011306E">
      <w:rPr>
        <w:b/>
      </w:rPr>
      <w:ptab w:relativeTo="margin" w:alignment="center" w:leader="none"/>
    </w:r>
    <w:r w:rsidRPr="0011306E">
      <w:rPr>
        <w:b/>
      </w:rPr>
      <w:t>Rīga, 2019</w:t>
    </w:r>
    <w:r w:rsidRPr="0011306E">
      <w:rPr>
        <w:b/>
      </w:rP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984786"/>
      <w:docPartObj>
        <w:docPartGallery w:val="Page Numbers (Bottom of Page)"/>
        <w:docPartUnique/>
      </w:docPartObj>
    </w:sdtPr>
    <w:sdtEndPr>
      <w:rPr>
        <w:noProof/>
      </w:rPr>
    </w:sdtEndPr>
    <w:sdtContent>
      <w:p w:rsidR="006927DE" w:rsidRDefault="006927DE">
        <w:pPr>
          <w:pStyle w:val="Footer"/>
          <w:jc w:val="center"/>
        </w:pPr>
        <w:r>
          <w:fldChar w:fldCharType="begin"/>
        </w:r>
        <w:r>
          <w:instrText xml:space="preserve"> PAGE   \* MERGEFORMAT </w:instrText>
        </w:r>
        <w:r>
          <w:fldChar w:fldCharType="separate"/>
        </w:r>
        <w:r w:rsidR="00191B53">
          <w:rPr>
            <w:noProof/>
          </w:rPr>
          <w:t>26</w:t>
        </w:r>
        <w:r>
          <w:rPr>
            <w:noProof/>
          </w:rPr>
          <w:fldChar w:fldCharType="end"/>
        </w:r>
      </w:p>
    </w:sdtContent>
  </w:sdt>
  <w:p w:rsidR="006927DE" w:rsidRDefault="006927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639" w:rsidRDefault="000B1639" w:rsidP="00CE2EB9">
      <w:pPr>
        <w:spacing w:after="0" w:line="240" w:lineRule="auto"/>
      </w:pPr>
      <w:r>
        <w:separator/>
      </w:r>
    </w:p>
  </w:footnote>
  <w:footnote w:type="continuationSeparator" w:id="0">
    <w:p w:rsidR="000B1639" w:rsidRDefault="000B1639" w:rsidP="00CE2E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Default="006927DE" w:rsidP="0069588C">
    <w:pPr>
      <w:pStyle w:val="Header"/>
      <w:tabs>
        <w:tab w:val="clear" w:pos="4153"/>
        <w:tab w:val="clear" w:pos="8306"/>
        <w:tab w:val="left" w:pos="640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Default="006927DE" w:rsidP="0069588C">
    <w:pPr>
      <w:pStyle w:val="Header"/>
      <w:tabs>
        <w:tab w:val="clear" w:pos="4153"/>
        <w:tab w:val="clear" w:pos="8306"/>
        <w:tab w:val="left" w:pos="7125"/>
      </w:tabs>
      <w:ind w:firstLine="0"/>
    </w:pPr>
    <w:r>
      <w:rPr>
        <w:noProof/>
        <w:lang w:eastAsia="lv-LV"/>
      </w:rPr>
      <mc:AlternateContent>
        <mc:Choice Requires="wps">
          <w:drawing>
            <wp:anchor distT="0" distB="0" distL="114300" distR="114300" simplePos="0" relativeHeight="251659264" behindDoc="0" locked="0" layoutInCell="1" allowOverlap="1" wp14:anchorId="34044076" wp14:editId="2229CC3B">
              <wp:simplePos x="0" y="0"/>
              <wp:positionH relativeFrom="margin">
                <wp:align>center</wp:align>
              </wp:positionH>
              <wp:positionV relativeFrom="paragraph">
                <wp:posOffset>-438785</wp:posOffset>
              </wp:positionV>
              <wp:extent cx="1206500" cy="703580"/>
              <wp:effectExtent l="0" t="0" r="0" b="1270"/>
              <wp:wrapNone/>
              <wp:docPr id="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703580"/>
                      </a:xfrm>
                      <a:prstGeom prst="rect">
                        <a:avLst/>
                      </a:prstGeom>
                      <a:solidFill>
                        <a:srgbClr val="840B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735CD" id="Rectangle 1" o:spid="_x0000_s1026" style="position:absolute;margin-left:0;margin-top:-34.55pt;width:95pt;height:55.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" fillcolor="#840b55" stroked="f" strokeweight="1pt">
              <v:path arrowok="t"/>
              <w10:wrap anchorx="margin"/>
            </v:rect>
          </w:pict>
        </mc:Fallback>
      </mc:AlternateConten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Default="006927DE">
    <w:pPr>
      <w:pStyle w:val="Header"/>
    </w:pPr>
    <w:r w:rsidRPr="000140FA">
      <w:rPr>
        <w:noProof/>
        <w:lang w:eastAsia="lv-LV"/>
      </w:rPr>
      <w:drawing>
        <wp:anchor distT="0" distB="0" distL="114300" distR="114300" simplePos="0" relativeHeight="251663360" behindDoc="0" locked="0" layoutInCell="1" allowOverlap="1" wp14:anchorId="05951537" wp14:editId="435B9E55">
          <wp:simplePos x="0" y="0"/>
          <wp:positionH relativeFrom="margin">
            <wp:align>center</wp:align>
          </wp:positionH>
          <wp:positionV relativeFrom="margin">
            <wp:posOffset>-415290</wp:posOffset>
          </wp:positionV>
          <wp:extent cx="1680210" cy="1356995"/>
          <wp:effectExtent l="0" t="0" r="0" b="0"/>
          <wp:wrapSquare wrapText="bothSides"/>
          <wp:docPr id="8" name="Picture 2" descr="C:\Users\A-VED\!IeVP\!VIZUALA  IDENTITATE\papildinātais mazais gerbonis\Papildinātais mazais ģerbonis - web\VG_papild.maz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ED\!IeVP\!VIZUALA  IDENTITATE\papildinātais mazais gerbonis\Papildinātais mazais ģerbonis - web\VG_papild.mazs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0210" cy="135699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0" locked="0" layoutInCell="1" allowOverlap="1" wp14:anchorId="45D48D02" wp14:editId="063250A9">
              <wp:simplePos x="0" y="0"/>
              <wp:positionH relativeFrom="margin">
                <wp:align>center</wp:align>
              </wp:positionH>
              <wp:positionV relativeFrom="paragraph">
                <wp:posOffset>-448310</wp:posOffset>
              </wp:positionV>
              <wp:extent cx="1206500" cy="703580"/>
              <wp:effectExtent l="0" t="0" r="0" b="1270"/>
              <wp:wrapNone/>
              <wp:docPr id="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703580"/>
                      </a:xfrm>
                      <a:prstGeom prst="rect">
                        <a:avLst/>
                      </a:prstGeom>
                      <a:solidFill>
                        <a:srgbClr val="840B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CE612" id="Rectangle 1" o:spid="_x0000_s1026" style="position:absolute;margin-left:0;margin-top:-35.3pt;width:95pt;height:55.4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" fillcolor="#840b55" stroked="f" strokeweight="1pt">
              <v:path arrowok="t"/>
              <w10:wrap anchorx="margin"/>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Default="006927DE" w:rsidP="00AF6DF5">
    <w:pPr>
      <w:pStyle w:val="Header"/>
      <w:tabs>
        <w:tab w:val="clear" w:pos="4153"/>
        <w:tab w:val="clear" w:pos="8306"/>
        <w:tab w:val="left" w:pos="11386"/>
      </w:tabs>
      <w:ind w:firstLine="0"/>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Default="006927DE" w:rsidP="00A01F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927DE" w:rsidRDefault="006927DE">
    <w:pPr>
      <w:pStyle w:val="Header"/>
    </w:pPr>
  </w:p>
  <w:p w:rsidR="006927DE" w:rsidRDefault="006927D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Pr="00E8437A" w:rsidRDefault="006927DE" w:rsidP="00A01FC6">
    <w:pPr>
      <w:pStyle w:val="Header"/>
      <w:framePr w:wrap="around" w:vAnchor="text" w:hAnchor="margin" w:xAlign="center" w:y="1"/>
      <w:jc w:val="center"/>
      <w:rPr>
        <w:rStyle w:val="PageNumber"/>
        <w:sz w:val="20"/>
        <w:szCs w:val="20"/>
      </w:rPr>
    </w:pPr>
    <w:r w:rsidRPr="00E8437A">
      <w:rPr>
        <w:rStyle w:val="PageNumber"/>
        <w:sz w:val="20"/>
        <w:szCs w:val="20"/>
      </w:rPr>
      <w:fldChar w:fldCharType="begin"/>
    </w:r>
    <w:r w:rsidRPr="00E8437A">
      <w:rPr>
        <w:rStyle w:val="PageNumber"/>
        <w:sz w:val="20"/>
        <w:szCs w:val="20"/>
      </w:rPr>
      <w:instrText xml:space="preserve">PAGE  </w:instrText>
    </w:r>
    <w:r w:rsidRPr="00E8437A">
      <w:rPr>
        <w:rStyle w:val="PageNumber"/>
        <w:sz w:val="20"/>
        <w:szCs w:val="20"/>
      </w:rPr>
      <w:fldChar w:fldCharType="separate"/>
    </w:r>
    <w:r>
      <w:rPr>
        <w:rStyle w:val="PageNumber"/>
        <w:noProof/>
        <w:sz w:val="20"/>
        <w:szCs w:val="20"/>
      </w:rPr>
      <w:t>14</w:t>
    </w:r>
    <w:r w:rsidRPr="00E8437A">
      <w:rPr>
        <w:rStyle w:val="PageNumber"/>
        <w:sz w:val="20"/>
        <w:szCs w:val="20"/>
      </w:rPr>
      <w:fldChar w:fldCharType="end"/>
    </w:r>
  </w:p>
  <w:p w:rsidR="006927DE" w:rsidRDefault="006927D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DE" w:rsidRDefault="006927DE" w:rsidP="00A01FC6">
    <w:pPr>
      <w:pStyle w:val="Header"/>
      <w:tabs>
        <w:tab w:val="clear" w:pos="4153"/>
        <w:tab w:val="center" w:pos="4678"/>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B5344"/>
    <w:multiLevelType w:val="multilevel"/>
    <w:tmpl w:val="3490CEC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8F01D49"/>
    <w:multiLevelType w:val="hybridMultilevel"/>
    <w:tmpl w:val="04CA31E2"/>
    <w:lvl w:ilvl="0" w:tplc="3F982222">
      <w:numFmt w:val="bullet"/>
      <w:lvlText w:val=""/>
      <w:lvlJc w:val="left"/>
      <w:pPr>
        <w:tabs>
          <w:tab w:val="num" w:pos="360"/>
        </w:tabs>
        <w:ind w:left="360" w:hanging="360"/>
      </w:pPr>
      <w:rPr>
        <w:rFonts w:ascii="Symbol" w:eastAsia="Times New Roman" w:hAnsi="Symbol" w:cs="Times New Roman" w:hint="default"/>
        <w:color w:val="000000" w:themeColor="text1"/>
        <w:sz w:val="20"/>
        <w:szCs w:val="20"/>
      </w:rPr>
    </w:lvl>
    <w:lvl w:ilvl="1" w:tplc="04260001">
      <w:start w:val="1"/>
      <w:numFmt w:val="bullet"/>
      <w:lvlText w:val=""/>
      <w:lvlJc w:val="left"/>
      <w:pPr>
        <w:tabs>
          <w:tab w:val="num" w:pos="4069"/>
        </w:tabs>
        <w:ind w:left="4069" w:firstLine="567"/>
      </w:pPr>
      <w:rPr>
        <w:rFonts w:ascii="Symbol" w:hAnsi="Symbol" w:hint="default"/>
        <w:sz w:val="24"/>
        <w:szCs w:val="20"/>
      </w:rPr>
    </w:lvl>
    <w:lvl w:ilvl="2" w:tplc="04260005" w:tentative="1">
      <w:start w:val="1"/>
      <w:numFmt w:val="bullet"/>
      <w:lvlText w:val=""/>
      <w:lvlJc w:val="left"/>
      <w:pPr>
        <w:tabs>
          <w:tab w:val="num" w:pos="5716"/>
        </w:tabs>
        <w:ind w:left="5716" w:hanging="360"/>
      </w:pPr>
      <w:rPr>
        <w:rFonts w:ascii="Wingdings" w:hAnsi="Wingdings" w:hint="default"/>
      </w:rPr>
    </w:lvl>
    <w:lvl w:ilvl="3" w:tplc="04260001" w:tentative="1">
      <w:start w:val="1"/>
      <w:numFmt w:val="bullet"/>
      <w:lvlText w:val=""/>
      <w:lvlJc w:val="left"/>
      <w:pPr>
        <w:tabs>
          <w:tab w:val="num" w:pos="6436"/>
        </w:tabs>
        <w:ind w:left="6436" w:hanging="360"/>
      </w:pPr>
      <w:rPr>
        <w:rFonts w:ascii="Symbol" w:hAnsi="Symbol" w:hint="default"/>
      </w:rPr>
    </w:lvl>
    <w:lvl w:ilvl="4" w:tplc="04260003" w:tentative="1">
      <w:start w:val="1"/>
      <w:numFmt w:val="bullet"/>
      <w:lvlText w:val="o"/>
      <w:lvlJc w:val="left"/>
      <w:pPr>
        <w:tabs>
          <w:tab w:val="num" w:pos="7156"/>
        </w:tabs>
        <w:ind w:left="7156" w:hanging="360"/>
      </w:pPr>
      <w:rPr>
        <w:rFonts w:ascii="Courier New" w:hAnsi="Courier New" w:cs="Courier New" w:hint="default"/>
      </w:rPr>
    </w:lvl>
    <w:lvl w:ilvl="5" w:tplc="04260005" w:tentative="1">
      <w:start w:val="1"/>
      <w:numFmt w:val="bullet"/>
      <w:lvlText w:val=""/>
      <w:lvlJc w:val="left"/>
      <w:pPr>
        <w:tabs>
          <w:tab w:val="num" w:pos="7876"/>
        </w:tabs>
        <w:ind w:left="7876" w:hanging="360"/>
      </w:pPr>
      <w:rPr>
        <w:rFonts w:ascii="Wingdings" w:hAnsi="Wingdings" w:hint="default"/>
      </w:rPr>
    </w:lvl>
    <w:lvl w:ilvl="6" w:tplc="04260001" w:tentative="1">
      <w:start w:val="1"/>
      <w:numFmt w:val="bullet"/>
      <w:lvlText w:val=""/>
      <w:lvlJc w:val="left"/>
      <w:pPr>
        <w:tabs>
          <w:tab w:val="num" w:pos="8596"/>
        </w:tabs>
        <w:ind w:left="8596" w:hanging="360"/>
      </w:pPr>
      <w:rPr>
        <w:rFonts w:ascii="Symbol" w:hAnsi="Symbol" w:hint="default"/>
      </w:rPr>
    </w:lvl>
    <w:lvl w:ilvl="7" w:tplc="04260003" w:tentative="1">
      <w:start w:val="1"/>
      <w:numFmt w:val="bullet"/>
      <w:lvlText w:val="o"/>
      <w:lvlJc w:val="left"/>
      <w:pPr>
        <w:tabs>
          <w:tab w:val="num" w:pos="9316"/>
        </w:tabs>
        <w:ind w:left="9316" w:hanging="360"/>
      </w:pPr>
      <w:rPr>
        <w:rFonts w:ascii="Courier New" w:hAnsi="Courier New" w:cs="Courier New" w:hint="default"/>
      </w:rPr>
    </w:lvl>
    <w:lvl w:ilvl="8" w:tplc="04260005" w:tentative="1">
      <w:start w:val="1"/>
      <w:numFmt w:val="bullet"/>
      <w:lvlText w:val=""/>
      <w:lvlJc w:val="left"/>
      <w:pPr>
        <w:tabs>
          <w:tab w:val="num" w:pos="10036"/>
        </w:tabs>
        <w:ind w:left="10036" w:hanging="360"/>
      </w:pPr>
      <w:rPr>
        <w:rFonts w:ascii="Wingdings" w:hAnsi="Wingdings" w:hint="default"/>
      </w:rPr>
    </w:lvl>
  </w:abstractNum>
  <w:abstractNum w:abstractNumId="2" w15:restartNumberingAfterBreak="0">
    <w:nsid w:val="19B90431"/>
    <w:multiLevelType w:val="hybridMultilevel"/>
    <w:tmpl w:val="F70AF2C6"/>
    <w:lvl w:ilvl="0" w:tplc="04260001">
      <w:start w:val="1"/>
      <w:numFmt w:val="bullet"/>
      <w:lvlText w:val=""/>
      <w:lvlJc w:val="left"/>
      <w:pPr>
        <w:ind w:left="1712" w:hanging="360"/>
      </w:pPr>
      <w:rPr>
        <w:rFonts w:ascii="Symbol" w:hAnsi="Symbol"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abstractNum w:abstractNumId="3" w15:restartNumberingAfterBreak="0">
    <w:nsid w:val="19C72104"/>
    <w:multiLevelType w:val="hybridMultilevel"/>
    <w:tmpl w:val="02DE64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B02807"/>
    <w:multiLevelType w:val="hybridMultilevel"/>
    <w:tmpl w:val="CD26D350"/>
    <w:lvl w:ilvl="0" w:tplc="C30C38EA">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F7B5DFE"/>
    <w:multiLevelType w:val="hybridMultilevel"/>
    <w:tmpl w:val="9A0C383A"/>
    <w:lvl w:ilvl="0" w:tplc="8104E408">
      <w:numFmt w:val="bullet"/>
      <w:lvlText w:val=""/>
      <w:lvlJc w:val="left"/>
      <w:pPr>
        <w:tabs>
          <w:tab w:val="num" w:pos="502"/>
        </w:tabs>
        <w:ind w:left="502" w:hanging="360"/>
      </w:pPr>
      <w:rPr>
        <w:rFonts w:ascii="Symbol" w:eastAsia="Times New Roman" w:hAnsi="Symbol" w:cs="Times New Roman" w:hint="default"/>
        <w:color w:val="auto"/>
        <w:sz w:val="20"/>
        <w:szCs w:val="20"/>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08E0E69"/>
    <w:multiLevelType w:val="hybridMultilevel"/>
    <w:tmpl w:val="21263AE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226C39B4"/>
    <w:multiLevelType w:val="hybridMultilevel"/>
    <w:tmpl w:val="E378315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99D2471"/>
    <w:multiLevelType w:val="hybridMultilevel"/>
    <w:tmpl w:val="9ABEDB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EE00649"/>
    <w:multiLevelType w:val="hybridMultilevel"/>
    <w:tmpl w:val="16D09F08"/>
    <w:lvl w:ilvl="0" w:tplc="A13ADB4C">
      <w:start w:val="1"/>
      <w:numFmt w:val="bullet"/>
      <w:lvlText w:val=""/>
      <w:lvlJc w:val="left"/>
      <w:pPr>
        <w:ind w:left="720" w:hanging="360"/>
      </w:pPr>
      <w:rPr>
        <w:rFonts w:ascii="Symbol" w:hAnsi="Symbol" w:hint="default"/>
        <w:sz w:val="12"/>
        <w:szCs w:val="1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0F62A7"/>
    <w:multiLevelType w:val="hybridMultilevel"/>
    <w:tmpl w:val="F3244E3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747554D"/>
    <w:multiLevelType w:val="hybridMultilevel"/>
    <w:tmpl w:val="28AA89BA"/>
    <w:lvl w:ilvl="0" w:tplc="6590B8AC">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9E4285F"/>
    <w:multiLevelType w:val="hybridMultilevel"/>
    <w:tmpl w:val="3F90C0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35C6174"/>
    <w:multiLevelType w:val="hybridMultilevel"/>
    <w:tmpl w:val="EAD221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0C7AA4"/>
    <w:multiLevelType w:val="hybridMultilevel"/>
    <w:tmpl w:val="CAB65210"/>
    <w:lvl w:ilvl="0" w:tplc="A2CE2D0A">
      <w:start w:val="4"/>
      <w:numFmt w:val="bullet"/>
      <w:lvlText w:val="-"/>
      <w:lvlJc w:val="left"/>
      <w:pPr>
        <w:tabs>
          <w:tab w:val="num" w:pos="363"/>
        </w:tabs>
        <w:ind w:left="363" w:hanging="360"/>
      </w:pPr>
      <w:rPr>
        <w:rFonts w:hint="default"/>
        <w:color w:val="auto"/>
      </w:rPr>
    </w:lvl>
    <w:lvl w:ilvl="1" w:tplc="17F212B6" w:tentative="1">
      <w:start w:val="1"/>
      <w:numFmt w:val="bullet"/>
      <w:lvlText w:val=""/>
      <w:lvlJc w:val="left"/>
      <w:pPr>
        <w:tabs>
          <w:tab w:val="num" w:pos="1443"/>
        </w:tabs>
        <w:ind w:left="1443" w:hanging="360"/>
      </w:pPr>
      <w:rPr>
        <w:rFonts w:ascii="Wingdings" w:hAnsi="Wingdings" w:hint="default"/>
      </w:rPr>
    </w:lvl>
    <w:lvl w:ilvl="2" w:tplc="4FEEEB5E" w:tentative="1">
      <w:start w:val="1"/>
      <w:numFmt w:val="bullet"/>
      <w:lvlText w:val=""/>
      <w:lvlJc w:val="left"/>
      <w:pPr>
        <w:tabs>
          <w:tab w:val="num" w:pos="2163"/>
        </w:tabs>
        <w:ind w:left="2163" w:hanging="360"/>
      </w:pPr>
      <w:rPr>
        <w:rFonts w:ascii="Wingdings" w:hAnsi="Wingdings" w:hint="default"/>
      </w:rPr>
    </w:lvl>
    <w:lvl w:ilvl="3" w:tplc="147C54E4" w:tentative="1">
      <w:start w:val="1"/>
      <w:numFmt w:val="bullet"/>
      <w:lvlText w:val=""/>
      <w:lvlJc w:val="left"/>
      <w:pPr>
        <w:tabs>
          <w:tab w:val="num" w:pos="2883"/>
        </w:tabs>
        <w:ind w:left="2883" w:hanging="360"/>
      </w:pPr>
      <w:rPr>
        <w:rFonts w:ascii="Wingdings" w:hAnsi="Wingdings" w:hint="default"/>
      </w:rPr>
    </w:lvl>
    <w:lvl w:ilvl="4" w:tplc="3C2E0890" w:tentative="1">
      <w:start w:val="1"/>
      <w:numFmt w:val="bullet"/>
      <w:lvlText w:val=""/>
      <w:lvlJc w:val="left"/>
      <w:pPr>
        <w:tabs>
          <w:tab w:val="num" w:pos="3603"/>
        </w:tabs>
        <w:ind w:left="3603" w:hanging="360"/>
      </w:pPr>
      <w:rPr>
        <w:rFonts w:ascii="Wingdings" w:hAnsi="Wingdings" w:hint="default"/>
      </w:rPr>
    </w:lvl>
    <w:lvl w:ilvl="5" w:tplc="CA6ADC46" w:tentative="1">
      <w:start w:val="1"/>
      <w:numFmt w:val="bullet"/>
      <w:lvlText w:val=""/>
      <w:lvlJc w:val="left"/>
      <w:pPr>
        <w:tabs>
          <w:tab w:val="num" w:pos="4323"/>
        </w:tabs>
        <w:ind w:left="4323" w:hanging="360"/>
      </w:pPr>
      <w:rPr>
        <w:rFonts w:ascii="Wingdings" w:hAnsi="Wingdings" w:hint="default"/>
      </w:rPr>
    </w:lvl>
    <w:lvl w:ilvl="6" w:tplc="01F80874" w:tentative="1">
      <w:start w:val="1"/>
      <w:numFmt w:val="bullet"/>
      <w:lvlText w:val=""/>
      <w:lvlJc w:val="left"/>
      <w:pPr>
        <w:tabs>
          <w:tab w:val="num" w:pos="5043"/>
        </w:tabs>
        <w:ind w:left="5043" w:hanging="360"/>
      </w:pPr>
      <w:rPr>
        <w:rFonts w:ascii="Wingdings" w:hAnsi="Wingdings" w:hint="default"/>
      </w:rPr>
    </w:lvl>
    <w:lvl w:ilvl="7" w:tplc="93B862B6" w:tentative="1">
      <w:start w:val="1"/>
      <w:numFmt w:val="bullet"/>
      <w:lvlText w:val=""/>
      <w:lvlJc w:val="left"/>
      <w:pPr>
        <w:tabs>
          <w:tab w:val="num" w:pos="5763"/>
        </w:tabs>
        <w:ind w:left="5763" w:hanging="360"/>
      </w:pPr>
      <w:rPr>
        <w:rFonts w:ascii="Wingdings" w:hAnsi="Wingdings" w:hint="default"/>
      </w:rPr>
    </w:lvl>
    <w:lvl w:ilvl="8" w:tplc="74EAAC28" w:tentative="1">
      <w:start w:val="1"/>
      <w:numFmt w:val="bullet"/>
      <w:lvlText w:val=""/>
      <w:lvlJc w:val="left"/>
      <w:pPr>
        <w:tabs>
          <w:tab w:val="num" w:pos="6483"/>
        </w:tabs>
        <w:ind w:left="6483" w:hanging="360"/>
      </w:pPr>
      <w:rPr>
        <w:rFonts w:ascii="Wingdings" w:hAnsi="Wingdings" w:hint="default"/>
      </w:rPr>
    </w:lvl>
  </w:abstractNum>
  <w:abstractNum w:abstractNumId="15" w15:restartNumberingAfterBreak="0">
    <w:nsid w:val="4ED16E2D"/>
    <w:multiLevelType w:val="hybridMultilevel"/>
    <w:tmpl w:val="0066B97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47C68C4"/>
    <w:multiLevelType w:val="hybridMultilevel"/>
    <w:tmpl w:val="DE002114"/>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B62B46"/>
    <w:multiLevelType w:val="hybridMultilevel"/>
    <w:tmpl w:val="89A0395E"/>
    <w:lvl w:ilvl="0" w:tplc="24320400">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3D35BC"/>
    <w:multiLevelType w:val="hybridMultilevel"/>
    <w:tmpl w:val="7CA8DC9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40973FC"/>
    <w:multiLevelType w:val="hybridMultilevel"/>
    <w:tmpl w:val="737E25F0"/>
    <w:lvl w:ilvl="0" w:tplc="D7521A8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75E64ADD"/>
    <w:multiLevelType w:val="hybridMultilevel"/>
    <w:tmpl w:val="63E6D7BE"/>
    <w:lvl w:ilvl="0" w:tplc="2466B3A8">
      <w:start w:val="1"/>
      <w:numFmt w:val="bullet"/>
      <w:lvlText w:val="•"/>
      <w:lvlJc w:val="left"/>
      <w:pPr>
        <w:tabs>
          <w:tab w:val="num" w:pos="720"/>
        </w:tabs>
        <w:ind w:left="720" w:hanging="360"/>
      </w:pPr>
      <w:rPr>
        <w:rFonts w:ascii="Arial" w:hAnsi="Arial" w:hint="default"/>
      </w:rPr>
    </w:lvl>
    <w:lvl w:ilvl="1" w:tplc="CA7ECAC6" w:tentative="1">
      <w:start w:val="1"/>
      <w:numFmt w:val="bullet"/>
      <w:lvlText w:val="•"/>
      <w:lvlJc w:val="left"/>
      <w:pPr>
        <w:tabs>
          <w:tab w:val="num" w:pos="1440"/>
        </w:tabs>
        <w:ind w:left="1440" w:hanging="360"/>
      </w:pPr>
      <w:rPr>
        <w:rFonts w:ascii="Arial" w:hAnsi="Arial" w:hint="default"/>
      </w:rPr>
    </w:lvl>
    <w:lvl w:ilvl="2" w:tplc="C9A43C0E" w:tentative="1">
      <w:start w:val="1"/>
      <w:numFmt w:val="bullet"/>
      <w:lvlText w:val="•"/>
      <w:lvlJc w:val="left"/>
      <w:pPr>
        <w:tabs>
          <w:tab w:val="num" w:pos="2160"/>
        </w:tabs>
        <w:ind w:left="2160" w:hanging="360"/>
      </w:pPr>
      <w:rPr>
        <w:rFonts w:ascii="Arial" w:hAnsi="Arial" w:hint="default"/>
      </w:rPr>
    </w:lvl>
    <w:lvl w:ilvl="3" w:tplc="32A07900" w:tentative="1">
      <w:start w:val="1"/>
      <w:numFmt w:val="bullet"/>
      <w:lvlText w:val="•"/>
      <w:lvlJc w:val="left"/>
      <w:pPr>
        <w:tabs>
          <w:tab w:val="num" w:pos="2880"/>
        </w:tabs>
        <w:ind w:left="2880" w:hanging="360"/>
      </w:pPr>
      <w:rPr>
        <w:rFonts w:ascii="Arial" w:hAnsi="Arial" w:hint="default"/>
      </w:rPr>
    </w:lvl>
    <w:lvl w:ilvl="4" w:tplc="69369A9E" w:tentative="1">
      <w:start w:val="1"/>
      <w:numFmt w:val="bullet"/>
      <w:lvlText w:val="•"/>
      <w:lvlJc w:val="left"/>
      <w:pPr>
        <w:tabs>
          <w:tab w:val="num" w:pos="3600"/>
        </w:tabs>
        <w:ind w:left="3600" w:hanging="360"/>
      </w:pPr>
      <w:rPr>
        <w:rFonts w:ascii="Arial" w:hAnsi="Arial" w:hint="default"/>
      </w:rPr>
    </w:lvl>
    <w:lvl w:ilvl="5" w:tplc="097AEC80" w:tentative="1">
      <w:start w:val="1"/>
      <w:numFmt w:val="bullet"/>
      <w:lvlText w:val="•"/>
      <w:lvlJc w:val="left"/>
      <w:pPr>
        <w:tabs>
          <w:tab w:val="num" w:pos="4320"/>
        </w:tabs>
        <w:ind w:left="4320" w:hanging="360"/>
      </w:pPr>
      <w:rPr>
        <w:rFonts w:ascii="Arial" w:hAnsi="Arial" w:hint="default"/>
      </w:rPr>
    </w:lvl>
    <w:lvl w:ilvl="6" w:tplc="6E9CDF34" w:tentative="1">
      <w:start w:val="1"/>
      <w:numFmt w:val="bullet"/>
      <w:lvlText w:val="•"/>
      <w:lvlJc w:val="left"/>
      <w:pPr>
        <w:tabs>
          <w:tab w:val="num" w:pos="5040"/>
        </w:tabs>
        <w:ind w:left="5040" w:hanging="360"/>
      </w:pPr>
      <w:rPr>
        <w:rFonts w:ascii="Arial" w:hAnsi="Arial" w:hint="default"/>
      </w:rPr>
    </w:lvl>
    <w:lvl w:ilvl="7" w:tplc="8FAC6234" w:tentative="1">
      <w:start w:val="1"/>
      <w:numFmt w:val="bullet"/>
      <w:lvlText w:val="•"/>
      <w:lvlJc w:val="left"/>
      <w:pPr>
        <w:tabs>
          <w:tab w:val="num" w:pos="5760"/>
        </w:tabs>
        <w:ind w:left="5760" w:hanging="360"/>
      </w:pPr>
      <w:rPr>
        <w:rFonts w:ascii="Arial" w:hAnsi="Arial" w:hint="default"/>
      </w:rPr>
    </w:lvl>
    <w:lvl w:ilvl="8" w:tplc="C83C29F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C291455"/>
    <w:multiLevelType w:val="hybridMultilevel"/>
    <w:tmpl w:val="8616649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15"/>
  </w:num>
  <w:num w:numId="4">
    <w:abstractNumId w:val="12"/>
  </w:num>
  <w:num w:numId="5">
    <w:abstractNumId w:val="4"/>
  </w:num>
  <w:num w:numId="6">
    <w:abstractNumId w:val="17"/>
  </w:num>
  <w:num w:numId="7">
    <w:abstractNumId w:val="14"/>
  </w:num>
  <w:num w:numId="8">
    <w:abstractNumId w:val="5"/>
  </w:num>
  <w:num w:numId="9">
    <w:abstractNumId w:val="21"/>
  </w:num>
  <w:num w:numId="10">
    <w:abstractNumId w:val="16"/>
  </w:num>
  <w:num w:numId="11">
    <w:abstractNumId w:val="19"/>
  </w:num>
  <w:num w:numId="12">
    <w:abstractNumId w:val="7"/>
  </w:num>
  <w:num w:numId="13">
    <w:abstractNumId w:val="20"/>
  </w:num>
  <w:num w:numId="14">
    <w:abstractNumId w:val="2"/>
  </w:num>
  <w:num w:numId="15">
    <w:abstractNumId w:val="3"/>
  </w:num>
  <w:num w:numId="16">
    <w:abstractNumId w:val="10"/>
  </w:num>
  <w:num w:numId="17">
    <w:abstractNumId w:val="13"/>
  </w:num>
  <w:num w:numId="18">
    <w:abstractNumId w:val="6"/>
  </w:num>
  <w:num w:numId="19">
    <w:abstractNumId w:val="18"/>
  </w:num>
  <w:num w:numId="20">
    <w:abstractNumId w:val="8"/>
  </w:num>
  <w:num w:numId="21">
    <w:abstractNumId w:val="1"/>
  </w:num>
  <w:num w:numId="2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93"/>
    <w:rsid w:val="000014D5"/>
    <w:rsid w:val="00005179"/>
    <w:rsid w:val="0000558A"/>
    <w:rsid w:val="000072F0"/>
    <w:rsid w:val="0001542F"/>
    <w:rsid w:val="000160A0"/>
    <w:rsid w:val="000169EC"/>
    <w:rsid w:val="000170A7"/>
    <w:rsid w:val="00020A52"/>
    <w:rsid w:val="00022A57"/>
    <w:rsid w:val="00026FDD"/>
    <w:rsid w:val="00030E84"/>
    <w:rsid w:val="00042DA5"/>
    <w:rsid w:val="00045030"/>
    <w:rsid w:val="0004731B"/>
    <w:rsid w:val="000530E1"/>
    <w:rsid w:val="0005395C"/>
    <w:rsid w:val="0006165B"/>
    <w:rsid w:val="00061CF5"/>
    <w:rsid w:val="000638E8"/>
    <w:rsid w:val="0006512E"/>
    <w:rsid w:val="000651A4"/>
    <w:rsid w:val="00066199"/>
    <w:rsid w:val="00067D72"/>
    <w:rsid w:val="00071C78"/>
    <w:rsid w:val="000759BD"/>
    <w:rsid w:val="00075C60"/>
    <w:rsid w:val="000820F4"/>
    <w:rsid w:val="0008393C"/>
    <w:rsid w:val="00084F0B"/>
    <w:rsid w:val="0008633C"/>
    <w:rsid w:val="00086656"/>
    <w:rsid w:val="00091178"/>
    <w:rsid w:val="000940A5"/>
    <w:rsid w:val="000961EC"/>
    <w:rsid w:val="000A168D"/>
    <w:rsid w:val="000A2BB7"/>
    <w:rsid w:val="000A5186"/>
    <w:rsid w:val="000B12B7"/>
    <w:rsid w:val="000B1639"/>
    <w:rsid w:val="000B1FB8"/>
    <w:rsid w:val="000B361C"/>
    <w:rsid w:val="000C493D"/>
    <w:rsid w:val="000D28FA"/>
    <w:rsid w:val="000D48BA"/>
    <w:rsid w:val="000D5BE7"/>
    <w:rsid w:val="000D5D0A"/>
    <w:rsid w:val="000E0BF2"/>
    <w:rsid w:val="000E1CC2"/>
    <w:rsid w:val="000E2A2C"/>
    <w:rsid w:val="000E4E2A"/>
    <w:rsid w:val="000F0503"/>
    <w:rsid w:val="000F13EA"/>
    <w:rsid w:val="000F1E20"/>
    <w:rsid w:val="0011306E"/>
    <w:rsid w:val="00114019"/>
    <w:rsid w:val="00114C44"/>
    <w:rsid w:val="001151CD"/>
    <w:rsid w:val="001218E1"/>
    <w:rsid w:val="00121F1A"/>
    <w:rsid w:val="0012226C"/>
    <w:rsid w:val="00122DFE"/>
    <w:rsid w:val="001252A4"/>
    <w:rsid w:val="001273A4"/>
    <w:rsid w:val="0013475E"/>
    <w:rsid w:val="00134CF5"/>
    <w:rsid w:val="0013552D"/>
    <w:rsid w:val="0013643D"/>
    <w:rsid w:val="0014168B"/>
    <w:rsid w:val="001500CC"/>
    <w:rsid w:val="001536C9"/>
    <w:rsid w:val="0015431C"/>
    <w:rsid w:val="00155646"/>
    <w:rsid w:val="0015798C"/>
    <w:rsid w:val="00164BEE"/>
    <w:rsid w:val="001654DE"/>
    <w:rsid w:val="00172EDC"/>
    <w:rsid w:val="00173359"/>
    <w:rsid w:val="001827CE"/>
    <w:rsid w:val="001860D9"/>
    <w:rsid w:val="001918BC"/>
    <w:rsid w:val="0019195A"/>
    <w:rsid w:val="00191B53"/>
    <w:rsid w:val="001932B1"/>
    <w:rsid w:val="00196246"/>
    <w:rsid w:val="001B13FC"/>
    <w:rsid w:val="001B1BBE"/>
    <w:rsid w:val="001B2281"/>
    <w:rsid w:val="001B231C"/>
    <w:rsid w:val="001B2768"/>
    <w:rsid w:val="001C462E"/>
    <w:rsid w:val="001C464E"/>
    <w:rsid w:val="001D022A"/>
    <w:rsid w:val="001D309A"/>
    <w:rsid w:val="001D330E"/>
    <w:rsid w:val="001D4E17"/>
    <w:rsid w:val="001E272C"/>
    <w:rsid w:val="001E4585"/>
    <w:rsid w:val="001F219C"/>
    <w:rsid w:val="00201B59"/>
    <w:rsid w:val="00203D35"/>
    <w:rsid w:val="002052AA"/>
    <w:rsid w:val="00205A61"/>
    <w:rsid w:val="0021015F"/>
    <w:rsid w:val="00210524"/>
    <w:rsid w:val="00210536"/>
    <w:rsid w:val="00211D9A"/>
    <w:rsid w:val="0021210F"/>
    <w:rsid w:val="0021223D"/>
    <w:rsid w:val="00213837"/>
    <w:rsid w:val="0021486C"/>
    <w:rsid w:val="0021487D"/>
    <w:rsid w:val="00215EC8"/>
    <w:rsid w:val="002163F5"/>
    <w:rsid w:val="0021757F"/>
    <w:rsid w:val="002215A6"/>
    <w:rsid w:val="00225BC0"/>
    <w:rsid w:val="00226E35"/>
    <w:rsid w:val="00226EF7"/>
    <w:rsid w:val="0022725C"/>
    <w:rsid w:val="00231EF1"/>
    <w:rsid w:val="00232695"/>
    <w:rsid w:val="00236B24"/>
    <w:rsid w:val="00237E85"/>
    <w:rsid w:val="00241F4A"/>
    <w:rsid w:val="00243E3E"/>
    <w:rsid w:val="002525B1"/>
    <w:rsid w:val="00253B1D"/>
    <w:rsid w:val="0025420F"/>
    <w:rsid w:val="002544D8"/>
    <w:rsid w:val="00263CD6"/>
    <w:rsid w:val="002646F6"/>
    <w:rsid w:val="0026578E"/>
    <w:rsid w:val="0027302B"/>
    <w:rsid w:val="00285C01"/>
    <w:rsid w:val="00287506"/>
    <w:rsid w:val="00290B78"/>
    <w:rsid w:val="00290E23"/>
    <w:rsid w:val="0029221E"/>
    <w:rsid w:val="002935E3"/>
    <w:rsid w:val="00294919"/>
    <w:rsid w:val="00294D07"/>
    <w:rsid w:val="00295BA3"/>
    <w:rsid w:val="00296A4A"/>
    <w:rsid w:val="002970AB"/>
    <w:rsid w:val="00297E69"/>
    <w:rsid w:val="002A0A51"/>
    <w:rsid w:val="002A1BCD"/>
    <w:rsid w:val="002A3740"/>
    <w:rsid w:val="002A4C8D"/>
    <w:rsid w:val="002A5DA7"/>
    <w:rsid w:val="002A658E"/>
    <w:rsid w:val="002B0EEE"/>
    <w:rsid w:val="002B1D94"/>
    <w:rsid w:val="002B31A7"/>
    <w:rsid w:val="002B3785"/>
    <w:rsid w:val="002B3C58"/>
    <w:rsid w:val="002B4306"/>
    <w:rsid w:val="002B5764"/>
    <w:rsid w:val="002B5C47"/>
    <w:rsid w:val="002C0F71"/>
    <w:rsid w:val="002C4111"/>
    <w:rsid w:val="002C58DA"/>
    <w:rsid w:val="002C7BC1"/>
    <w:rsid w:val="002D4394"/>
    <w:rsid w:val="002E3F19"/>
    <w:rsid w:val="002E5B3D"/>
    <w:rsid w:val="002F076E"/>
    <w:rsid w:val="002F1F54"/>
    <w:rsid w:val="002F568B"/>
    <w:rsid w:val="002F6C35"/>
    <w:rsid w:val="002F7258"/>
    <w:rsid w:val="002F7A83"/>
    <w:rsid w:val="003016BA"/>
    <w:rsid w:val="00303A0A"/>
    <w:rsid w:val="0030405A"/>
    <w:rsid w:val="0030496E"/>
    <w:rsid w:val="0030521F"/>
    <w:rsid w:val="00307FA9"/>
    <w:rsid w:val="00316051"/>
    <w:rsid w:val="003176F3"/>
    <w:rsid w:val="00317B4E"/>
    <w:rsid w:val="00320C11"/>
    <w:rsid w:val="00323173"/>
    <w:rsid w:val="00323374"/>
    <w:rsid w:val="00327DA7"/>
    <w:rsid w:val="00333E06"/>
    <w:rsid w:val="003353CB"/>
    <w:rsid w:val="00340B2D"/>
    <w:rsid w:val="0034202F"/>
    <w:rsid w:val="00342D30"/>
    <w:rsid w:val="003462D0"/>
    <w:rsid w:val="00347C88"/>
    <w:rsid w:val="00350E91"/>
    <w:rsid w:val="0035394B"/>
    <w:rsid w:val="00355197"/>
    <w:rsid w:val="00355E32"/>
    <w:rsid w:val="00356497"/>
    <w:rsid w:val="00356A2F"/>
    <w:rsid w:val="003575B2"/>
    <w:rsid w:val="0035774A"/>
    <w:rsid w:val="0036005D"/>
    <w:rsid w:val="00366E32"/>
    <w:rsid w:val="00374590"/>
    <w:rsid w:val="0037567F"/>
    <w:rsid w:val="00377AF6"/>
    <w:rsid w:val="00380F64"/>
    <w:rsid w:val="0038429B"/>
    <w:rsid w:val="00390D70"/>
    <w:rsid w:val="003914ED"/>
    <w:rsid w:val="00394C1E"/>
    <w:rsid w:val="003971EB"/>
    <w:rsid w:val="003A0FC4"/>
    <w:rsid w:val="003B6E87"/>
    <w:rsid w:val="003C4A06"/>
    <w:rsid w:val="003D2C1F"/>
    <w:rsid w:val="003D4559"/>
    <w:rsid w:val="003D4A39"/>
    <w:rsid w:val="003D6925"/>
    <w:rsid w:val="003D6B4A"/>
    <w:rsid w:val="003E06EF"/>
    <w:rsid w:val="003E1335"/>
    <w:rsid w:val="003E5A5C"/>
    <w:rsid w:val="003E5ED5"/>
    <w:rsid w:val="003F010B"/>
    <w:rsid w:val="003F0162"/>
    <w:rsid w:val="003F1B88"/>
    <w:rsid w:val="003F26D1"/>
    <w:rsid w:val="003F3C51"/>
    <w:rsid w:val="003F7EAF"/>
    <w:rsid w:val="00400D53"/>
    <w:rsid w:val="004012DE"/>
    <w:rsid w:val="00402289"/>
    <w:rsid w:val="00403502"/>
    <w:rsid w:val="00403C8C"/>
    <w:rsid w:val="004117BD"/>
    <w:rsid w:val="0041419F"/>
    <w:rsid w:val="004144A1"/>
    <w:rsid w:val="004165B4"/>
    <w:rsid w:val="00417D88"/>
    <w:rsid w:val="00422A79"/>
    <w:rsid w:val="00424668"/>
    <w:rsid w:val="00425892"/>
    <w:rsid w:val="00432EA5"/>
    <w:rsid w:val="0043371C"/>
    <w:rsid w:val="004377BB"/>
    <w:rsid w:val="00437B70"/>
    <w:rsid w:val="00440B2C"/>
    <w:rsid w:val="00441B40"/>
    <w:rsid w:val="00442AE8"/>
    <w:rsid w:val="00444E11"/>
    <w:rsid w:val="00446482"/>
    <w:rsid w:val="0044669F"/>
    <w:rsid w:val="00446DF2"/>
    <w:rsid w:val="0045020A"/>
    <w:rsid w:val="00450806"/>
    <w:rsid w:val="004532C1"/>
    <w:rsid w:val="0045623E"/>
    <w:rsid w:val="004573FF"/>
    <w:rsid w:val="004574CE"/>
    <w:rsid w:val="0046080E"/>
    <w:rsid w:val="004632BE"/>
    <w:rsid w:val="00464DBE"/>
    <w:rsid w:val="00471AF0"/>
    <w:rsid w:val="004724A5"/>
    <w:rsid w:val="00477AF1"/>
    <w:rsid w:val="00482DC9"/>
    <w:rsid w:val="00486F2F"/>
    <w:rsid w:val="0048718D"/>
    <w:rsid w:val="004906EC"/>
    <w:rsid w:val="0049259D"/>
    <w:rsid w:val="00496F78"/>
    <w:rsid w:val="004A0595"/>
    <w:rsid w:val="004A0E62"/>
    <w:rsid w:val="004A348E"/>
    <w:rsid w:val="004A56EB"/>
    <w:rsid w:val="004B23CA"/>
    <w:rsid w:val="004B2B41"/>
    <w:rsid w:val="004B2E18"/>
    <w:rsid w:val="004B3D66"/>
    <w:rsid w:val="004B4CC1"/>
    <w:rsid w:val="004B6C96"/>
    <w:rsid w:val="004B717F"/>
    <w:rsid w:val="004B7926"/>
    <w:rsid w:val="004B7C45"/>
    <w:rsid w:val="004C1928"/>
    <w:rsid w:val="004C1B7E"/>
    <w:rsid w:val="004C2E6D"/>
    <w:rsid w:val="004C5C3C"/>
    <w:rsid w:val="004D12DB"/>
    <w:rsid w:val="004D4853"/>
    <w:rsid w:val="004E0374"/>
    <w:rsid w:val="004E065E"/>
    <w:rsid w:val="004E1FA7"/>
    <w:rsid w:val="004E3C96"/>
    <w:rsid w:val="004E7600"/>
    <w:rsid w:val="004F290F"/>
    <w:rsid w:val="004F3265"/>
    <w:rsid w:val="004F3892"/>
    <w:rsid w:val="004F452E"/>
    <w:rsid w:val="004F5A9C"/>
    <w:rsid w:val="004F7F34"/>
    <w:rsid w:val="005020F1"/>
    <w:rsid w:val="00503552"/>
    <w:rsid w:val="005105BB"/>
    <w:rsid w:val="00510B28"/>
    <w:rsid w:val="00510E66"/>
    <w:rsid w:val="00516C9C"/>
    <w:rsid w:val="00523962"/>
    <w:rsid w:val="00523A5A"/>
    <w:rsid w:val="00523DCB"/>
    <w:rsid w:val="0052698E"/>
    <w:rsid w:val="00530BE8"/>
    <w:rsid w:val="00531830"/>
    <w:rsid w:val="0053288A"/>
    <w:rsid w:val="0053392E"/>
    <w:rsid w:val="00533EFC"/>
    <w:rsid w:val="00540B39"/>
    <w:rsid w:val="00540E3C"/>
    <w:rsid w:val="00543198"/>
    <w:rsid w:val="0054477D"/>
    <w:rsid w:val="00544E9E"/>
    <w:rsid w:val="005521C8"/>
    <w:rsid w:val="0055420B"/>
    <w:rsid w:val="00557774"/>
    <w:rsid w:val="00561449"/>
    <w:rsid w:val="005668E1"/>
    <w:rsid w:val="005669CB"/>
    <w:rsid w:val="00567895"/>
    <w:rsid w:val="005707D0"/>
    <w:rsid w:val="0057111B"/>
    <w:rsid w:val="0057674B"/>
    <w:rsid w:val="00576A44"/>
    <w:rsid w:val="00577063"/>
    <w:rsid w:val="00580BDF"/>
    <w:rsid w:val="00580D81"/>
    <w:rsid w:val="00582CAE"/>
    <w:rsid w:val="00584A79"/>
    <w:rsid w:val="005852D4"/>
    <w:rsid w:val="00586F95"/>
    <w:rsid w:val="005928E1"/>
    <w:rsid w:val="005935BB"/>
    <w:rsid w:val="00597C3F"/>
    <w:rsid w:val="005A0A25"/>
    <w:rsid w:val="005A31B2"/>
    <w:rsid w:val="005A41A9"/>
    <w:rsid w:val="005A5DF6"/>
    <w:rsid w:val="005B2F50"/>
    <w:rsid w:val="005B3268"/>
    <w:rsid w:val="005B3BBF"/>
    <w:rsid w:val="005B407D"/>
    <w:rsid w:val="005B497E"/>
    <w:rsid w:val="005C2CE4"/>
    <w:rsid w:val="005C5633"/>
    <w:rsid w:val="005C694F"/>
    <w:rsid w:val="005C71EF"/>
    <w:rsid w:val="005D06E8"/>
    <w:rsid w:val="005D26ED"/>
    <w:rsid w:val="005D2FE2"/>
    <w:rsid w:val="005D425E"/>
    <w:rsid w:val="005D4BD2"/>
    <w:rsid w:val="005E1CAB"/>
    <w:rsid w:val="005E28F9"/>
    <w:rsid w:val="005E33C6"/>
    <w:rsid w:val="005E6C34"/>
    <w:rsid w:val="005F2C25"/>
    <w:rsid w:val="005F5B6A"/>
    <w:rsid w:val="005F727F"/>
    <w:rsid w:val="0060299C"/>
    <w:rsid w:val="00602C08"/>
    <w:rsid w:val="006033B7"/>
    <w:rsid w:val="00603934"/>
    <w:rsid w:val="006117B0"/>
    <w:rsid w:val="00612354"/>
    <w:rsid w:val="00613357"/>
    <w:rsid w:val="00615A6D"/>
    <w:rsid w:val="00620613"/>
    <w:rsid w:val="00627922"/>
    <w:rsid w:val="00630966"/>
    <w:rsid w:val="0063770B"/>
    <w:rsid w:val="00641653"/>
    <w:rsid w:val="0064227F"/>
    <w:rsid w:val="00642B20"/>
    <w:rsid w:val="006451FA"/>
    <w:rsid w:val="00654714"/>
    <w:rsid w:val="006568B6"/>
    <w:rsid w:val="00657270"/>
    <w:rsid w:val="00657E31"/>
    <w:rsid w:val="0066121A"/>
    <w:rsid w:val="0066158F"/>
    <w:rsid w:val="00663269"/>
    <w:rsid w:val="00663D01"/>
    <w:rsid w:val="0066672C"/>
    <w:rsid w:val="00671DC9"/>
    <w:rsid w:val="0067203E"/>
    <w:rsid w:val="006759C5"/>
    <w:rsid w:val="006809DB"/>
    <w:rsid w:val="006814CA"/>
    <w:rsid w:val="0068462D"/>
    <w:rsid w:val="006850E7"/>
    <w:rsid w:val="00686044"/>
    <w:rsid w:val="0068633A"/>
    <w:rsid w:val="006927DE"/>
    <w:rsid w:val="0069335B"/>
    <w:rsid w:val="00693C18"/>
    <w:rsid w:val="00693EB0"/>
    <w:rsid w:val="00693F13"/>
    <w:rsid w:val="00694487"/>
    <w:rsid w:val="0069588C"/>
    <w:rsid w:val="00696605"/>
    <w:rsid w:val="00696DBE"/>
    <w:rsid w:val="006A592C"/>
    <w:rsid w:val="006B0BA0"/>
    <w:rsid w:val="006B18A4"/>
    <w:rsid w:val="006B18F9"/>
    <w:rsid w:val="006B2A38"/>
    <w:rsid w:val="006B3BF9"/>
    <w:rsid w:val="006C1087"/>
    <w:rsid w:val="006C2D06"/>
    <w:rsid w:val="006C4308"/>
    <w:rsid w:val="006C46E5"/>
    <w:rsid w:val="006C4921"/>
    <w:rsid w:val="006C598B"/>
    <w:rsid w:val="006D3950"/>
    <w:rsid w:val="006D458F"/>
    <w:rsid w:val="006E1041"/>
    <w:rsid w:val="006F7BBF"/>
    <w:rsid w:val="00705423"/>
    <w:rsid w:val="00707044"/>
    <w:rsid w:val="0071530E"/>
    <w:rsid w:val="00717AB0"/>
    <w:rsid w:val="0072250F"/>
    <w:rsid w:val="007228F9"/>
    <w:rsid w:val="007264A5"/>
    <w:rsid w:val="007276E7"/>
    <w:rsid w:val="00731093"/>
    <w:rsid w:val="00733CAD"/>
    <w:rsid w:val="007367A8"/>
    <w:rsid w:val="00741DBA"/>
    <w:rsid w:val="00743221"/>
    <w:rsid w:val="007500D6"/>
    <w:rsid w:val="00751AA7"/>
    <w:rsid w:val="00755E87"/>
    <w:rsid w:val="007571AD"/>
    <w:rsid w:val="00762D22"/>
    <w:rsid w:val="00764386"/>
    <w:rsid w:val="0076464E"/>
    <w:rsid w:val="00766197"/>
    <w:rsid w:val="00766FE9"/>
    <w:rsid w:val="0077329F"/>
    <w:rsid w:val="007801B9"/>
    <w:rsid w:val="0078072F"/>
    <w:rsid w:val="007827EE"/>
    <w:rsid w:val="00785AE0"/>
    <w:rsid w:val="007865D4"/>
    <w:rsid w:val="00790E53"/>
    <w:rsid w:val="00790F6B"/>
    <w:rsid w:val="0079368D"/>
    <w:rsid w:val="00793D40"/>
    <w:rsid w:val="007975C5"/>
    <w:rsid w:val="007A0253"/>
    <w:rsid w:val="007A7207"/>
    <w:rsid w:val="007B4AD3"/>
    <w:rsid w:val="007B6C3D"/>
    <w:rsid w:val="007C0523"/>
    <w:rsid w:val="007C1809"/>
    <w:rsid w:val="007C218F"/>
    <w:rsid w:val="007C3607"/>
    <w:rsid w:val="007C3C3D"/>
    <w:rsid w:val="007D1862"/>
    <w:rsid w:val="007D2AD1"/>
    <w:rsid w:val="007D3C0A"/>
    <w:rsid w:val="007D472A"/>
    <w:rsid w:val="007D5327"/>
    <w:rsid w:val="007D5871"/>
    <w:rsid w:val="007E6432"/>
    <w:rsid w:val="007F1013"/>
    <w:rsid w:val="007F40AE"/>
    <w:rsid w:val="007F5170"/>
    <w:rsid w:val="0080058D"/>
    <w:rsid w:val="00801FBE"/>
    <w:rsid w:val="00802EA2"/>
    <w:rsid w:val="00804782"/>
    <w:rsid w:val="008059B5"/>
    <w:rsid w:val="00807B6A"/>
    <w:rsid w:val="008153D5"/>
    <w:rsid w:val="00815451"/>
    <w:rsid w:val="00822CA5"/>
    <w:rsid w:val="00822D3F"/>
    <w:rsid w:val="00827D6F"/>
    <w:rsid w:val="008314DE"/>
    <w:rsid w:val="008335B7"/>
    <w:rsid w:val="00834524"/>
    <w:rsid w:val="00835B9D"/>
    <w:rsid w:val="00836AF5"/>
    <w:rsid w:val="00837F95"/>
    <w:rsid w:val="0084123F"/>
    <w:rsid w:val="00843129"/>
    <w:rsid w:val="0084365C"/>
    <w:rsid w:val="0084464A"/>
    <w:rsid w:val="008447C6"/>
    <w:rsid w:val="00845CF9"/>
    <w:rsid w:val="00846231"/>
    <w:rsid w:val="008475A0"/>
    <w:rsid w:val="008511A0"/>
    <w:rsid w:val="008512EA"/>
    <w:rsid w:val="008532C3"/>
    <w:rsid w:val="00853C35"/>
    <w:rsid w:val="0085733C"/>
    <w:rsid w:val="00861283"/>
    <w:rsid w:val="008634FA"/>
    <w:rsid w:val="00865801"/>
    <w:rsid w:val="008664E0"/>
    <w:rsid w:val="008664F8"/>
    <w:rsid w:val="00867685"/>
    <w:rsid w:val="008707F1"/>
    <w:rsid w:val="00873266"/>
    <w:rsid w:val="00873BD9"/>
    <w:rsid w:val="0087661F"/>
    <w:rsid w:val="00882212"/>
    <w:rsid w:val="00883A61"/>
    <w:rsid w:val="00884DAB"/>
    <w:rsid w:val="00887F98"/>
    <w:rsid w:val="00890279"/>
    <w:rsid w:val="00891D66"/>
    <w:rsid w:val="00892951"/>
    <w:rsid w:val="00894BBF"/>
    <w:rsid w:val="00895C03"/>
    <w:rsid w:val="00896389"/>
    <w:rsid w:val="008A14BE"/>
    <w:rsid w:val="008A1535"/>
    <w:rsid w:val="008A2BE8"/>
    <w:rsid w:val="008A5320"/>
    <w:rsid w:val="008B407A"/>
    <w:rsid w:val="008B725E"/>
    <w:rsid w:val="008B7836"/>
    <w:rsid w:val="008B7ACF"/>
    <w:rsid w:val="008C0EC8"/>
    <w:rsid w:val="008C3BF4"/>
    <w:rsid w:val="008C6478"/>
    <w:rsid w:val="008C6B25"/>
    <w:rsid w:val="008D1744"/>
    <w:rsid w:val="008D370D"/>
    <w:rsid w:val="008D4DE2"/>
    <w:rsid w:val="008D5CEE"/>
    <w:rsid w:val="008D72C1"/>
    <w:rsid w:val="008E1E36"/>
    <w:rsid w:val="008E736A"/>
    <w:rsid w:val="008F22BB"/>
    <w:rsid w:val="008F54CB"/>
    <w:rsid w:val="008F7794"/>
    <w:rsid w:val="009035B4"/>
    <w:rsid w:val="009037F4"/>
    <w:rsid w:val="00903EE9"/>
    <w:rsid w:val="00916926"/>
    <w:rsid w:val="00920ABB"/>
    <w:rsid w:val="00921AFA"/>
    <w:rsid w:val="00922E34"/>
    <w:rsid w:val="009315D0"/>
    <w:rsid w:val="009335CB"/>
    <w:rsid w:val="0093458C"/>
    <w:rsid w:val="009347D4"/>
    <w:rsid w:val="00934F6A"/>
    <w:rsid w:val="00944253"/>
    <w:rsid w:val="00944742"/>
    <w:rsid w:val="00945290"/>
    <w:rsid w:val="00947700"/>
    <w:rsid w:val="00947E66"/>
    <w:rsid w:val="0095209D"/>
    <w:rsid w:val="00960ED0"/>
    <w:rsid w:val="009620B9"/>
    <w:rsid w:val="00963254"/>
    <w:rsid w:val="009642EE"/>
    <w:rsid w:val="0096614C"/>
    <w:rsid w:val="00971415"/>
    <w:rsid w:val="00972445"/>
    <w:rsid w:val="0097288F"/>
    <w:rsid w:val="00973099"/>
    <w:rsid w:val="0097378F"/>
    <w:rsid w:val="0097497A"/>
    <w:rsid w:val="00977B83"/>
    <w:rsid w:val="00980C23"/>
    <w:rsid w:val="009825E1"/>
    <w:rsid w:val="00987679"/>
    <w:rsid w:val="0099016D"/>
    <w:rsid w:val="00995F4C"/>
    <w:rsid w:val="00996D3D"/>
    <w:rsid w:val="00997728"/>
    <w:rsid w:val="009A087E"/>
    <w:rsid w:val="009A1DAC"/>
    <w:rsid w:val="009B1E1D"/>
    <w:rsid w:val="009B3505"/>
    <w:rsid w:val="009B51A4"/>
    <w:rsid w:val="009B790F"/>
    <w:rsid w:val="009C04A3"/>
    <w:rsid w:val="009C0777"/>
    <w:rsid w:val="009C29C8"/>
    <w:rsid w:val="009C7457"/>
    <w:rsid w:val="009D11DC"/>
    <w:rsid w:val="009D3F0D"/>
    <w:rsid w:val="009D405F"/>
    <w:rsid w:val="009D4488"/>
    <w:rsid w:val="009D70A1"/>
    <w:rsid w:val="009D7712"/>
    <w:rsid w:val="009E0156"/>
    <w:rsid w:val="009E2FC7"/>
    <w:rsid w:val="009E3825"/>
    <w:rsid w:val="009E4DEC"/>
    <w:rsid w:val="009E6B80"/>
    <w:rsid w:val="009F0BAE"/>
    <w:rsid w:val="009F1475"/>
    <w:rsid w:val="009F32D5"/>
    <w:rsid w:val="009F5821"/>
    <w:rsid w:val="00A0058F"/>
    <w:rsid w:val="00A01FC6"/>
    <w:rsid w:val="00A03CC7"/>
    <w:rsid w:val="00A04587"/>
    <w:rsid w:val="00A054E7"/>
    <w:rsid w:val="00A071AF"/>
    <w:rsid w:val="00A07BEF"/>
    <w:rsid w:val="00A130A6"/>
    <w:rsid w:val="00A136FD"/>
    <w:rsid w:val="00A14231"/>
    <w:rsid w:val="00A1775E"/>
    <w:rsid w:val="00A17FA2"/>
    <w:rsid w:val="00A22C76"/>
    <w:rsid w:val="00A25069"/>
    <w:rsid w:val="00A2676D"/>
    <w:rsid w:val="00A27394"/>
    <w:rsid w:val="00A361C7"/>
    <w:rsid w:val="00A402CC"/>
    <w:rsid w:val="00A4062B"/>
    <w:rsid w:val="00A4438B"/>
    <w:rsid w:val="00A44FF9"/>
    <w:rsid w:val="00A50D18"/>
    <w:rsid w:val="00A511F0"/>
    <w:rsid w:val="00A52A43"/>
    <w:rsid w:val="00A626E4"/>
    <w:rsid w:val="00A638AC"/>
    <w:rsid w:val="00A6420D"/>
    <w:rsid w:val="00A66B00"/>
    <w:rsid w:val="00A7135C"/>
    <w:rsid w:val="00A72ABA"/>
    <w:rsid w:val="00A73D92"/>
    <w:rsid w:val="00A74CAC"/>
    <w:rsid w:val="00A77529"/>
    <w:rsid w:val="00A80A55"/>
    <w:rsid w:val="00A8268C"/>
    <w:rsid w:val="00A82A29"/>
    <w:rsid w:val="00A85BDA"/>
    <w:rsid w:val="00A904D4"/>
    <w:rsid w:val="00A92244"/>
    <w:rsid w:val="00A964B2"/>
    <w:rsid w:val="00AA31D8"/>
    <w:rsid w:val="00AA7541"/>
    <w:rsid w:val="00AA7E4F"/>
    <w:rsid w:val="00AB27E7"/>
    <w:rsid w:val="00AB4946"/>
    <w:rsid w:val="00AB49E3"/>
    <w:rsid w:val="00AB52F1"/>
    <w:rsid w:val="00AC197D"/>
    <w:rsid w:val="00AC1B58"/>
    <w:rsid w:val="00AC23F4"/>
    <w:rsid w:val="00AD1C36"/>
    <w:rsid w:val="00AD2462"/>
    <w:rsid w:val="00AD778E"/>
    <w:rsid w:val="00AE6259"/>
    <w:rsid w:val="00AE7AF6"/>
    <w:rsid w:val="00AF2024"/>
    <w:rsid w:val="00AF6DF5"/>
    <w:rsid w:val="00AF713B"/>
    <w:rsid w:val="00B002A0"/>
    <w:rsid w:val="00B02A92"/>
    <w:rsid w:val="00B02B8B"/>
    <w:rsid w:val="00B05C79"/>
    <w:rsid w:val="00B12537"/>
    <w:rsid w:val="00B15229"/>
    <w:rsid w:val="00B15A79"/>
    <w:rsid w:val="00B16E69"/>
    <w:rsid w:val="00B17159"/>
    <w:rsid w:val="00B21CD6"/>
    <w:rsid w:val="00B24884"/>
    <w:rsid w:val="00B27117"/>
    <w:rsid w:val="00B30396"/>
    <w:rsid w:val="00B31F04"/>
    <w:rsid w:val="00B32522"/>
    <w:rsid w:val="00B32FD6"/>
    <w:rsid w:val="00B36520"/>
    <w:rsid w:val="00B41C61"/>
    <w:rsid w:val="00B45B3B"/>
    <w:rsid w:val="00B506AC"/>
    <w:rsid w:val="00B512FD"/>
    <w:rsid w:val="00B55EC6"/>
    <w:rsid w:val="00B6254E"/>
    <w:rsid w:val="00B645DA"/>
    <w:rsid w:val="00B663BB"/>
    <w:rsid w:val="00B66723"/>
    <w:rsid w:val="00B7183C"/>
    <w:rsid w:val="00B72BAF"/>
    <w:rsid w:val="00B72ED1"/>
    <w:rsid w:val="00B73C5F"/>
    <w:rsid w:val="00B74A18"/>
    <w:rsid w:val="00B8082D"/>
    <w:rsid w:val="00B80EB3"/>
    <w:rsid w:val="00B8319B"/>
    <w:rsid w:val="00B84ACA"/>
    <w:rsid w:val="00B87F85"/>
    <w:rsid w:val="00B90DEF"/>
    <w:rsid w:val="00B91C4A"/>
    <w:rsid w:val="00B9219E"/>
    <w:rsid w:val="00B922D5"/>
    <w:rsid w:val="00B9658A"/>
    <w:rsid w:val="00B96D4D"/>
    <w:rsid w:val="00BA05AC"/>
    <w:rsid w:val="00BA0744"/>
    <w:rsid w:val="00BA1ACF"/>
    <w:rsid w:val="00BA5691"/>
    <w:rsid w:val="00BB32B0"/>
    <w:rsid w:val="00BB693D"/>
    <w:rsid w:val="00BB7890"/>
    <w:rsid w:val="00BC3D40"/>
    <w:rsid w:val="00BC5140"/>
    <w:rsid w:val="00BC59C0"/>
    <w:rsid w:val="00BC7907"/>
    <w:rsid w:val="00BD0BC5"/>
    <w:rsid w:val="00BD2856"/>
    <w:rsid w:val="00BD5E83"/>
    <w:rsid w:val="00BD6814"/>
    <w:rsid w:val="00BD718A"/>
    <w:rsid w:val="00BD73E2"/>
    <w:rsid w:val="00BD7509"/>
    <w:rsid w:val="00BE050A"/>
    <w:rsid w:val="00BE06D6"/>
    <w:rsid w:val="00BE10E2"/>
    <w:rsid w:val="00BE2F37"/>
    <w:rsid w:val="00BE3DB5"/>
    <w:rsid w:val="00BE533F"/>
    <w:rsid w:val="00BF30D0"/>
    <w:rsid w:val="00BF48B3"/>
    <w:rsid w:val="00BF7501"/>
    <w:rsid w:val="00C021AF"/>
    <w:rsid w:val="00C11C74"/>
    <w:rsid w:val="00C12E22"/>
    <w:rsid w:val="00C13A6D"/>
    <w:rsid w:val="00C169D2"/>
    <w:rsid w:val="00C20790"/>
    <w:rsid w:val="00C25817"/>
    <w:rsid w:val="00C26238"/>
    <w:rsid w:val="00C27E84"/>
    <w:rsid w:val="00C30339"/>
    <w:rsid w:val="00C30B83"/>
    <w:rsid w:val="00C32F4B"/>
    <w:rsid w:val="00C3458E"/>
    <w:rsid w:val="00C378D5"/>
    <w:rsid w:val="00C4002A"/>
    <w:rsid w:val="00C40AAE"/>
    <w:rsid w:val="00C43893"/>
    <w:rsid w:val="00C44AD2"/>
    <w:rsid w:val="00C4642C"/>
    <w:rsid w:val="00C46BA4"/>
    <w:rsid w:val="00C474AD"/>
    <w:rsid w:val="00C516EF"/>
    <w:rsid w:val="00C54089"/>
    <w:rsid w:val="00C55DF8"/>
    <w:rsid w:val="00C56135"/>
    <w:rsid w:val="00C6233F"/>
    <w:rsid w:val="00C653B4"/>
    <w:rsid w:val="00C67744"/>
    <w:rsid w:val="00C67D93"/>
    <w:rsid w:val="00C704B1"/>
    <w:rsid w:val="00C76A33"/>
    <w:rsid w:val="00C83FA2"/>
    <w:rsid w:val="00C8762A"/>
    <w:rsid w:val="00C905D3"/>
    <w:rsid w:val="00C91041"/>
    <w:rsid w:val="00C923CC"/>
    <w:rsid w:val="00C955AF"/>
    <w:rsid w:val="00C96B11"/>
    <w:rsid w:val="00C975D4"/>
    <w:rsid w:val="00CA0074"/>
    <w:rsid w:val="00CA16F0"/>
    <w:rsid w:val="00CA3982"/>
    <w:rsid w:val="00CB0602"/>
    <w:rsid w:val="00CB0995"/>
    <w:rsid w:val="00CB15AF"/>
    <w:rsid w:val="00CB4742"/>
    <w:rsid w:val="00CB50FF"/>
    <w:rsid w:val="00CB5A68"/>
    <w:rsid w:val="00CC05A6"/>
    <w:rsid w:val="00CC3AD2"/>
    <w:rsid w:val="00CD1062"/>
    <w:rsid w:val="00CD17B6"/>
    <w:rsid w:val="00CD1D09"/>
    <w:rsid w:val="00CD35AF"/>
    <w:rsid w:val="00CD43A4"/>
    <w:rsid w:val="00CD5898"/>
    <w:rsid w:val="00CD6A9A"/>
    <w:rsid w:val="00CD7345"/>
    <w:rsid w:val="00CE1389"/>
    <w:rsid w:val="00CE2EB9"/>
    <w:rsid w:val="00CE7CAC"/>
    <w:rsid w:val="00CF028F"/>
    <w:rsid w:val="00CF05DE"/>
    <w:rsid w:val="00CF2F51"/>
    <w:rsid w:val="00CF690D"/>
    <w:rsid w:val="00CF6F94"/>
    <w:rsid w:val="00D001FD"/>
    <w:rsid w:val="00D036BA"/>
    <w:rsid w:val="00D0552A"/>
    <w:rsid w:val="00D07638"/>
    <w:rsid w:val="00D1162B"/>
    <w:rsid w:val="00D11B45"/>
    <w:rsid w:val="00D14270"/>
    <w:rsid w:val="00D17D0C"/>
    <w:rsid w:val="00D20366"/>
    <w:rsid w:val="00D21053"/>
    <w:rsid w:val="00D223EC"/>
    <w:rsid w:val="00D243E5"/>
    <w:rsid w:val="00D2711E"/>
    <w:rsid w:val="00D33566"/>
    <w:rsid w:val="00D36232"/>
    <w:rsid w:val="00D46503"/>
    <w:rsid w:val="00D525A4"/>
    <w:rsid w:val="00D52F89"/>
    <w:rsid w:val="00D575E7"/>
    <w:rsid w:val="00D577FE"/>
    <w:rsid w:val="00D6757A"/>
    <w:rsid w:val="00D71E9F"/>
    <w:rsid w:val="00D75094"/>
    <w:rsid w:val="00D77C68"/>
    <w:rsid w:val="00D811E3"/>
    <w:rsid w:val="00D866B3"/>
    <w:rsid w:val="00D86EAC"/>
    <w:rsid w:val="00D91973"/>
    <w:rsid w:val="00D9294E"/>
    <w:rsid w:val="00D933F0"/>
    <w:rsid w:val="00D96415"/>
    <w:rsid w:val="00DA3A40"/>
    <w:rsid w:val="00DA442E"/>
    <w:rsid w:val="00DA6177"/>
    <w:rsid w:val="00DA6B61"/>
    <w:rsid w:val="00DA6EA0"/>
    <w:rsid w:val="00DA7642"/>
    <w:rsid w:val="00DB36B1"/>
    <w:rsid w:val="00DB511B"/>
    <w:rsid w:val="00DB6B03"/>
    <w:rsid w:val="00DC0F04"/>
    <w:rsid w:val="00DC2DD8"/>
    <w:rsid w:val="00DC2DD9"/>
    <w:rsid w:val="00DD15C5"/>
    <w:rsid w:val="00DD3C67"/>
    <w:rsid w:val="00DD437A"/>
    <w:rsid w:val="00DE2B7D"/>
    <w:rsid w:val="00DE7BB2"/>
    <w:rsid w:val="00DF2243"/>
    <w:rsid w:val="00DF254D"/>
    <w:rsid w:val="00DF35BA"/>
    <w:rsid w:val="00DF7388"/>
    <w:rsid w:val="00E027C1"/>
    <w:rsid w:val="00E02F37"/>
    <w:rsid w:val="00E0304F"/>
    <w:rsid w:val="00E04323"/>
    <w:rsid w:val="00E06944"/>
    <w:rsid w:val="00E10F38"/>
    <w:rsid w:val="00E115DC"/>
    <w:rsid w:val="00E1673A"/>
    <w:rsid w:val="00E178EA"/>
    <w:rsid w:val="00E17E19"/>
    <w:rsid w:val="00E22045"/>
    <w:rsid w:val="00E225A6"/>
    <w:rsid w:val="00E24F14"/>
    <w:rsid w:val="00E27946"/>
    <w:rsid w:val="00E30598"/>
    <w:rsid w:val="00E344A3"/>
    <w:rsid w:val="00E404B4"/>
    <w:rsid w:val="00E41ED1"/>
    <w:rsid w:val="00E42096"/>
    <w:rsid w:val="00E427F0"/>
    <w:rsid w:val="00E54BF7"/>
    <w:rsid w:val="00E5612B"/>
    <w:rsid w:val="00E57144"/>
    <w:rsid w:val="00E629F8"/>
    <w:rsid w:val="00E65BD6"/>
    <w:rsid w:val="00E65DE4"/>
    <w:rsid w:val="00E703FE"/>
    <w:rsid w:val="00E73E86"/>
    <w:rsid w:val="00E75093"/>
    <w:rsid w:val="00E8534B"/>
    <w:rsid w:val="00E86FE8"/>
    <w:rsid w:val="00E8712E"/>
    <w:rsid w:val="00E90CFF"/>
    <w:rsid w:val="00E913B2"/>
    <w:rsid w:val="00E91E17"/>
    <w:rsid w:val="00EA5F80"/>
    <w:rsid w:val="00EA62BA"/>
    <w:rsid w:val="00EA6B8B"/>
    <w:rsid w:val="00EA6D2B"/>
    <w:rsid w:val="00EA7633"/>
    <w:rsid w:val="00EB0460"/>
    <w:rsid w:val="00EB0619"/>
    <w:rsid w:val="00EB2508"/>
    <w:rsid w:val="00EB4F04"/>
    <w:rsid w:val="00EB7096"/>
    <w:rsid w:val="00EC12EA"/>
    <w:rsid w:val="00EC6A19"/>
    <w:rsid w:val="00EC7966"/>
    <w:rsid w:val="00ED1031"/>
    <w:rsid w:val="00ED3D15"/>
    <w:rsid w:val="00ED4B06"/>
    <w:rsid w:val="00EF07A1"/>
    <w:rsid w:val="00EF363F"/>
    <w:rsid w:val="00EF3D08"/>
    <w:rsid w:val="00EF4997"/>
    <w:rsid w:val="00EF713C"/>
    <w:rsid w:val="00F02308"/>
    <w:rsid w:val="00F05A32"/>
    <w:rsid w:val="00F05D94"/>
    <w:rsid w:val="00F06CCA"/>
    <w:rsid w:val="00F07068"/>
    <w:rsid w:val="00F139AA"/>
    <w:rsid w:val="00F15710"/>
    <w:rsid w:val="00F228C1"/>
    <w:rsid w:val="00F27C84"/>
    <w:rsid w:val="00F36C25"/>
    <w:rsid w:val="00F3762E"/>
    <w:rsid w:val="00F444BE"/>
    <w:rsid w:val="00F4480A"/>
    <w:rsid w:val="00F45017"/>
    <w:rsid w:val="00F467CF"/>
    <w:rsid w:val="00F5124D"/>
    <w:rsid w:val="00F61406"/>
    <w:rsid w:val="00F6295D"/>
    <w:rsid w:val="00F6319C"/>
    <w:rsid w:val="00F65C0B"/>
    <w:rsid w:val="00F66735"/>
    <w:rsid w:val="00F71D72"/>
    <w:rsid w:val="00F75476"/>
    <w:rsid w:val="00F75FE6"/>
    <w:rsid w:val="00F832D2"/>
    <w:rsid w:val="00F840FB"/>
    <w:rsid w:val="00F87275"/>
    <w:rsid w:val="00F912B9"/>
    <w:rsid w:val="00F927F0"/>
    <w:rsid w:val="00F93458"/>
    <w:rsid w:val="00F93BAE"/>
    <w:rsid w:val="00F95376"/>
    <w:rsid w:val="00FA03D8"/>
    <w:rsid w:val="00FA1868"/>
    <w:rsid w:val="00FA403C"/>
    <w:rsid w:val="00FA5A67"/>
    <w:rsid w:val="00FA60C2"/>
    <w:rsid w:val="00FA6854"/>
    <w:rsid w:val="00FB3DF9"/>
    <w:rsid w:val="00FB57F2"/>
    <w:rsid w:val="00FC0BEE"/>
    <w:rsid w:val="00FC1F26"/>
    <w:rsid w:val="00FC2AF5"/>
    <w:rsid w:val="00FC33F2"/>
    <w:rsid w:val="00FC708B"/>
    <w:rsid w:val="00FD5B09"/>
    <w:rsid w:val="00FE0310"/>
    <w:rsid w:val="00FE12F3"/>
    <w:rsid w:val="00FE2217"/>
    <w:rsid w:val="00FE2879"/>
    <w:rsid w:val="00FE51E1"/>
    <w:rsid w:val="00FE5B54"/>
    <w:rsid w:val="00FE6609"/>
    <w:rsid w:val="00FE7E30"/>
    <w:rsid w:val="00FF10EA"/>
    <w:rsid w:val="00FF29CB"/>
    <w:rsid w:val="00FF3ECA"/>
    <w:rsid w:val="00FF4D8C"/>
    <w:rsid w:val="00FF5AAC"/>
    <w:rsid w:val="00FF72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170E81-6625-45B6-99C2-6581E792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ālais!"/>
    <w:rsid w:val="0021015F"/>
    <w:pPr>
      <w:spacing w:line="360" w:lineRule="auto"/>
      <w:ind w:firstLine="720"/>
    </w:pPr>
    <w:rPr>
      <w:rFonts w:ascii="Times New Roman" w:hAnsi="Times New Roman"/>
      <w:sz w:val="24"/>
    </w:rPr>
  </w:style>
  <w:style w:type="paragraph" w:styleId="Heading1">
    <w:name w:val="heading 1"/>
    <w:basedOn w:val="Normal"/>
    <w:next w:val="Normal"/>
    <w:link w:val="Heading1Char"/>
    <w:uiPriority w:val="9"/>
    <w:qFormat/>
    <w:rsid w:val="0069588C"/>
    <w:pPr>
      <w:keepNext/>
      <w:keepLines/>
      <w:pageBreakBefore/>
      <w:numPr>
        <w:numId w:val="1"/>
      </w:numPr>
      <w:spacing w:after="240" w:line="240" w:lineRule="auto"/>
      <w:ind w:left="0" w:firstLine="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2711E"/>
    <w:pPr>
      <w:keepNext/>
      <w:keepLines/>
      <w:numPr>
        <w:ilvl w:val="1"/>
        <w:numId w:val="1"/>
      </w:numPr>
      <w:spacing w:after="48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05179"/>
    <w:pPr>
      <w:keepNext/>
      <w:keepLines/>
      <w:numPr>
        <w:ilvl w:val="2"/>
        <w:numId w:val="1"/>
      </w:numPr>
      <w:spacing w:before="480" w:after="480" w:line="240" w:lineRule="auto"/>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21486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02B8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33CA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33CA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33CA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3CA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aistekstam">
    <w:name w:val="Normālaistekstam"/>
    <w:basedOn w:val="Normal"/>
    <w:link w:val="NormlaistekstamChar"/>
    <w:qFormat/>
    <w:rsid w:val="00ED1031"/>
    <w:pPr>
      <w:ind w:firstLine="567"/>
      <w:jc w:val="both"/>
    </w:pPr>
  </w:style>
  <w:style w:type="character" w:customStyle="1" w:styleId="NormlaistekstamChar">
    <w:name w:val="Normālaistekstam Char"/>
    <w:basedOn w:val="DefaultParagraphFont"/>
    <w:link w:val="Normlaistekstam"/>
    <w:rsid w:val="00ED1031"/>
    <w:rPr>
      <w:rFonts w:ascii="Times New Roman" w:hAnsi="Times New Roman"/>
      <w:sz w:val="24"/>
    </w:rPr>
  </w:style>
  <w:style w:type="paragraph" w:styleId="Header">
    <w:name w:val="header"/>
    <w:basedOn w:val="Normal"/>
    <w:link w:val="HeaderChar"/>
    <w:unhideWhenUsed/>
    <w:rsid w:val="00CE2EB9"/>
    <w:pPr>
      <w:tabs>
        <w:tab w:val="center" w:pos="4153"/>
        <w:tab w:val="right" w:pos="8306"/>
      </w:tabs>
      <w:spacing w:after="0" w:line="240" w:lineRule="auto"/>
    </w:pPr>
  </w:style>
  <w:style w:type="character" w:customStyle="1" w:styleId="HeaderChar">
    <w:name w:val="Header Char"/>
    <w:basedOn w:val="DefaultParagraphFont"/>
    <w:link w:val="Header"/>
    <w:rsid w:val="00CE2EB9"/>
    <w:rPr>
      <w:rFonts w:ascii="Times New Roman" w:hAnsi="Times New Roman"/>
      <w:sz w:val="24"/>
    </w:rPr>
  </w:style>
  <w:style w:type="paragraph" w:styleId="Footer">
    <w:name w:val="footer"/>
    <w:basedOn w:val="Normal"/>
    <w:link w:val="FooterChar"/>
    <w:uiPriority w:val="99"/>
    <w:unhideWhenUsed/>
    <w:rsid w:val="00CE2E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2EB9"/>
    <w:rPr>
      <w:rFonts w:ascii="Times New Roman" w:hAnsi="Times New Roman"/>
      <w:sz w:val="24"/>
    </w:rPr>
  </w:style>
  <w:style w:type="character" w:customStyle="1" w:styleId="Heading1Char">
    <w:name w:val="Heading 1 Char"/>
    <w:basedOn w:val="DefaultParagraphFont"/>
    <w:link w:val="Heading1"/>
    <w:uiPriority w:val="9"/>
    <w:rsid w:val="0069588C"/>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2711E"/>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005179"/>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21486C"/>
    <w:rPr>
      <w:rFonts w:asciiTheme="majorHAnsi" w:eastAsiaTheme="majorEastAsia" w:hAnsiTheme="majorHAnsi" w:cstheme="majorBidi"/>
      <w:i/>
      <w:iCs/>
      <w:color w:val="2F5496" w:themeColor="accent1" w:themeShade="BF"/>
      <w:sz w:val="24"/>
    </w:rPr>
  </w:style>
  <w:style w:type="paragraph" w:styleId="ListParagraph">
    <w:name w:val="List Paragraph"/>
    <w:basedOn w:val="Normal"/>
    <w:uiPriority w:val="34"/>
    <w:qFormat/>
    <w:rsid w:val="00B02B8B"/>
    <w:pPr>
      <w:ind w:left="720"/>
      <w:contextualSpacing/>
    </w:pPr>
  </w:style>
  <w:style w:type="character" w:customStyle="1" w:styleId="Heading5Char">
    <w:name w:val="Heading 5 Char"/>
    <w:basedOn w:val="DefaultParagraphFont"/>
    <w:link w:val="Heading5"/>
    <w:uiPriority w:val="9"/>
    <w:rsid w:val="00B02B8B"/>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733CAD"/>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733CAD"/>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33C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3CAD"/>
    <w:rPr>
      <w:rFonts w:asciiTheme="majorHAnsi" w:eastAsiaTheme="majorEastAsia" w:hAnsiTheme="majorHAnsi" w:cstheme="majorBidi"/>
      <w:i/>
      <w:iCs/>
      <w:color w:val="272727" w:themeColor="text1" w:themeTint="D8"/>
      <w:sz w:val="21"/>
      <w:szCs w:val="21"/>
    </w:rPr>
  </w:style>
  <w:style w:type="paragraph" w:customStyle="1" w:styleId="VirsrakstsbezNR">
    <w:name w:val="VirsrakstsbezNR"/>
    <w:basedOn w:val="Heading1"/>
    <w:qFormat/>
    <w:rsid w:val="00422A79"/>
    <w:pPr>
      <w:numPr>
        <w:numId w:val="0"/>
      </w:numPr>
    </w:pPr>
  </w:style>
  <w:style w:type="paragraph" w:customStyle="1" w:styleId="attls">
    <w:name w:val="attēls"/>
    <w:basedOn w:val="Normlaistekstam"/>
    <w:qFormat/>
    <w:rsid w:val="007A7207"/>
    <w:pPr>
      <w:spacing w:before="240" w:after="240" w:line="240" w:lineRule="auto"/>
      <w:ind w:firstLine="0"/>
      <w:contextualSpacing/>
      <w:jc w:val="center"/>
    </w:pPr>
    <w:rPr>
      <w:b/>
      <w:sz w:val="22"/>
    </w:rPr>
  </w:style>
  <w:style w:type="paragraph" w:styleId="Caption">
    <w:name w:val="caption"/>
    <w:aliases w:val="att_numerācija"/>
    <w:basedOn w:val="Normal"/>
    <w:next w:val="Normal"/>
    <w:uiPriority w:val="35"/>
    <w:unhideWhenUsed/>
    <w:qFormat/>
    <w:rsid w:val="0093458C"/>
    <w:pPr>
      <w:spacing w:after="200" w:line="240" w:lineRule="auto"/>
    </w:pPr>
    <w:rPr>
      <w:i/>
      <w:iCs/>
      <w:sz w:val="22"/>
      <w:szCs w:val="18"/>
    </w:rPr>
  </w:style>
  <w:style w:type="table" w:styleId="TableGrid">
    <w:name w:val="Table Grid"/>
    <w:basedOn w:val="TableNormal"/>
    <w:uiPriority w:val="39"/>
    <w:rsid w:val="00934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
    <w:name w:val="Tabula"/>
    <w:basedOn w:val="attls"/>
    <w:qFormat/>
    <w:rsid w:val="0093458C"/>
    <w:pPr>
      <w:spacing w:before="0" w:after="0" w:line="360" w:lineRule="auto"/>
    </w:pPr>
  </w:style>
  <w:style w:type="paragraph" w:styleId="TOCHeading">
    <w:name w:val="TOC Heading"/>
    <w:basedOn w:val="Heading1"/>
    <w:next w:val="Normal"/>
    <w:uiPriority w:val="39"/>
    <w:unhideWhenUsed/>
    <w:qFormat/>
    <w:rsid w:val="001B13FC"/>
    <w:pPr>
      <w:pageBreakBefore w:val="0"/>
      <w:numPr>
        <w:numId w:val="0"/>
      </w:numPr>
      <w:spacing w:before="240" w:after="0" w:line="259" w:lineRule="auto"/>
      <w:jc w:val="left"/>
      <w:outlineLvl w:val="9"/>
    </w:pPr>
    <w:rPr>
      <w:rFonts w:asciiTheme="majorHAnsi" w:hAnsiTheme="majorHAnsi"/>
      <w:b w:val="0"/>
      <w:caps/>
      <w:color w:val="2F5496" w:themeColor="accent1" w:themeShade="BF"/>
      <w:lang w:val="en-US"/>
    </w:rPr>
  </w:style>
  <w:style w:type="paragraph" w:styleId="TOC1">
    <w:name w:val="toc 1"/>
    <w:basedOn w:val="Normal"/>
    <w:next w:val="Normal"/>
    <w:autoRedefine/>
    <w:uiPriority w:val="39"/>
    <w:unhideWhenUsed/>
    <w:rsid w:val="001B13FC"/>
    <w:pPr>
      <w:spacing w:after="100"/>
    </w:pPr>
  </w:style>
  <w:style w:type="paragraph" w:styleId="TOC2">
    <w:name w:val="toc 2"/>
    <w:basedOn w:val="Normal"/>
    <w:next w:val="Normal"/>
    <w:autoRedefine/>
    <w:uiPriority w:val="39"/>
    <w:unhideWhenUsed/>
    <w:rsid w:val="001B13FC"/>
    <w:pPr>
      <w:spacing w:after="100"/>
      <w:ind w:left="240"/>
    </w:pPr>
  </w:style>
  <w:style w:type="character" w:styleId="Hyperlink">
    <w:name w:val="Hyperlink"/>
    <w:basedOn w:val="DefaultParagraphFont"/>
    <w:uiPriority w:val="99"/>
    <w:unhideWhenUsed/>
    <w:rsid w:val="001B13FC"/>
    <w:rPr>
      <w:color w:val="0563C1" w:themeColor="hyperlink"/>
      <w:u w:val="single"/>
    </w:rPr>
  </w:style>
  <w:style w:type="character" w:customStyle="1" w:styleId="UnresolvedMention1">
    <w:name w:val="Unresolved Mention1"/>
    <w:basedOn w:val="DefaultParagraphFont"/>
    <w:uiPriority w:val="99"/>
    <w:semiHidden/>
    <w:unhideWhenUsed/>
    <w:rsid w:val="00121F1A"/>
    <w:rPr>
      <w:color w:val="808080"/>
      <w:shd w:val="clear" w:color="auto" w:fill="E6E6E6"/>
    </w:rPr>
  </w:style>
  <w:style w:type="paragraph" w:styleId="NormalWeb">
    <w:name w:val="Normal (Web)"/>
    <w:basedOn w:val="Normal"/>
    <w:uiPriority w:val="99"/>
    <w:unhideWhenUsed/>
    <w:rsid w:val="00AC1B58"/>
    <w:rPr>
      <w:rFonts w:cs="Times New Roman"/>
      <w:szCs w:val="24"/>
    </w:rPr>
  </w:style>
  <w:style w:type="paragraph" w:customStyle="1" w:styleId="Karmenanorm">
    <w:name w:val="Karmenanorm"/>
    <w:basedOn w:val="Normal"/>
    <w:link w:val="KarmenanormChar"/>
    <w:qFormat/>
    <w:rsid w:val="0053288A"/>
  </w:style>
  <w:style w:type="character" w:customStyle="1" w:styleId="KarmenanormChar">
    <w:name w:val="Karmenanorm Char"/>
    <w:basedOn w:val="DefaultParagraphFont"/>
    <w:link w:val="Karmenanorm"/>
    <w:rsid w:val="0053288A"/>
    <w:rPr>
      <w:rFonts w:ascii="Times New Roman" w:hAnsi="Times New Roman"/>
      <w:sz w:val="24"/>
    </w:rPr>
  </w:style>
  <w:style w:type="table" w:customStyle="1" w:styleId="TableGrid1">
    <w:name w:val="Table Grid1"/>
    <w:basedOn w:val="TableNormal"/>
    <w:next w:val="TableGrid"/>
    <w:uiPriority w:val="59"/>
    <w:rsid w:val="0053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3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3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3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15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15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15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0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5AC"/>
    <w:rPr>
      <w:rFonts w:ascii="Segoe UI" w:hAnsi="Segoe UI" w:cs="Segoe UI"/>
      <w:sz w:val="18"/>
      <w:szCs w:val="18"/>
    </w:rPr>
  </w:style>
  <w:style w:type="paragraph" w:customStyle="1" w:styleId="NormlaisKarmena">
    <w:name w:val="NormālaisKarmena"/>
    <w:basedOn w:val="Normal"/>
    <w:qFormat/>
    <w:rsid w:val="006117B0"/>
    <w:pPr>
      <w:spacing w:after="0"/>
      <w:jc w:val="both"/>
    </w:pPr>
    <w:rPr>
      <w:rFonts w:eastAsia="Times New Roman" w:cs="Times New Roman"/>
      <w:szCs w:val="24"/>
    </w:rPr>
  </w:style>
  <w:style w:type="paragraph" w:styleId="BodyTextIndent">
    <w:name w:val="Body Text Indent"/>
    <w:basedOn w:val="Normal"/>
    <w:link w:val="BodyTextIndentChar"/>
    <w:rsid w:val="006117B0"/>
    <w:pPr>
      <w:spacing w:after="120" w:line="240" w:lineRule="auto"/>
      <w:ind w:left="283" w:firstLine="0"/>
    </w:pPr>
    <w:rPr>
      <w:rFonts w:eastAsia="Times New Roman" w:cs="Times New Roman"/>
      <w:szCs w:val="24"/>
      <w:lang w:val="en-GB"/>
    </w:rPr>
  </w:style>
  <w:style w:type="character" w:customStyle="1" w:styleId="BodyTextIndentChar">
    <w:name w:val="Body Text Indent Char"/>
    <w:basedOn w:val="DefaultParagraphFont"/>
    <w:link w:val="BodyTextIndent"/>
    <w:rsid w:val="006117B0"/>
    <w:rPr>
      <w:rFonts w:ascii="Times New Roman" w:eastAsia="Times New Roman" w:hAnsi="Times New Roman" w:cs="Times New Roman"/>
      <w:sz w:val="24"/>
      <w:szCs w:val="24"/>
      <w:lang w:val="en-GB"/>
    </w:rPr>
  </w:style>
  <w:style w:type="character" w:styleId="PageNumber">
    <w:name w:val="page number"/>
    <w:basedOn w:val="DefaultParagraphFont"/>
    <w:rsid w:val="007228F9"/>
  </w:style>
  <w:style w:type="table" w:styleId="GridTable6Colorful-Accent3">
    <w:name w:val="Grid Table 6 Colorful Accent 3"/>
    <w:basedOn w:val="TableNormal"/>
    <w:uiPriority w:val="51"/>
    <w:rsid w:val="00CA16F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9D405F"/>
    <w:pPr>
      <w:spacing w:after="0" w:line="240" w:lineRule="auto"/>
      <w:ind w:firstLine="0"/>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9D405F"/>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D405F"/>
    <w:rPr>
      <w:vertAlign w:val="superscript"/>
    </w:rPr>
  </w:style>
  <w:style w:type="paragraph" w:customStyle="1" w:styleId="Default">
    <w:name w:val="Default"/>
    <w:rsid w:val="00A03CC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PlainTable1">
    <w:name w:val="Plain Table 1"/>
    <w:basedOn w:val="TableNormal"/>
    <w:uiPriority w:val="41"/>
    <w:rsid w:val="00C32F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424668"/>
  </w:style>
  <w:style w:type="paragraph" w:styleId="BodyText">
    <w:name w:val="Body Text"/>
    <w:basedOn w:val="Normal"/>
    <w:link w:val="BodyTextChar"/>
    <w:uiPriority w:val="99"/>
    <w:semiHidden/>
    <w:unhideWhenUsed/>
    <w:rsid w:val="00045030"/>
    <w:pPr>
      <w:spacing w:after="120"/>
    </w:pPr>
  </w:style>
  <w:style w:type="character" w:customStyle="1" w:styleId="BodyTextChar">
    <w:name w:val="Body Text Char"/>
    <w:basedOn w:val="DefaultParagraphFont"/>
    <w:link w:val="BodyText"/>
    <w:uiPriority w:val="99"/>
    <w:semiHidden/>
    <w:rsid w:val="00045030"/>
    <w:rPr>
      <w:rFonts w:ascii="Times New Roman" w:hAnsi="Times New Roman"/>
      <w:sz w:val="24"/>
    </w:rPr>
  </w:style>
  <w:style w:type="character" w:customStyle="1" w:styleId="yhemcb">
    <w:name w:val="yhemcb"/>
    <w:basedOn w:val="DefaultParagraphFont"/>
    <w:rsid w:val="00CB5A68"/>
  </w:style>
  <w:style w:type="paragraph" w:customStyle="1" w:styleId="Body">
    <w:name w:val="Body"/>
    <w:rsid w:val="007C0523"/>
    <w:pPr>
      <w:pBdr>
        <w:top w:val="nil"/>
        <w:left w:val="nil"/>
        <w:bottom w:val="nil"/>
        <w:right w:val="nil"/>
        <w:between w:val="nil"/>
        <w:bar w:val="nil"/>
      </w:pBdr>
    </w:pPr>
    <w:rPr>
      <w:rFonts w:ascii="Calibri" w:eastAsia="Calibri" w:hAnsi="Calibri" w:cs="Calibri"/>
      <w:color w:val="000000"/>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452">
      <w:bodyDiv w:val="1"/>
      <w:marLeft w:val="0"/>
      <w:marRight w:val="0"/>
      <w:marTop w:val="0"/>
      <w:marBottom w:val="0"/>
      <w:divBdr>
        <w:top w:val="none" w:sz="0" w:space="0" w:color="auto"/>
        <w:left w:val="none" w:sz="0" w:space="0" w:color="auto"/>
        <w:bottom w:val="none" w:sz="0" w:space="0" w:color="auto"/>
        <w:right w:val="none" w:sz="0" w:space="0" w:color="auto"/>
      </w:divBdr>
    </w:div>
    <w:div w:id="217516749">
      <w:bodyDiv w:val="1"/>
      <w:marLeft w:val="0"/>
      <w:marRight w:val="0"/>
      <w:marTop w:val="0"/>
      <w:marBottom w:val="0"/>
      <w:divBdr>
        <w:top w:val="none" w:sz="0" w:space="0" w:color="auto"/>
        <w:left w:val="none" w:sz="0" w:space="0" w:color="auto"/>
        <w:bottom w:val="none" w:sz="0" w:space="0" w:color="auto"/>
        <w:right w:val="none" w:sz="0" w:space="0" w:color="auto"/>
      </w:divBdr>
    </w:div>
    <w:div w:id="301890620">
      <w:bodyDiv w:val="1"/>
      <w:marLeft w:val="0"/>
      <w:marRight w:val="0"/>
      <w:marTop w:val="0"/>
      <w:marBottom w:val="0"/>
      <w:divBdr>
        <w:top w:val="none" w:sz="0" w:space="0" w:color="auto"/>
        <w:left w:val="none" w:sz="0" w:space="0" w:color="auto"/>
        <w:bottom w:val="none" w:sz="0" w:space="0" w:color="auto"/>
        <w:right w:val="none" w:sz="0" w:space="0" w:color="auto"/>
      </w:divBdr>
    </w:div>
    <w:div w:id="320502763">
      <w:bodyDiv w:val="1"/>
      <w:marLeft w:val="0"/>
      <w:marRight w:val="0"/>
      <w:marTop w:val="0"/>
      <w:marBottom w:val="0"/>
      <w:divBdr>
        <w:top w:val="none" w:sz="0" w:space="0" w:color="auto"/>
        <w:left w:val="none" w:sz="0" w:space="0" w:color="auto"/>
        <w:bottom w:val="none" w:sz="0" w:space="0" w:color="auto"/>
        <w:right w:val="none" w:sz="0" w:space="0" w:color="auto"/>
      </w:divBdr>
    </w:div>
    <w:div w:id="367991033">
      <w:bodyDiv w:val="1"/>
      <w:marLeft w:val="0"/>
      <w:marRight w:val="0"/>
      <w:marTop w:val="0"/>
      <w:marBottom w:val="0"/>
      <w:divBdr>
        <w:top w:val="none" w:sz="0" w:space="0" w:color="auto"/>
        <w:left w:val="none" w:sz="0" w:space="0" w:color="auto"/>
        <w:bottom w:val="none" w:sz="0" w:space="0" w:color="auto"/>
        <w:right w:val="none" w:sz="0" w:space="0" w:color="auto"/>
      </w:divBdr>
    </w:div>
    <w:div w:id="400448196">
      <w:bodyDiv w:val="1"/>
      <w:marLeft w:val="0"/>
      <w:marRight w:val="0"/>
      <w:marTop w:val="0"/>
      <w:marBottom w:val="0"/>
      <w:divBdr>
        <w:top w:val="none" w:sz="0" w:space="0" w:color="auto"/>
        <w:left w:val="none" w:sz="0" w:space="0" w:color="auto"/>
        <w:bottom w:val="none" w:sz="0" w:space="0" w:color="auto"/>
        <w:right w:val="none" w:sz="0" w:space="0" w:color="auto"/>
      </w:divBdr>
    </w:div>
    <w:div w:id="522595088">
      <w:bodyDiv w:val="1"/>
      <w:marLeft w:val="0"/>
      <w:marRight w:val="0"/>
      <w:marTop w:val="0"/>
      <w:marBottom w:val="0"/>
      <w:divBdr>
        <w:top w:val="none" w:sz="0" w:space="0" w:color="auto"/>
        <w:left w:val="none" w:sz="0" w:space="0" w:color="auto"/>
        <w:bottom w:val="none" w:sz="0" w:space="0" w:color="auto"/>
        <w:right w:val="none" w:sz="0" w:space="0" w:color="auto"/>
      </w:divBdr>
    </w:div>
    <w:div w:id="532184841">
      <w:bodyDiv w:val="1"/>
      <w:marLeft w:val="0"/>
      <w:marRight w:val="0"/>
      <w:marTop w:val="0"/>
      <w:marBottom w:val="0"/>
      <w:divBdr>
        <w:top w:val="none" w:sz="0" w:space="0" w:color="auto"/>
        <w:left w:val="none" w:sz="0" w:space="0" w:color="auto"/>
        <w:bottom w:val="none" w:sz="0" w:space="0" w:color="auto"/>
        <w:right w:val="none" w:sz="0" w:space="0" w:color="auto"/>
      </w:divBdr>
    </w:div>
    <w:div w:id="638804919">
      <w:bodyDiv w:val="1"/>
      <w:marLeft w:val="0"/>
      <w:marRight w:val="0"/>
      <w:marTop w:val="0"/>
      <w:marBottom w:val="0"/>
      <w:divBdr>
        <w:top w:val="none" w:sz="0" w:space="0" w:color="auto"/>
        <w:left w:val="none" w:sz="0" w:space="0" w:color="auto"/>
        <w:bottom w:val="none" w:sz="0" w:space="0" w:color="auto"/>
        <w:right w:val="none" w:sz="0" w:space="0" w:color="auto"/>
      </w:divBdr>
    </w:div>
    <w:div w:id="675040290">
      <w:bodyDiv w:val="1"/>
      <w:marLeft w:val="0"/>
      <w:marRight w:val="0"/>
      <w:marTop w:val="0"/>
      <w:marBottom w:val="0"/>
      <w:divBdr>
        <w:top w:val="none" w:sz="0" w:space="0" w:color="auto"/>
        <w:left w:val="none" w:sz="0" w:space="0" w:color="auto"/>
        <w:bottom w:val="none" w:sz="0" w:space="0" w:color="auto"/>
        <w:right w:val="none" w:sz="0" w:space="0" w:color="auto"/>
      </w:divBdr>
    </w:div>
    <w:div w:id="881286680">
      <w:bodyDiv w:val="1"/>
      <w:marLeft w:val="0"/>
      <w:marRight w:val="0"/>
      <w:marTop w:val="0"/>
      <w:marBottom w:val="0"/>
      <w:divBdr>
        <w:top w:val="none" w:sz="0" w:space="0" w:color="auto"/>
        <w:left w:val="none" w:sz="0" w:space="0" w:color="auto"/>
        <w:bottom w:val="none" w:sz="0" w:space="0" w:color="auto"/>
        <w:right w:val="none" w:sz="0" w:space="0" w:color="auto"/>
      </w:divBdr>
    </w:div>
    <w:div w:id="966085606">
      <w:bodyDiv w:val="1"/>
      <w:marLeft w:val="0"/>
      <w:marRight w:val="0"/>
      <w:marTop w:val="0"/>
      <w:marBottom w:val="0"/>
      <w:divBdr>
        <w:top w:val="none" w:sz="0" w:space="0" w:color="auto"/>
        <w:left w:val="none" w:sz="0" w:space="0" w:color="auto"/>
        <w:bottom w:val="none" w:sz="0" w:space="0" w:color="auto"/>
        <w:right w:val="none" w:sz="0" w:space="0" w:color="auto"/>
      </w:divBdr>
    </w:div>
    <w:div w:id="1011370353">
      <w:bodyDiv w:val="1"/>
      <w:marLeft w:val="0"/>
      <w:marRight w:val="0"/>
      <w:marTop w:val="0"/>
      <w:marBottom w:val="0"/>
      <w:divBdr>
        <w:top w:val="none" w:sz="0" w:space="0" w:color="auto"/>
        <w:left w:val="none" w:sz="0" w:space="0" w:color="auto"/>
        <w:bottom w:val="none" w:sz="0" w:space="0" w:color="auto"/>
        <w:right w:val="none" w:sz="0" w:space="0" w:color="auto"/>
      </w:divBdr>
    </w:div>
    <w:div w:id="1039668964">
      <w:bodyDiv w:val="1"/>
      <w:marLeft w:val="0"/>
      <w:marRight w:val="0"/>
      <w:marTop w:val="0"/>
      <w:marBottom w:val="0"/>
      <w:divBdr>
        <w:top w:val="none" w:sz="0" w:space="0" w:color="auto"/>
        <w:left w:val="none" w:sz="0" w:space="0" w:color="auto"/>
        <w:bottom w:val="none" w:sz="0" w:space="0" w:color="auto"/>
        <w:right w:val="none" w:sz="0" w:space="0" w:color="auto"/>
      </w:divBdr>
    </w:div>
    <w:div w:id="1094742111">
      <w:bodyDiv w:val="1"/>
      <w:marLeft w:val="0"/>
      <w:marRight w:val="0"/>
      <w:marTop w:val="0"/>
      <w:marBottom w:val="0"/>
      <w:divBdr>
        <w:top w:val="none" w:sz="0" w:space="0" w:color="auto"/>
        <w:left w:val="none" w:sz="0" w:space="0" w:color="auto"/>
        <w:bottom w:val="none" w:sz="0" w:space="0" w:color="auto"/>
        <w:right w:val="none" w:sz="0" w:space="0" w:color="auto"/>
      </w:divBdr>
    </w:div>
    <w:div w:id="1106803909">
      <w:bodyDiv w:val="1"/>
      <w:marLeft w:val="0"/>
      <w:marRight w:val="0"/>
      <w:marTop w:val="0"/>
      <w:marBottom w:val="0"/>
      <w:divBdr>
        <w:top w:val="none" w:sz="0" w:space="0" w:color="auto"/>
        <w:left w:val="none" w:sz="0" w:space="0" w:color="auto"/>
        <w:bottom w:val="none" w:sz="0" w:space="0" w:color="auto"/>
        <w:right w:val="none" w:sz="0" w:space="0" w:color="auto"/>
      </w:divBdr>
    </w:div>
    <w:div w:id="1143110773">
      <w:bodyDiv w:val="1"/>
      <w:marLeft w:val="0"/>
      <w:marRight w:val="0"/>
      <w:marTop w:val="0"/>
      <w:marBottom w:val="0"/>
      <w:divBdr>
        <w:top w:val="none" w:sz="0" w:space="0" w:color="auto"/>
        <w:left w:val="none" w:sz="0" w:space="0" w:color="auto"/>
        <w:bottom w:val="none" w:sz="0" w:space="0" w:color="auto"/>
        <w:right w:val="none" w:sz="0" w:space="0" w:color="auto"/>
      </w:divBdr>
    </w:div>
    <w:div w:id="1175415377">
      <w:bodyDiv w:val="1"/>
      <w:marLeft w:val="0"/>
      <w:marRight w:val="0"/>
      <w:marTop w:val="0"/>
      <w:marBottom w:val="0"/>
      <w:divBdr>
        <w:top w:val="none" w:sz="0" w:space="0" w:color="auto"/>
        <w:left w:val="none" w:sz="0" w:space="0" w:color="auto"/>
        <w:bottom w:val="none" w:sz="0" w:space="0" w:color="auto"/>
        <w:right w:val="none" w:sz="0" w:space="0" w:color="auto"/>
      </w:divBdr>
    </w:div>
    <w:div w:id="1280725396">
      <w:bodyDiv w:val="1"/>
      <w:marLeft w:val="0"/>
      <w:marRight w:val="0"/>
      <w:marTop w:val="0"/>
      <w:marBottom w:val="0"/>
      <w:divBdr>
        <w:top w:val="none" w:sz="0" w:space="0" w:color="auto"/>
        <w:left w:val="none" w:sz="0" w:space="0" w:color="auto"/>
        <w:bottom w:val="none" w:sz="0" w:space="0" w:color="auto"/>
        <w:right w:val="none" w:sz="0" w:space="0" w:color="auto"/>
      </w:divBdr>
    </w:div>
    <w:div w:id="1317103353">
      <w:bodyDiv w:val="1"/>
      <w:marLeft w:val="0"/>
      <w:marRight w:val="0"/>
      <w:marTop w:val="0"/>
      <w:marBottom w:val="0"/>
      <w:divBdr>
        <w:top w:val="none" w:sz="0" w:space="0" w:color="auto"/>
        <w:left w:val="none" w:sz="0" w:space="0" w:color="auto"/>
        <w:bottom w:val="none" w:sz="0" w:space="0" w:color="auto"/>
        <w:right w:val="none" w:sz="0" w:space="0" w:color="auto"/>
      </w:divBdr>
      <w:divsChild>
        <w:div w:id="277179900">
          <w:marLeft w:val="360"/>
          <w:marRight w:val="0"/>
          <w:marTop w:val="200"/>
          <w:marBottom w:val="0"/>
          <w:divBdr>
            <w:top w:val="none" w:sz="0" w:space="0" w:color="auto"/>
            <w:left w:val="none" w:sz="0" w:space="0" w:color="auto"/>
            <w:bottom w:val="none" w:sz="0" w:space="0" w:color="auto"/>
            <w:right w:val="none" w:sz="0" w:space="0" w:color="auto"/>
          </w:divBdr>
        </w:div>
        <w:div w:id="602223884">
          <w:marLeft w:val="360"/>
          <w:marRight w:val="0"/>
          <w:marTop w:val="200"/>
          <w:marBottom w:val="0"/>
          <w:divBdr>
            <w:top w:val="none" w:sz="0" w:space="0" w:color="auto"/>
            <w:left w:val="none" w:sz="0" w:space="0" w:color="auto"/>
            <w:bottom w:val="none" w:sz="0" w:space="0" w:color="auto"/>
            <w:right w:val="none" w:sz="0" w:space="0" w:color="auto"/>
          </w:divBdr>
        </w:div>
        <w:div w:id="873226299">
          <w:marLeft w:val="360"/>
          <w:marRight w:val="0"/>
          <w:marTop w:val="200"/>
          <w:marBottom w:val="0"/>
          <w:divBdr>
            <w:top w:val="none" w:sz="0" w:space="0" w:color="auto"/>
            <w:left w:val="none" w:sz="0" w:space="0" w:color="auto"/>
            <w:bottom w:val="none" w:sz="0" w:space="0" w:color="auto"/>
            <w:right w:val="none" w:sz="0" w:space="0" w:color="auto"/>
          </w:divBdr>
        </w:div>
        <w:div w:id="1207840296">
          <w:marLeft w:val="360"/>
          <w:marRight w:val="0"/>
          <w:marTop w:val="200"/>
          <w:marBottom w:val="0"/>
          <w:divBdr>
            <w:top w:val="none" w:sz="0" w:space="0" w:color="auto"/>
            <w:left w:val="none" w:sz="0" w:space="0" w:color="auto"/>
            <w:bottom w:val="none" w:sz="0" w:space="0" w:color="auto"/>
            <w:right w:val="none" w:sz="0" w:space="0" w:color="auto"/>
          </w:divBdr>
        </w:div>
        <w:div w:id="1689793491">
          <w:marLeft w:val="360"/>
          <w:marRight w:val="0"/>
          <w:marTop w:val="200"/>
          <w:marBottom w:val="0"/>
          <w:divBdr>
            <w:top w:val="none" w:sz="0" w:space="0" w:color="auto"/>
            <w:left w:val="none" w:sz="0" w:space="0" w:color="auto"/>
            <w:bottom w:val="none" w:sz="0" w:space="0" w:color="auto"/>
            <w:right w:val="none" w:sz="0" w:space="0" w:color="auto"/>
          </w:divBdr>
        </w:div>
      </w:divsChild>
    </w:div>
    <w:div w:id="1339498265">
      <w:bodyDiv w:val="1"/>
      <w:marLeft w:val="0"/>
      <w:marRight w:val="0"/>
      <w:marTop w:val="0"/>
      <w:marBottom w:val="0"/>
      <w:divBdr>
        <w:top w:val="none" w:sz="0" w:space="0" w:color="auto"/>
        <w:left w:val="none" w:sz="0" w:space="0" w:color="auto"/>
        <w:bottom w:val="none" w:sz="0" w:space="0" w:color="auto"/>
        <w:right w:val="none" w:sz="0" w:space="0" w:color="auto"/>
      </w:divBdr>
    </w:div>
    <w:div w:id="1420834152">
      <w:bodyDiv w:val="1"/>
      <w:marLeft w:val="0"/>
      <w:marRight w:val="0"/>
      <w:marTop w:val="0"/>
      <w:marBottom w:val="0"/>
      <w:divBdr>
        <w:top w:val="none" w:sz="0" w:space="0" w:color="auto"/>
        <w:left w:val="none" w:sz="0" w:space="0" w:color="auto"/>
        <w:bottom w:val="none" w:sz="0" w:space="0" w:color="auto"/>
        <w:right w:val="none" w:sz="0" w:space="0" w:color="auto"/>
      </w:divBdr>
    </w:div>
    <w:div w:id="1430539019">
      <w:bodyDiv w:val="1"/>
      <w:marLeft w:val="0"/>
      <w:marRight w:val="0"/>
      <w:marTop w:val="0"/>
      <w:marBottom w:val="0"/>
      <w:divBdr>
        <w:top w:val="none" w:sz="0" w:space="0" w:color="auto"/>
        <w:left w:val="none" w:sz="0" w:space="0" w:color="auto"/>
        <w:bottom w:val="none" w:sz="0" w:space="0" w:color="auto"/>
        <w:right w:val="none" w:sz="0" w:space="0" w:color="auto"/>
      </w:divBdr>
    </w:div>
    <w:div w:id="1555770785">
      <w:bodyDiv w:val="1"/>
      <w:marLeft w:val="0"/>
      <w:marRight w:val="0"/>
      <w:marTop w:val="0"/>
      <w:marBottom w:val="0"/>
      <w:divBdr>
        <w:top w:val="none" w:sz="0" w:space="0" w:color="auto"/>
        <w:left w:val="none" w:sz="0" w:space="0" w:color="auto"/>
        <w:bottom w:val="none" w:sz="0" w:space="0" w:color="auto"/>
        <w:right w:val="none" w:sz="0" w:space="0" w:color="auto"/>
      </w:divBdr>
    </w:div>
    <w:div w:id="1576742624">
      <w:bodyDiv w:val="1"/>
      <w:marLeft w:val="0"/>
      <w:marRight w:val="0"/>
      <w:marTop w:val="0"/>
      <w:marBottom w:val="0"/>
      <w:divBdr>
        <w:top w:val="none" w:sz="0" w:space="0" w:color="auto"/>
        <w:left w:val="none" w:sz="0" w:space="0" w:color="auto"/>
        <w:bottom w:val="none" w:sz="0" w:space="0" w:color="auto"/>
        <w:right w:val="none" w:sz="0" w:space="0" w:color="auto"/>
      </w:divBdr>
    </w:div>
    <w:div w:id="1654019869">
      <w:bodyDiv w:val="1"/>
      <w:marLeft w:val="0"/>
      <w:marRight w:val="0"/>
      <w:marTop w:val="0"/>
      <w:marBottom w:val="0"/>
      <w:divBdr>
        <w:top w:val="none" w:sz="0" w:space="0" w:color="auto"/>
        <w:left w:val="none" w:sz="0" w:space="0" w:color="auto"/>
        <w:bottom w:val="none" w:sz="0" w:space="0" w:color="auto"/>
        <w:right w:val="none" w:sz="0" w:space="0" w:color="auto"/>
      </w:divBdr>
    </w:div>
    <w:div w:id="1815020198">
      <w:bodyDiv w:val="1"/>
      <w:marLeft w:val="0"/>
      <w:marRight w:val="0"/>
      <w:marTop w:val="0"/>
      <w:marBottom w:val="0"/>
      <w:divBdr>
        <w:top w:val="none" w:sz="0" w:space="0" w:color="auto"/>
        <w:left w:val="none" w:sz="0" w:space="0" w:color="auto"/>
        <w:bottom w:val="none" w:sz="0" w:space="0" w:color="auto"/>
        <w:right w:val="none" w:sz="0" w:space="0" w:color="auto"/>
      </w:divBdr>
    </w:div>
    <w:div w:id="1839533857">
      <w:bodyDiv w:val="1"/>
      <w:marLeft w:val="0"/>
      <w:marRight w:val="0"/>
      <w:marTop w:val="0"/>
      <w:marBottom w:val="0"/>
      <w:divBdr>
        <w:top w:val="none" w:sz="0" w:space="0" w:color="auto"/>
        <w:left w:val="none" w:sz="0" w:space="0" w:color="auto"/>
        <w:bottom w:val="none" w:sz="0" w:space="0" w:color="auto"/>
        <w:right w:val="none" w:sz="0" w:space="0" w:color="auto"/>
      </w:divBdr>
    </w:div>
    <w:div w:id="1855724076">
      <w:bodyDiv w:val="1"/>
      <w:marLeft w:val="0"/>
      <w:marRight w:val="0"/>
      <w:marTop w:val="0"/>
      <w:marBottom w:val="0"/>
      <w:divBdr>
        <w:top w:val="none" w:sz="0" w:space="0" w:color="auto"/>
        <w:left w:val="none" w:sz="0" w:space="0" w:color="auto"/>
        <w:bottom w:val="none" w:sz="0" w:space="0" w:color="auto"/>
        <w:right w:val="none" w:sz="0" w:space="0" w:color="auto"/>
      </w:divBdr>
    </w:div>
    <w:div w:id="1870945371">
      <w:bodyDiv w:val="1"/>
      <w:marLeft w:val="0"/>
      <w:marRight w:val="0"/>
      <w:marTop w:val="0"/>
      <w:marBottom w:val="0"/>
      <w:divBdr>
        <w:top w:val="none" w:sz="0" w:space="0" w:color="auto"/>
        <w:left w:val="none" w:sz="0" w:space="0" w:color="auto"/>
        <w:bottom w:val="none" w:sz="0" w:space="0" w:color="auto"/>
        <w:right w:val="none" w:sz="0" w:space="0" w:color="auto"/>
      </w:divBdr>
    </w:div>
    <w:div w:id="1872301915">
      <w:bodyDiv w:val="1"/>
      <w:marLeft w:val="0"/>
      <w:marRight w:val="0"/>
      <w:marTop w:val="0"/>
      <w:marBottom w:val="0"/>
      <w:divBdr>
        <w:top w:val="none" w:sz="0" w:space="0" w:color="auto"/>
        <w:left w:val="none" w:sz="0" w:space="0" w:color="auto"/>
        <w:bottom w:val="none" w:sz="0" w:space="0" w:color="auto"/>
        <w:right w:val="none" w:sz="0" w:space="0" w:color="auto"/>
      </w:divBdr>
    </w:div>
    <w:div w:id="1880169356">
      <w:bodyDiv w:val="1"/>
      <w:marLeft w:val="0"/>
      <w:marRight w:val="0"/>
      <w:marTop w:val="0"/>
      <w:marBottom w:val="0"/>
      <w:divBdr>
        <w:top w:val="none" w:sz="0" w:space="0" w:color="auto"/>
        <w:left w:val="none" w:sz="0" w:space="0" w:color="auto"/>
        <w:bottom w:val="none" w:sz="0" w:space="0" w:color="auto"/>
        <w:right w:val="none" w:sz="0" w:space="0" w:color="auto"/>
      </w:divBdr>
    </w:div>
    <w:div w:id="1958559074">
      <w:bodyDiv w:val="1"/>
      <w:marLeft w:val="0"/>
      <w:marRight w:val="0"/>
      <w:marTop w:val="0"/>
      <w:marBottom w:val="0"/>
      <w:divBdr>
        <w:top w:val="none" w:sz="0" w:space="0" w:color="auto"/>
        <w:left w:val="none" w:sz="0" w:space="0" w:color="auto"/>
        <w:bottom w:val="none" w:sz="0" w:space="0" w:color="auto"/>
        <w:right w:val="none" w:sz="0" w:space="0" w:color="auto"/>
      </w:divBdr>
    </w:div>
    <w:div w:id="1963152168">
      <w:bodyDiv w:val="1"/>
      <w:marLeft w:val="0"/>
      <w:marRight w:val="0"/>
      <w:marTop w:val="0"/>
      <w:marBottom w:val="0"/>
      <w:divBdr>
        <w:top w:val="none" w:sz="0" w:space="0" w:color="auto"/>
        <w:left w:val="none" w:sz="0" w:space="0" w:color="auto"/>
        <w:bottom w:val="none" w:sz="0" w:space="0" w:color="auto"/>
        <w:right w:val="none" w:sz="0" w:space="0" w:color="auto"/>
      </w:divBdr>
    </w:div>
    <w:div w:id="1985890661">
      <w:bodyDiv w:val="1"/>
      <w:marLeft w:val="0"/>
      <w:marRight w:val="0"/>
      <w:marTop w:val="0"/>
      <w:marBottom w:val="0"/>
      <w:divBdr>
        <w:top w:val="none" w:sz="0" w:space="0" w:color="auto"/>
        <w:left w:val="none" w:sz="0" w:space="0" w:color="auto"/>
        <w:bottom w:val="none" w:sz="0" w:space="0" w:color="auto"/>
        <w:right w:val="none" w:sz="0" w:space="0" w:color="auto"/>
      </w:divBdr>
    </w:div>
    <w:div w:id="2065640794">
      <w:bodyDiv w:val="1"/>
      <w:marLeft w:val="0"/>
      <w:marRight w:val="0"/>
      <w:marTop w:val="0"/>
      <w:marBottom w:val="0"/>
      <w:divBdr>
        <w:top w:val="none" w:sz="0" w:space="0" w:color="auto"/>
        <w:left w:val="none" w:sz="0" w:space="0" w:color="auto"/>
        <w:bottom w:val="none" w:sz="0" w:space="0" w:color="auto"/>
        <w:right w:val="none" w:sz="0" w:space="0" w:color="auto"/>
      </w:divBdr>
    </w:div>
    <w:div w:id="2128964213">
      <w:bodyDiv w:val="1"/>
      <w:marLeft w:val="0"/>
      <w:marRight w:val="0"/>
      <w:marTop w:val="0"/>
      <w:marBottom w:val="0"/>
      <w:divBdr>
        <w:top w:val="none" w:sz="0" w:space="0" w:color="auto"/>
        <w:left w:val="none" w:sz="0" w:space="0" w:color="auto"/>
        <w:bottom w:val="none" w:sz="0" w:space="0" w:color="auto"/>
        <w:right w:val="none" w:sz="0" w:space="0" w:color="auto"/>
      </w:divBdr>
    </w:div>
    <w:div w:id="213524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2.wdp"/><Relationship Id="rId117" Type="http://schemas.openxmlformats.org/officeDocument/2006/relationships/image" Target="media/image51.png"/><Relationship Id="rId21" Type="http://schemas.openxmlformats.org/officeDocument/2006/relationships/image" Target="media/image8.jpeg"/><Relationship Id="rId42" Type="http://schemas.openxmlformats.org/officeDocument/2006/relationships/image" Target="media/image12.png"/><Relationship Id="rId47" Type="http://schemas.microsoft.com/office/2007/relationships/diagramDrawing" Target="diagrams/drawing4.xml"/><Relationship Id="rId63" Type="http://schemas.openxmlformats.org/officeDocument/2006/relationships/image" Target="media/image21.png"/><Relationship Id="rId68" Type="http://schemas.openxmlformats.org/officeDocument/2006/relationships/image" Target="media/image24.png"/><Relationship Id="rId84" Type="http://schemas.openxmlformats.org/officeDocument/2006/relationships/image" Target="media/image36.png"/><Relationship Id="rId89" Type="http://schemas.openxmlformats.org/officeDocument/2006/relationships/chart" Target="charts/chart15.xml"/><Relationship Id="rId112" Type="http://schemas.openxmlformats.org/officeDocument/2006/relationships/diagramQuickStyle" Target="diagrams/quickStyle5.xml"/><Relationship Id="rId16" Type="http://schemas.openxmlformats.org/officeDocument/2006/relationships/image" Target="media/image3.png"/><Relationship Id="rId107" Type="http://schemas.openxmlformats.org/officeDocument/2006/relationships/image" Target="media/image47.jpeg"/><Relationship Id="rId11" Type="http://schemas.openxmlformats.org/officeDocument/2006/relationships/footer" Target="footer1.xml"/><Relationship Id="rId32" Type="http://schemas.openxmlformats.org/officeDocument/2006/relationships/diagramData" Target="diagrams/data2.xml"/><Relationship Id="rId37" Type="http://schemas.openxmlformats.org/officeDocument/2006/relationships/diagramData" Target="diagrams/data3.xml"/><Relationship Id="rId53" Type="http://schemas.openxmlformats.org/officeDocument/2006/relationships/image" Target="media/image18.png"/><Relationship Id="rId58" Type="http://schemas.openxmlformats.org/officeDocument/2006/relationships/chart" Target="charts/chart3.xml"/><Relationship Id="rId74" Type="http://schemas.openxmlformats.org/officeDocument/2006/relationships/image" Target="media/image29.png"/><Relationship Id="rId79" Type="http://schemas.openxmlformats.org/officeDocument/2006/relationships/image" Target="media/image32.jpeg"/><Relationship Id="rId102" Type="http://schemas.openxmlformats.org/officeDocument/2006/relationships/image" Target="media/image46.png"/><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6.xml"/><Relationship Id="rId82" Type="http://schemas.openxmlformats.org/officeDocument/2006/relationships/chart" Target="charts/chart13.xml"/><Relationship Id="rId90" Type="http://schemas.openxmlformats.org/officeDocument/2006/relationships/image" Target="media/image40.png"/><Relationship Id="rId95" Type="http://schemas.openxmlformats.org/officeDocument/2006/relationships/chart" Target="charts/chart17.xml"/><Relationship Id="rId19" Type="http://schemas.openxmlformats.org/officeDocument/2006/relationships/image" Target="media/image6.png"/><Relationship Id="rId14" Type="http://schemas.openxmlformats.org/officeDocument/2006/relationships/header" Target="header4.xml"/><Relationship Id="rId22" Type="http://schemas.openxmlformats.org/officeDocument/2006/relationships/image" Target="media/image9.jpe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diagramData" Target="diagrams/data4.xml"/><Relationship Id="rId48" Type="http://schemas.openxmlformats.org/officeDocument/2006/relationships/image" Target="media/image13.png"/><Relationship Id="rId56" Type="http://schemas.openxmlformats.org/officeDocument/2006/relationships/chart" Target="charts/chart1.xml"/><Relationship Id="rId64" Type="http://schemas.openxmlformats.org/officeDocument/2006/relationships/chart" Target="charts/chart8.xml"/><Relationship Id="rId69" Type="http://schemas.openxmlformats.org/officeDocument/2006/relationships/image" Target="media/image25.png"/><Relationship Id="rId77" Type="http://schemas.openxmlformats.org/officeDocument/2006/relationships/chart" Target="charts/chart11.xml"/><Relationship Id="rId100" Type="http://schemas.openxmlformats.org/officeDocument/2006/relationships/chart" Target="charts/chart20.xml"/><Relationship Id="rId105" Type="http://schemas.openxmlformats.org/officeDocument/2006/relationships/hyperlink" Target="http://www.ievp.gov.lv" TargetMode="External"/><Relationship Id="rId113" Type="http://schemas.openxmlformats.org/officeDocument/2006/relationships/diagramColors" Target="diagrams/colors5.xml"/><Relationship Id="rId118"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image" Target="media/image16.png"/><Relationship Id="rId72" Type="http://schemas.openxmlformats.org/officeDocument/2006/relationships/image" Target="media/image27.png"/><Relationship Id="rId80" Type="http://schemas.openxmlformats.org/officeDocument/2006/relationships/image" Target="media/image33.jpeg"/><Relationship Id="rId85" Type="http://schemas.openxmlformats.org/officeDocument/2006/relationships/image" Target="media/image37.png"/><Relationship Id="rId93" Type="http://schemas.openxmlformats.org/officeDocument/2006/relationships/chart" Target="charts/chart16.xml"/><Relationship Id="rId98" Type="http://schemas.openxmlformats.org/officeDocument/2006/relationships/hyperlink" Target="http://www.ievp.gov.lv"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diagramLayout" Target="diagrams/layout2.xml"/><Relationship Id="rId38" Type="http://schemas.openxmlformats.org/officeDocument/2006/relationships/diagramLayout" Target="diagrams/layout3.xml"/><Relationship Id="rId46" Type="http://schemas.openxmlformats.org/officeDocument/2006/relationships/diagramColors" Target="diagrams/colors4.xml"/><Relationship Id="rId59" Type="http://schemas.openxmlformats.org/officeDocument/2006/relationships/chart" Target="charts/chart4.xml"/><Relationship Id="rId67" Type="http://schemas.openxmlformats.org/officeDocument/2006/relationships/image" Target="media/image23.png"/><Relationship Id="rId103" Type="http://schemas.openxmlformats.org/officeDocument/2006/relationships/hyperlink" Target="http://www.ievp.gov.lv" TargetMode="External"/><Relationship Id="rId108" Type="http://schemas.openxmlformats.org/officeDocument/2006/relationships/image" Target="media/image48.png"/><Relationship Id="rId116" Type="http://schemas.openxmlformats.org/officeDocument/2006/relationships/image" Target="media/image2.jpeg"/><Relationship Id="rId20" Type="http://schemas.openxmlformats.org/officeDocument/2006/relationships/image" Target="media/image7.png"/><Relationship Id="rId41" Type="http://schemas.microsoft.com/office/2007/relationships/diagramDrawing" Target="diagrams/drawing3.xml"/><Relationship Id="rId54" Type="http://schemas.openxmlformats.org/officeDocument/2006/relationships/image" Target="media/image19.png"/><Relationship Id="rId62" Type="http://schemas.openxmlformats.org/officeDocument/2006/relationships/chart" Target="charts/chart7.xml"/><Relationship Id="rId70" Type="http://schemas.openxmlformats.org/officeDocument/2006/relationships/chart" Target="charts/chart10.xml"/><Relationship Id="rId75" Type="http://schemas.openxmlformats.org/officeDocument/2006/relationships/image" Target="media/image30.png"/><Relationship Id="rId83" Type="http://schemas.openxmlformats.org/officeDocument/2006/relationships/image" Target="media/image35.jpeg"/><Relationship Id="rId88" Type="http://schemas.openxmlformats.org/officeDocument/2006/relationships/chart" Target="charts/chart14.xml"/><Relationship Id="rId91" Type="http://schemas.openxmlformats.org/officeDocument/2006/relationships/image" Target="media/image41.png"/><Relationship Id="rId96" Type="http://schemas.openxmlformats.org/officeDocument/2006/relationships/chart" Target="charts/chart18.xml"/><Relationship Id="rId111"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diagramLayout" Target="diagrams/layout1.xml"/><Relationship Id="rId36" Type="http://schemas.microsoft.com/office/2007/relationships/diagramDrawing" Target="diagrams/drawing2.xml"/><Relationship Id="rId49" Type="http://schemas.openxmlformats.org/officeDocument/2006/relationships/image" Target="media/image14.png"/><Relationship Id="rId57" Type="http://schemas.openxmlformats.org/officeDocument/2006/relationships/chart" Target="charts/chart2.xml"/><Relationship Id="rId106" Type="http://schemas.openxmlformats.org/officeDocument/2006/relationships/hyperlink" Target="http://www.ievp.gov.lv/index.php/sadarbiba-ar-organizaciju-europris" TargetMode="External"/><Relationship Id="rId114" Type="http://schemas.microsoft.com/office/2007/relationships/diagramDrawing" Target="diagrams/drawing5.xml"/><Relationship Id="rId119" Type="http://schemas.openxmlformats.org/officeDocument/2006/relationships/header" Target="header6.xml"/><Relationship Id="rId10" Type="http://schemas.openxmlformats.org/officeDocument/2006/relationships/header" Target="header2.xml"/><Relationship Id="rId31" Type="http://schemas.microsoft.com/office/2007/relationships/diagramDrawing" Target="diagrams/drawing1.xml"/><Relationship Id="rId44" Type="http://schemas.openxmlformats.org/officeDocument/2006/relationships/diagramLayout" Target="diagrams/layout4.xml"/><Relationship Id="rId52" Type="http://schemas.openxmlformats.org/officeDocument/2006/relationships/image" Target="media/image17.png"/><Relationship Id="rId60" Type="http://schemas.openxmlformats.org/officeDocument/2006/relationships/chart" Target="charts/chart5.xml"/><Relationship Id="rId65" Type="http://schemas.openxmlformats.org/officeDocument/2006/relationships/image" Target="media/image22.emf"/><Relationship Id="rId73" Type="http://schemas.openxmlformats.org/officeDocument/2006/relationships/image" Target="media/image28.jpeg"/><Relationship Id="rId78" Type="http://schemas.openxmlformats.org/officeDocument/2006/relationships/chart" Target="charts/chart12.xml"/><Relationship Id="rId81" Type="http://schemas.openxmlformats.org/officeDocument/2006/relationships/image" Target="media/image34.jpeg"/><Relationship Id="rId86" Type="http://schemas.openxmlformats.org/officeDocument/2006/relationships/image" Target="media/image38.png"/><Relationship Id="rId94" Type="http://schemas.openxmlformats.org/officeDocument/2006/relationships/image" Target="media/image43.png"/><Relationship Id="rId99" Type="http://schemas.openxmlformats.org/officeDocument/2006/relationships/chart" Target="charts/chart19.xml"/><Relationship Id="rId101" Type="http://schemas.openxmlformats.org/officeDocument/2006/relationships/image" Target="media/image45.png"/><Relationship Id="rId12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diagramQuickStyle" Target="diagrams/quickStyle3.xml"/><Relationship Id="rId109" Type="http://schemas.openxmlformats.org/officeDocument/2006/relationships/image" Target="media/image49.png"/><Relationship Id="rId34" Type="http://schemas.openxmlformats.org/officeDocument/2006/relationships/diagramQuickStyle" Target="diagrams/quickStyle2.xm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image" Target="media/image31.emf"/><Relationship Id="rId97" Type="http://schemas.openxmlformats.org/officeDocument/2006/relationships/image" Target="media/image44.png"/><Relationship Id="rId104" Type="http://schemas.openxmlformats.org/officeDocument/2006/relationships/hyperlink" Target="http://twitter.com/Cietumi" TargetMode="External"/><Relationship Id="rId120"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image" Target="media/image26.png"/><Relationship Id="rId92" Type="http://schemas.openxmlformats.org/officeDocument/2006/relationships/image" Target="media/image42.jpg"/><Relationship Id="rId2" Type="http://schemas.openxmlformats.org/officeDocument/2006/relationships/numbering" Target="numbering.xml"/><Relationship Id="rId29" Type="http://schemas.openxmlformats.org/officeDocument/2006/relationships/diagramQuickStyle" Target="diagrams/quickStyle1.xml"/><Relationship Id="rId24" Type="http://schemas.microsoft.com/office/2007/relationships/hdphoto" Target="media/hdphoto1.wdp"/><Relationship Id="rId40" Type="http://schemas.openxmlformats.org/officeDocument/2006/relationships/diagramColors" Target="diagrams/colors3.xml"/><Relationship Id="rId45" Type="http://schemas.openxmlformats.org/officeDocument/2006/relationships/diagramQuickStyle" Target="diagrams/quickStyle4.xml"/><Relationship Id="rId66" Type="http://schemas.openxmlformats.org/officeDocument/2006/relationships/chart" Target="charts/chart9.xml"/><Relationship Id="rId87" Type="http://schemas.openxmlformats.org/officeDocument/2006/relationships/image" Target="media/image39.png"/><Relationship Id="rId110" Type="http://schemas.openxmlformats.org/officeDocument/2006/relationships/diagramData" Target="diagrams/data5.xml"/><Relationship Id="rId115" Type="http://schemas.openxmlformats.org/officeDocument/2006/relationships/image" Target="media/image50.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karmena.jurdze\Desktop\SPURES%20PREZ%20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armena.jurdze\Desktop\SPURES%20PREZ%20201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karmena.jurdze\Desktop\SPURES%20PREZ%202019.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armena.jurdze\Desktop\SPURES%20PREZ%20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karmena.jurdze\Desktop\SPURES%20PREZ%202019.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1.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2.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3.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4.bin"/></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5.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7.bin"/></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armena.jurdze\Desktop\SPURES%20PREZ%20201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armena.jurdze\Desktop\SPURES%20PREZ%20201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Ārzemnieku</a:t>
            </a:r>
            <a:r>
              <a:rPr lang="lv-LV" baseline="0"/>
              <a:t> īpatsvars no kopējā ieslodzīto skaita</a:t>
            </a:r>
            <a:endParaRPr lang="lv-LV"/>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doughnutChart>
        <c:varyColors val="1"/>
        <c:ser>
          <c:idx val="0"/>
          <c:order val="0"/>
          <c:spPr>
            <a:solidFill>
              <a:srgbClr val="00B0F0"/>
            </a:solidFill>
          </c:spPr>
          <c:dPt>
            <c:idx val="0"/>
            <c:bubble3D val="0"/>
            <c:spPr>
              <a:solidFill>
                <a:srgbClr val="7030A0"/>
              </a:solidFill>
              <a:ln>
                <a:noFill/>
              </a:ln>
              <a:effectLst>
                <a:outerShdw blurRad="254000" sx="102000" sy="102000" algn="ctr" rotWithShape="0">
                  <a:prstClr val="black">
                    <a:alpha val="20000"/>
                  </a:prstClr>
                </a:outerShdw>
              </a:effectLst>
            </c:spPr>
          </c:dPt>
          <c:dPt>
            <c:idx val="1"/>
            <c:bubble3D val="0"/>
            <c:spPr>
              <a:solidFill>
                <a:srgbClr val="92D050"/>
              </a:solidFill>
              <a:ln>
                <a:noFill/>
              </a:ln>
              <a:effectLst>
                <a:outerShdw blurRad="254000" sx="102000" sy="102000" algn="ctr" rotWithShape="0">
                  <a:prstClr val="black">
                    <a:alpha val="20000"/>
                  </a:prstClr>
                </a:outerShdw>
              </a:effectLst>
            </c:spPr>
          </c:dPt>
          <c:dLbls>
            <c:dLbl>
              <c:idx val="0"/>
              <c:layout>
                <c:manualLayout>
                  <c:x val="0.17499999999999999"/>
                  <c:y val="-0.10185185185185185"/>
                </c:manualLayout>
              </c:layout>
              <c:showLegendKey val="0"/>
              <c:showVal val="0"/>
              <c:showCatName val="0"/>
              <c:showSerName val="0"/>
              <c:showPercent val="1"/>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numFmt formatCode="0.00%" sourceLinked="0"/>
            <c:spPr>
              <a:pattFill prst="pct75">
                <a:fgClr>
                  <a:schemeClr val="dk1">
                    <a:lumMod val="75000"/>
                    <a:lumOff val="25000"/>
                  </a:schemeClr>
                </a:fgClr>
                <a:bgClr>
                  <a:schemeClr val="dk1">
                    <a:lumMod val="65000"/>
                    <a:lumOff val="35000"/>
                  </a:schemeClr>
                </a:bgClr>
              </a:pattFill>
              <a:ln>
                <a:solidFill>
                  <a:schemeClr val="accent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kopskaits'!$B$108:$B$109</c:f>
              <c:strCache>
                <c:ptCount val="2"/>
                <c:pt idx="0">
                  <c:v>ārzemnieki</c:v>
                </c:pt>
                <c:pt idx="1">
                  <c:v>ieslodzītie</c:v>
                </c:pt>
              </c:strCache>
            </c:strRef>
          </c:cat>
          <c:val>
            <c:numRef>
              <c:f>'ieslodzito kopskaits'!$C$108:$C$109</c:f>
              <c:numCache>
                <c:formatCode>General</c:formatCode>
                <c:ptCount val="2"/>
                <c:pt idx="0">
                  <c:v>2.39</c:v>
                </c:pt>
                <c:pt idx="1">
                  <c:v>97.61</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egendEntry>
        <c:idx val="1"/>
        <c:delete val="1"/>
      </c:legendEntry>
      <c:layout>
        <c:manualLayout>
          <c:xMode val="edge"/>
          <c:yMode val="edge"/>
          <c:x val="0.71113429571303577"/>
          <c:y val="0.58350648877223676"/>
          <c:w val="0.17690885795673644"/>
          <c:h val="8.4746339102403909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Notiesāto nodarbinātības līmenis</a:t>
            </a:r>
            <a:r>
              <a:rPr lang="lv-LV" baseline="0"/>
              <a:t> no ieslodzīto kopējā skaita pa gadiem (%)</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manualLayout>
          <c:layoutTarget val="inner"/>
          <c:xMode val="edge"/>
          <c:yMode val="edge"/>
          <c:x val="0.12320603674540682"/>
          <c:y val="0.28839191825136262"/>
          <c:w val="0.84623840769903758"/>
          <c:h val="0.4433406240886556"/>
        </c:manualLayout>
      </c:layout>
      <c:lineChart>
        <c:grouping val="standard"/>
        <c:varyColors val="0"/>
        <c:ser>
          <c:idx val="1"/>
          <c:order val="1"/>
          <c:spPr>
            <a:ln w="22225" cap="rnd" cmpd="sng" algn="ctr">
              <a:solidFill>
                <a:srgbClr val="92D050"/>
              </a:solidFill>
              <a:round/>
            </a:ln>
            <a:effectLst/>
          </c:spPr>
          <c:marker>
            <c:symbol val="none"/>
          </c:marker>
          <c:dLbls>
            <c:dLbl>
              <c:idx val="0"/>
              <c:layout>
                <c:manualLayout>
                  <c:x val="-3.6277777777777777E-2"/>
                  <c:y val="-6.312857446440861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5729221347331636E-2"/>
                  <c:y val="-6.94444444444444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6277777777777777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4618110236220474E-2"/>
                  <c:y val="-6.94444444444444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2062554680664917E-2"/>
                  <c:y val="-6.48148148148147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nodarbinatiba!$B$40:$B$44</c:f>
              <c:numCache>
                <c:formatCode>General</c:formatCode>
                <c:ptCount val="5"/>
                <c:pt idx="0">
                  <c:v>2014</c:v>
                </c:pt>
                <c:pt idx="1">
                  <c:v>2015</c:v>
                </c:pt>
                <c:pt idx="2">
                  <c:v>2016</c:v>
                </c:pt>
                <c:pt idx="3">
                  <c:v>2017</c:v>
                </c:pt>
                <c:pt idx="4">
                  <c:v>2018</c:v>
                </c:pt>
              </c:numCache>
            </c:numRef>
          </c:cat>
          <c:val>
            <c:numRef>
              <c:f>nodarbinatiba!$C$40:$C$44</c:f>
              <c:numCache>
                <c:formatCode>General</c:formatCode>
                <c:ptCount val="5"/>
                <c:pt idx="0">
                  <c:v>22</c:v>
                </c:pt>
                <c:pt idx="1">
                  <c:v>24.4</c:v>
                </c:pt>
                <c:pt idx="2">
                  <c:v>33</c:v>
                </c:pt>
                <c:pt idx="3">
                  <c:v>25.2</c:v>
                </c:pt>
                <c:pt idx="4">
                  <c:v>24.82</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26648840"/>
        <c:axId val="426649232"/>
        <c:extLst>
          <c:ext xmlns:c15="http://schemas.microsoft.com/office/drawing/2012/chart" uri="{02D57815-91ED-43cb-92C2-25804820EDAC}">
            <c15:filteredLineSeries>
              <c15: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35000"/>
                                <a:lumOff val="65000"/>
                              </a:schemeClr>
                            </a:solidFill>
                          </a:ln>
                          <a:effectLst/>
                        </c:spPr>
                      </c15:leaderLines>
                    </c:ext>
                  </c:extLst>
                </c:dLbls>
                <c:cat>
                  <c:numRef>
                    <c:extLst>
                      <c:ext uri="{02D57815-91ED-43cb-92C2-25804820EDAC}">
                        <c15:formulaRef>
                          <c15:sqref>nodarbinatiba!$B$40:$B$44</c15:sqref>
                        </c15:formulaRef>
                      </c:ext>
                    </c:extLst>
                    <c:numCache>
                      <c:formatCode>General</c:formatCode>
                      <c:ptCount val="5"/>
                      <c:pt idx="0">
                        <c:v>2014</c:v>
                      </c:pt>
                      <c:pt idx="1">
                        <c:v>2015</c:v>
                      </c:pt>
                      <c:pt idx="2">
                        <c:v>2016</c:v>
                      </c:pt>
                      <c:pt idx="3">
                        <c:v>2017</c:v>
                      </c:pt>
                      <c:pt idx="4">
                        <c:v>2018</c:v>
                      </c:pt>
                    </c:numCache>
                  </c:numRef>
                </c:cat>
                <c:val>
                  <c:numRef>
                    <c:extLst>
                      <c:ext uri="{02D57815-91ED-43cb-92C2-25804820EDAC}">
                        <c15:formulaRef>
                          <c15:sqref>nodarbinatiba!$B$40:$B$44</c15:sqref>
                        </c15:formulaRef>
                      </c:ext>
                    </c:extLst>
                    <c:numCache>
                      <c:formatCode>General</c:formatCode>
                      <c:ptCount val="5"/>
                      <c:pt idx="0">
                        <c:v>2014</c:v>
                      </c:pt>
                      <c:pt idx="1">
                        <c:v>2015</c:v>
                      </c:pt>
                      <c:pt idx="2">
                        <c:v>2016</c:v>
                      </c:pt>
                      <c:pt idx="3">
                        <c:v>2017</c:v>
                      </c:pt>
                      <c:pt idx="4">
                        <c:v>2018</c:v>
                      </c:pt>
                    </c:numCache>
                  </c:numRef>
                </c:val>
                <c:smooth val="0"/>
              </c15:ser>
            </c15:filteredLineSeries>
          </c:ext>
        </c:extLst>
      </c:lineChart>
      <c:catAx>
        <c:axId val="42664884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lv-LV"/>
                  <a:t>gads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26649232"/>
        <c:crosses val="autoZero"/>
        <c:auto val="1"/>
        <c:lblAlgn val="ctr"/>
        <c:lblOffset val="100"/>
        <c:noMultiLvlLbl val="0"/>
      </c:catAx>
      <c:valAx>
        <c:axId val="42664923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lv-LV"/>
                  <a:t>procenti</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2664884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lv-LV"/>
              <a:t>Ieslodzīto iesaistīšana resocializācijas programmās 2018. gadā</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1"/>
            <c:invertIfNegative val="0"/>
            <c:bubble3D val="0"/>
            <c:spPr>
              <a:solidFill>
                <a:schemeClr val="accent3">
                  <a:lumMod val="60000"/>
                  <a:lumOff val="40000"/>
                </a:schemeClr>
              </a:solidFill>
              <a:ln w="9525" cap="flat" cmpd="sng" algn="ctr">
                <a:solidFill>
                  <a:schemeClr val="lt1">
                    <a:alpha val="50000"/>
                  </a:schemeClr>
                </a:solidFill>
                <a:round/>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resocializprogrammas!$B$3:$B$4</c:f>
              <c:strCache>
                <c:ptCount val="2"/>
                <c:pt idx="0">
                  <c:v>iesaistīti resocializācijas programmās</c:v>
                </c:pt>
                <c:pt idx="1">
                  <c:v>pabeiguši resocializācijas programmas</c:v>
                </c:pt>
              </c:strCache>
            </c:strRef>
          </c:cat>
          <c:val>
            <c:numRef>
              <c:f>resocializprogrammas!$C$3:$C$4</c:f>
              <c:numCache>
                <c:formatCode>General</c:formatCode>
                <c:ptCount val="2"/>
                <c:pt idx="0">
                  <c:v>617</c:v>
                </c:pt>
                <c:pt idx="1">
                  <c:v>346</c:v>
                </c:pt>
              </c:numCache>
            </c:numRef>
          </c:val>
        </c:ser>
        <c:dLbls>
          <c:dLblPos val="outEnd"/>
          <c:showLegendKey val="0"/>
          <c:showVal val="1"/>
          <c:showCatName val="0"/>
          <c:showSerName val="0"/>
          <c:showPercent val="0"/>
          <c:showBubbleSize val="0"/>
        </c:dLbls>
        <c:gapWidth val="65"/>
        <c:axId val="426650016"/>
        <c:axId val="426650408"/>
      </c:barChart>
      <c:catAx>
        <c:axId val="4266500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lv-LV"/>
          </a:p>
        </c:txPr>
        <c:crossAx val="426650408"/>
        <c:crosses val="autoZero"/>
        <c:auto val="1"/>
        <c:lblAlgn val="ctr"/>
        <c:lblOffset val="100"/>
        <c:noMultiLvlLbl val="0"/>
      </c:catAx>
      <c:valAx>
        <c:axId val="4266504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2665001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Resocializācijas</a:t>
            </a:r>
            <a:r>
              <a:rPr lang="lv-LV" baseline="0"/>
              <a:t> programmās iesaistīto i</a:t>
            </a:r>
            <a:r>
              <a:rPr lang="lv-LV"/>
              <a:t>eslodzīto īpatsvars attiecībā pret ieslodzīto kopējo skaitu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spPr>
            <a:ln w="22225" cap="rnd" cmpd="sng" algn="ctr">
              <a:solidFill>
                <a:srgbClr val="92D050"/>
              </a:solidFill>
              <a:round/>
            </a:ln>
            <a:effectLst/>
          </c:spPr>
          <c:marker>
            <c:symbol val="none"/>
          </c:marker>
          <c:dLbls>
            <c:dLbl>
              <c:idx val="0"/>
              <c:layout>
                <c:manualLayout>
                  <c:x val="-4.9284776902887163E-2"/>
                  <c:y val="-6.018518518518527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8506999125109411E-2"/>
                  <c:y val="-5.55555555555556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2062554680664917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2062554680664917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2062554680665021E-2"/>
                  <c:y val="-4.629629629629633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resocializprogrammas!$B$42:$B$46</c:f>
              <c:numCache>
                <c:formatCode>General</c:formatCode>
                <c:ptCount val="5"/>
                <c:pt idx="0">
                  <c:v>2014</c:v>
                </c:pt>
                <c:pt idx="1">
                  <c:v>2015</c:v>
                </c:pt>
                <c:pt idx="2">
                  <c:v>2016</c:v>
                </c:pt>
                <c:pt idx="3">
                  <c:v>2017</c:v>
                </c:pt>
                <c:pt idx="4">
                  <c:v>2018</c:v>
                </c:pt>
              </c:numCache>
            </c:numRef>
          </c:cat>
          <c:val>
            <c:numRef>
              <c:f>resocializprogrammas!$C$42:$C$46</c:f>
              <c:numCache>
                <c:formatCode>General</c:formatCode>
                <c:ptCount val="5"/>
                <c:pt idx="0">
                  <c:v>15.43</c:v>
                </c:pt>
                <c:pt idx="1">
                  <c:v>10.8</c:v>
                </c:pt>
                <c:pt idx="2">
                  <c:v>15.34</c:v>
                </c:pt>
                <c:pt idx="3">
                  <c:v>18.09</c:v>
                </c:pt>
                <c:pt idx="4">
                  <c:v>17.52</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26651192"/>
        <c:axId val="426651584"/>
      </c:lineChart>
      <c:catAx>
        <c:axId val="426651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26651584"/>
        <c:crosses val="autoZero"/>
        <c:auto val="1"/>
        <c:lblAlgn val="ctr"/>
        <c:lblOffset val="100"/>
        <c:noMultiLvlLbl val="0"/>
      </c:catAx>
      <c:valAx>
        <c:axId val="426651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2665119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Dalības atkarīgo mazināšanas programmā pātraukšanas iemesli</a:t>
            </a:r>
          </a:p>
        </c:rich>
      </c:tx>
      <c:layout>
        <c:manualLayout>
          <c:xMode val="edge"/>
          <c:yMode val="edge"/>
          <c:x val="2.9534558180227478E-2"/>
          <c:y val="2.302157925616733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7.3563812335958004E-2"/>
          <c:y val="0.37960288077903576"/>
          <c:w val="0.37231709317585304"/>
          <c:h val="0.54856495801431926"/>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Lbls>
            <c:dLbl>
              <c:idx val="0"/>
              <c:layout>
                <c:manualLayout>
                  <c:x val="7.2916666666666574E-2"/>
                  <c:y val="-0.12278175603289246"/>
                </c:manualLayout>
              </c:layout>
              <c:tx>
                <c:rich>
                  <a:bodyPr/>
                  <a:lstStyle/>
                  <a:p>
                    <a:fld id="{0E97D9EF-66AC-4FBB-8773-794D92BA653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
              <c:layout>
                <c:manualLayout>
                  <c:x val="-0.15625000000000003"/>
                  <c:y val="-3.0695439008223115E-2"/>
                </c:manualLayout>
              </c:layout>
              <c:tx>
                <c:rich>
                  <a:bodyPr/>
                  <a:lstStyle/>
                  <a:p>
                    <a:fld id="{1545B28C-39EB-471B-8E9F-C52FFACAE9F8}"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extLst>
            </c:dLbl>
            <c:dLbl>
              <c:idx val="3"/>
              <c:layout>
                <c:manualLayout>
                  <c:x val="-7.8125E-2"/>
                  <c:y val="-9.9760176776725121E-2"/>
                </c:manualLayout>
              </c:layout>
              <c:tx>
                <c:rich>
                  <a:bodyPr/>
                  <a:lstStyle/>
                  <a:p>
                    <a:fld id="{F2225545-3651-43BF-B176-58E173926DD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4"/>
              <c:layout>
                <c:manualLayout>
                  <c:x val="-9.1145833333333343E-2"/>
                  <c:y val="-6.5227807892474191E-2"/>
                </c:manualLayout>
              </c:layout>
              <c:tx>
                <c:rich>
                  <a:bodyPr/>
                  <a:lstStyle/>
                  <a:p>
                    <a:fld id="{F205B09E-3D9A-4B0D-88DA-5C9B82362DF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5"/>
              <c:layout>
                <c:manualLayout>
                  <c:x val="-4.6875E-2"/>
                  <c:y val="-9.9760176776725162E-2"/>
                </c:manualLayout>
              </c:layout>
              <c:tx>
                <c:rich>
                  <a:bodyPr/>
                  <a:lstStyle/>
                  <a:p>
                    <a:fld id="{2C3EE9EF-7B98-418F-9A29-445F3CF09CA6}"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6"/>
              <c:layout>
                <c:manualLayout>
                  <c:x val="-7.8125000000000486E-3"/>
                  <c:y val="-0.11510789628083672"/>
                </c:manualLayout>
              </c:layout>
              <c:tx>
                <c:rich>
                  <a:bodyPr/>
                  <a:lstStyle/>
                  <a:p>
                    <a:fld id="{DA86117D-8980-4760-9121-AF81A51AD49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7"/>
              <c:tx>
                <c:rich>
                  <a:bodyPr/>
                  <a:lstStyle/>
                  <a:p>
                    <a:endParaRPr lang="lv-LV"/>
                  </a:p>
                </c:rich>
              </c:tx>
              <c:showLegendKey val="0"/>
              <c:showVal val="0"/>
              <c:showCatName val="0"/>
              <c:showSerName val="0"/>
              <c:showPercent val="0"/>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howDataLabelsRange val="1"/>
              </c:ext>
            </c:extLst>
          </c:dLbls>
          <c:cat>
            <c:strRef>
              <c:f>atkaribumazinasana!$B$4:$B$11</c:f>
              <c:strCache>
                <c:ptCount val="7"/>
                <c:pt idx="0">
                  <c:v>Vienošanās izbeigta pēc paša vēlēšanās</c:v>
                </c:pt>
                <c:pt idx="1">
                  <c:v>Neatbilst neviena īstenojamā pasākuma kopuma nosacījumiem</c:v>
                </c:pt>
                <c:pt idx="3">
                  <c:v>Netika pildīti atkarību mazināšanas programmas nosacījumi</c:v>
                </c:pt>
                <c:pt idx="4">
                  <c:v>Tika izdarīts soda izciešanas režīma pārkāpums</c:v>
                </c:pt>
                <c:pt idx="5">
                  <c:v>Tika atbrīvots dēļ sprieduma izmaiņas uzraudzības kārtībā</c:v>
                </c:pt>
                <c:pt idx="6">
                  <c:v>Tika atbrīvots nosacīti pirms termiņa</c:v>
                </c:pt>
              </c:strCache>
            </c:strRef>
          </c:cat>
          <c:val>
            <c:numRef>
              <c:f>atkaribumazinasana!$C$4:$C$11</c:f>
              <c:numCache>
                <c:formatCode>General</c:formatCode>
                <c:ptCount val="8"/>
                <c:pt idx="0">
                  <c:v>27</c:v>
                </c:pt>
                <c:pt idx="1">
                  <c:v>12</c:v>
                </c:pt>
                <c:pt idx="3">
                  <c:v>10</c:v>
                </c:pt>
                <c:pt idx="4">
                  <c:v>1</c:v>
                </c:pt>
                <c:pt idx="5">
                  <c:v>2</c:v>
                </c:pt>
                <c:pt idx="6">
                  <c:v>5</c:v>
                </c:pt>
              </c:numCache>
            </c:numRef>
          </c:val>
          <c:extLst>
            <c:ext xmlns:c15="http://schemas.microsoft.com/office/drawing/2012/chart" uri="{02D57815-91ED-43cb-92C2-25804820EDAC}">
              <c15:datalabelsRange>
                <c15:f>atkaribumazinasana!$C$4:$C$10</c15:f>
                <c15:dlblRangeCache>
                  <c:ptCount val="7"/>
                  <c:pt idx="0">
                    <c:v>27</c:v>
                  </c:pt>
                  <c:pt idx="1">
                    <c:v>12</c:v>
                  </c:pt>
                  <c:pt idx="3">
                    <c:v>10</c:v>
                  </c:pt>
                  <c:pt idx="4">
                    <c:v>1</c:v>
                  </c:pt>
                  <c:pt idx="5">
                    <c:v>2</c:v>
                  </c:pt>
                  <c:pt idx="6">
                    <c:v>5</c:v>
                  </c:pt>
                </c15:dlblRangeCache>
              </c15:datalabelsRange>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egendEntry>
        <c:idx val="2"/>
        <c:delete val="1"/>
      </c:legendEntry>
      <c:legendEntry>
        <c:idx val="7"/>
        <c:delete val="1"/>
      </c:legendEntry>
      <c:layout>
        <c:manualLayout>
          <c:xMode val="edge"/>
          <c:yMode val="edge"/>
          <c:x val="0.66532008694225719"/>
          <c:y val="0.23994920750781432"/>
          <c:w val="0.31905491305774281"/>
          <c:h val="0.7577990886838363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Drošības</a:t>
            </a:r>
            <a:r>
              <a:rPr lang="lv-LV" baseline="0"/>
              <a:t> un uzraudzības jomas rādītāji</a:t>
            </a:r>
            <a:endParaRPr lang="lv-LV"/>
          </a:p>
        </c:rich>
      </c:tx>
      <c:layout>
        <c:manualLayout>
          <c:xMode val="edge"/>
          <c:yMode val="edge"/>
          <c:x val="0.15552631578947368"/>
          <c:y val="1.411100658513640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5.9477033794026905E-2"/>
          <c:y val="0.13056170137627074"/>
          <c:w val="0.91480776469497216"/>
          <c:h val="0.57936430518350879"/>
        </c:manualLayout>
      </c:layout>
      <c:lineChart>
        <c:grouping val="standard"/>
        <c:varyColors val="0"/>
        <c:ser>
          <c:idx val="0"/>
          <c:order val="0"/>
          <c:tx>
            <c:strRef>
              <c:f>'[SPURES PREZ 2019.xlsx]drosiba'!$A$3</c:f>
              <c:strCache>
                <c:ptCount val="1"/>
                <c:pt idx="0">
                  <c:v>nosliece uz bēgšanu</c:v>
                </c:pt>
              </c:strCache>
            </c:strRef>
          </c:tx>
          <c:spPr>
            <a:ln w="31750" cap="rnd">
              <a:solidFill>
                <a:schemeClr val="accent1"/>
              </a:solidFill>
              <a:round/>
            </a:ln>
            <a:effectLst/>
          </c:spPr>
          <c:marker>
            <c:symbol val="circle"/>
            <c:size val="17"/>
            <c:spPr>
              <a:solidFill>
                <a:schemeClr val="accent1"/>
              </a:solidFill>
              <a:ln>
                <a:noFill/>
              </a:ln>
              <a:effectLst/>
            </c:spPr>
          </c:marker>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dLbl>
            <c:dLbl>
              <c:idx val="1"/>
              <c:layout>
                <c:manualLayout>
                  <c:x val="-5.4876240024476011E-2"/>
                  <c:y val="-2.939633031952058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4876240024476011E-2"/>
                  <c:y val="-1.679790303972604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876240024476011E-2"/>
                  <c:y val="-2.099737879965755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4876240024476011E-2"/>
                  <c:y val="-2.099737879965755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2019.xlsx]drosiba'!$B$2:$F$2</c:f>
              <c:numCache>
                <c:formatCode>General</c:formatCode>
                <c:ptCount val="5"/>
                <c:pt idx="0">
                  <c:v>2014</c:v>
                </c:pt>
                <c:pt idx="1">
                  <c:v>2015</c:v>
                </c:pt>
                <c:pt idx="2">
                  <c:v>2016</c:v>
                </c:pt>
                <c:pt idx="3">
                  <c:v>2017</c:v>
                </c:pt>
                <c:pt idx="4">
                  <c:v>2018</c:v>
                </c:pt>
              </c:numCache>
            </c:numRef>
          </c:cat>
          <c:val>
            <c:numRef>
              <c:f>'[SPURES PREZ 2019.xlsx]drosiba'!$B$3:$F$3</c:f>
              <c:numCache>
                <c:formatCode>General</c:formatCode>
                <c:ptCount val="5"/>
                <c:pt idx="0">
                  <c:v>159</c:v>
                </c:pt>
                <c:pt idx="1">
                  <c:v>150</c:v>
                </c:pt>
                <c:pt idx="2">
                  <c:v>146</c:v>
                </c:pt>
                <c:pt idx="3">
                  <c:v>123</c:v>
                </c:pt>
                <c:pt idx="4">
                  <c:v>126</c:v>
                </c:pt>
              </c:numCache>
            </c:numRef>
          </c:val>
          <c:smooth val="0"/>
        </c:ser>
        <c:ser>
          <c:idx val="1"/>
          <c:order val="1"/>
          <c:tx>
            <c:strRef>
              <c:f>'[SPURES PREZ 2019.xlsx]drosiba'!$A$4</c:f>
              <c:strCache>
                <c:ptCount val="1"/>
                <c:pt idx="0">
                  <c:v>nosliece uzbrukt personālam</c:v>
                </c:pt>
              </c:strCache>
            </c:strRef>
          </c:tx>
          <c:spPr>
            <a:ln w="31750" cap="rnd">
              <a:solidFill>
                <a:schemeClr val="accent2"/>
              </a:solidFill>
              <a:round/>
            </a:ln>
            <a:effectLst/>
          </c:spPr>
          <c:marker>
            <c:symbol val="circle"/>
            <c:size val="17"/>
            <c:spPr>
              <a:solidFill>
                <a:schemeClr val="accent2"/>
              </a:solidFill>
              <a:ln>
                <a:noFill/>
              </a:ln>
              <a:effectLst/>
            </c:spPr>
          </c:marker>
          <c:dLbls>
            <c:dLbl>
              <c:idx val="1"/>
              <c:layout>
                <c:manualLayout>
                  <c:x val="-5.4876240024476011E-2"/>
                  <c:y val="1.67979030397260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230471987337592E-2"/>
                  <c:y val="0"/>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876240024476011E-2"/>
                  <c:y val="-1.25984272797945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4876240024476011E-2"/>
                  <c:y val="8.3989515198630241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2019.xlsx]drosiba'!$B$2:$F$2</c:f>
              <c:numCache>
                <c:formatCode>General</c:formatCode>
                <c:ptCount val="5"/>
                <c:pt idx="0">
                  <c:v>2014</c:v>
                </c:pt>
                <c:pt idx="1">
                  <c:v>2015</c:v>
                </c:pt>
                <c:pt idx="2">
                  <c:v>2016</c:v>
                </c:pt>
                <c:pt idx="3">
                  <c:v>2017</c:v>
                </c:pt>
                <c:pt idx="4">
                  <c:v>2018</c:v>
                </c:pt>
              </c:numCache>
            </c:numRef>
          </c:cat>
          <c:val>
            <c:numRef>
              <c:f>'[SPURES PREZ 2019.xlsx]drosiba'!$B$4:$F$4</c:f>
              <c:numCache>
                <c:formatCode>General</c:formatCode>
                <c:ptCount val="5"/>
                <c:pt idx="0">
                  <c:v>122</c:v>
                </c:pt>
                <c:pt idx="1">
                  <c:v>145</c:v>
                </c:pt>
                <c:pt idx="2">
                  <c:v>119</c:v>
                </c:pt>
                <c:pt idx="3">
                  <c:v>101</c:v>
                </c:pt>
                <c:pt idx="4">
                  <c:v>109</c:v>
                </c:pt>
              </c:numCache>
            </c:numRef>
          </c:val>
          <c:smooth val="0"/>
        </c:ser>
        <c:ser>
          <c:idx val="2"/>
          <c:order val="2"/>
          <c:tx>
            <c:strRef>
              <c:f>'[SPURES PREZ 2019.xlsx]drosiba'!$A$5</c:f>
              <c:strCache>
                <c:ptCount val="1"/>
                <c:pt idx="0">
                  <c:v>nosliece uz pašnāvību</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2019.xlsx]drosiba'!$B$2:$F$2</c:f>
              <c:numCache>
                <c:formatCode>General</c:formatCode>
                <c:ptCount val="5"/>
                <c:pt idx="0">
                  <c:v>2014</c:v>
                </c:pt>
                <c:pt idx="1">
                  <c:v>2015</c:v>
                </c:pt>
                <c:pt idx="2">
                  <c:v>2016</c:v>
                </c:pt>
                <c:pt idx="3">
                  <c:v>2017</c:v>
                </c:pt>
                <c:pt idx="4">
                  <c:v>2018</c:v>
                </c:pt>
              </c:numCache>
            </c:numRef>
          </c:cat>
          <c:val>
            <c:numRef>
              <c:f>'[SPURES PREZ 2019.xlsx]drosiba'!$B$5:$F$5</c:f>
              <c:numCache>
                <c:formatCode>General</c:formatCode>
                <c:ptCount val="5"/>
                <c:pt idx="0">
                  <c:v>255</c:v>
                </c:pt>
                <c:pt idx="1">
                  <c:v>240</c:v>
                </c:pt>
                <c:pt idx="2">
                  <c:v>324</c:v>
                </c:pt>
                <c:pt idx="3">
                  <c:v>270</c:v>
                </c:pt>
                <c:pt idx="4">
                  <c:v>269</c:v>
                </c:pt>
              </c:numCache>
            </c:numRef>
          </c:val>
          <c:smooth val="0"/>
        </c:ser>
        <c:ser>
          <c:idx val="3"/>
          <c:order val="3"/>
          <c:tx>
            <c:strRef>
              <c:f>'[SPURES PREZ 2019.xlsx]drosiba'!$A$6</c:f>
              <c:strCache>
                <c:ptCount val="1"/>
                <c:pt idx="0">
                  <c:v>novērsti noziedzīga nodarījuma mēģinājumi</c:v>
                </c:pt>
              </c:strCache>
            </c:strRef>
          </c:tx>
          <c:spPr>
            <a:ln w="31750" cap="rnd">
              <a:solidFill>
                <a:schemeClr val="accent4"/>
              </a:solidFill>
              <a:round/>
            </a:ln>
            <a:effectLst/>
          </c:spPr>
          <c:marker>
            <c:symbol val="circle"/>
            <c:size val="17"/>
            <c:spPr>
              <a:solidFill>
                <a:schemeClr val="accent4"/>
              </a:solidFill>
              <a:ln>
                <a:noFill/>
              </a:ln>
              <a:effectLst/>
            </c:spPr>
          </c:marker>
          <c:dLbls>
            <c:dLbl>
              <c:idx val="0"/>
              <c:layout>
                <c:manualLayout>
                  <c:x val="-4.6441653928867704E-2"/>
                  <c:y val="-1.25984272797945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9013174079967844E-2"/>
                  <c:y val="-1.25984272797945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9013174079967796E-2"/>
                  <c:y val="-8.3989515198631005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9013174079967796E-2"/>
                  <c:y val="8.398951519862947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013174079967983E-2"/>
                  <c:y val="-3.779528183938368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2019.xlsx]drosiba'!$B$2:$F$2</c:f>
              <c:numCache>
                <c:formatCode>General</c:formatCode>
                <c:ptCount val="5"/>
                <c:pt idx="0">
                  <c:v>2014</c:v>
                </c:pt>
                <c:pt idx="1">
                  <c:v>2015</c:v>
                </c:pt>
                <c:pt idx="2">
                  <c:v>2016</c:v>
                </c:pt>
                <c:pt idx="3">
                  <c:v>2017</c:v>
                </c:pt>
                <c:pt idx="4">
                  <c:v>2018</c:v>
                </c:pt>
              </c:numCache>
            </c:numRef>
          </c:cat>
          <c:val>
            <c:numRef>
              <c:f>'[SPURES PREZ 2019.xlsx]drosiba'!$B$6:$F$6</c:f>
              <c:numCache>
                <c:formatCode>General</c:formatCode>
                <c:ptCount val="5"/>
                <c:pt idx="0">
                  <c:v>28</c:v>
                </c:pt>
                <c:pt idx="1">
                  <c:v>37</c:v>
                </c:pt>
                <c:pt idx="2">
                  <c:v>42</c:v>
                </c:pt>
                <c:pt idx="3">
                  <c:v>82</c:v>
                </c:pt>
                <c:pt idx="4">
                  <c:v>31</c:v>
                </c:pt>
              </c:numCache>
            </c:numRef>
          </c:val>
          <c:smooth val="0"/>
        </c:ser>
        <c:ser>
          <c:idx val="4"/>
          <c:order val="4"/>
          <c:tx>
            <c:strRef>
              <c:f>'[SPURES PREZ 2019.xlsx]drosiba'!$A$7</c:f>
              <c:strCache>
                <c:ptCount val="1"/>
                <c:pt idx="0">
                  <c:v>miesas bojājumu nodarīšanas mēģinājumi</c:v>
                </c:pt>
              </c:strCache>
            </c:strRef>
          </c:tx>
          <c:spPr>
            <a:ln w="31750" cap="rnd">
              <a:solidFill>
                <a:schemeClr val="accent5"/>
              </a:solidFill>
              <a:round/>
            </a:ln>
            <a:effectLst/>
          </c:spPr>
          <c:marker>
            <c:symbol val="circle"/>
            <c:size val="17"/>
            <c:spPr>
              <a:solidFill>
                <a:schemeClr val="accent5"/>
              </a:solidFill>
              <a:ln>
                <a:noFill/>
              </a:ln>
              <a:effectLst/>
            </c:spPr>
          </c:marker>
          <c:dLbls>
            <c:dLbl>
              <c:idx val="2"/>
              <c:layout>
                <c:manualLayout>
                  <c:x val="-4.9013174079967796E-2"/>
                  <c:y val="8.3989515198631005E-3"/>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013174079967983E-2"/>
                  <c:y val="4.1994757599315893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2019.xlsx]drosiba'!$B$2:$F$2</c:f>
              <c:numCache>
                <c:formatCode>General</c:formatCode>
                <c:ptCount val="5"/>
                <c:pt idx="0">
                  <c:v>2014</c:v>
                </c:pt>
                <c:pt idx="1">
                  <c:v>2015</c:v>
                </c:pt>
                <c:pt idx="2">
                  <c:v>2016</c:v>
                </c:pt>
                <c:pt idx="3">
                  <c:v>2017</c:v>
                </c:pt>
                <c:pt idx="4">
                  <c:v>2018</c:v>
                </c:pt>
              </c:numCache>
            </c:numRef>
          </c:cat>
          <c:val>
            <c:numRef>
              <c:f>'[SPURES PREZ 2019.xlsx]drosiba'!$B$7:$F$7</c:f>
              <c:numCache>
                <c:formatCode>General</c:formatCode>
                <c:ptCount val="5"/>
                <c:pt idx="0">
                  <c:v>9</c:v>
                </c:pt>
                <c:pt idx="1">
                  <c:v>10</c:v>
                </c:pt>
                <c:pt idx="2">
                  <c:v>15</c:v>
                </c:pt>
                <c:pt idx="3">
                  <c:v>26</c:v>
                </c:pt>
                <c:pt idx="4">
                  <c:v>20</c:v>
                </c:pt>
              </c:numCache>
            </c:numRef>
          </c:val>
          <c:smooth val="0"/>
        </c:ser>
        <c:dLbls>
          <c:dLblPos val="ctr"/>
          <c:showLegendKey val="0"/>
          <c:showVal val="1"/>
          <c:showCatName val="0"/>
          <c:showSerName val="0"/>
          <c:showPercent val="0"/>
          <c:showBubbleSize val="0"/>
        </c:dLbls>
        <c:marker val="1"/>
        <c:smooth val="0"/>
        <c:axId val="438403024"/>
        <c:axId val="438403416"/>
      </c:lineChart>
      <c:catAx>
        <c:axId val="4384030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38403416"/>
        <c:crosses val="autoZero"/>
        <c:auto val="1"/>
        <c:lblAlgn val="ctr"/>
        <c:lblOffset val="100"/>
        <c:noMultiLvlLbl val="0"/>
      </c:catAx>
      <c:valAx>
        <c:axId val="4384034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38403024"/>
        <c:crosses val="autoZero"/>
        <c:crossBetween val="between"/>
      </c:valAx>
      <c:spPr>
        <a:noFill/>
        <a:ln>
          <a:noFill/>
        </a:ln>
        <a:effectLst/>
      </c:spPr>
    </c:plotArea>
    <c:legend>
      <c:legendPos val="b"/>
      <c:layout>
        <c:manualLayout>
          <c:xMode val="edge"/>
          <c:yMode val="edge"/>
          <c:x val="3.2509481721250053E-2"/>
          <c:y val="0.78214971494818275"/>
          <c:w val="0.93755255670860005"/>
          <c:h val="0.217850285051817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Fiziska spēka, speciālo cīņas paņēmienu, speciālo līdzekļu pielietošanas gadījumu skaits </a:t>
            </a:r>
          </a:p>
        </c:rich>
      </c:tx>
      <c:layout>
        <c:manualLayout>
          <c:xMode val="edge"/>
          <c:yMode val="edge"/>
          <c:x val="0.17130555555555554"/>
          <c:y val="1.388888888888888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'[SPURES PREZ 2019.xlsx]uzraudziba'!$B$4</c:f>
              <c:strCache>
                <c:ptCount val="1"/>
                <c:pt idx="0">
                  <c:v>Fizisks spēks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0"/>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5.0925337632079971E-17"/>
                  <c:y val="2.314814814814814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88888888888880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1.0185067526415994E-16"/>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2.7777777777778798E-3"/>
                  <c:y val="1.851851851851851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2019.xlsx]uzraudziba'!$C$3:$G$3</c:f>
              <c:numCache>
                <c:formatCode>General</c:formatCode>
                <c:ptCount val="5"/>
                <c:pt idx="0">
                  <c:v>2014</c:v>
                </c:pt>
                <c:pt idx="1">
                  <c:v>2015</c:v>
                </c:pt>
                <c:pt idx="2">
                  <c:v>2016</c:v>
                </c:pt>
                <c:pt idx="3">
                  <c:v>2017</c:v>
                </c:pt>
                <c:pt idx="4">
                  <c:v>2018</c:v>
                </c:pt>
              </c:numCache>
            </c:numRef>
          </c:cat>
          <c:val>
            <c:numRef>
              <c:f>'[SPURES PREZ 2019.xlsx]uzraudziba'!$C$4:$G$4</c:f>
              <c:numCache>
                <c:formatCode>General</c:formatCode>
                <c:ptCount val="5"/>
                <c:pt idx="0">
                  <c:v>56</c:v>
                </c:pt>
                <c:pt idx="1">
                  <c:v>52</c:v>
                </c:pt>
                <c:pt idx="2">
                  <c:v>26</c:v>
                </c:pt>
                <c:pt idx="3">
                  <c:v>29</c:v>
                </c:pt>
                <c:pt idx="4">
                  <c:v>28</c:v>
                </c:pt>
              </c:numCache>
            </c:numRef>
          </c:val>
        </c:ser>
        <c:ser>
          <c:idx val="1"/>
          <c:order val="1"/>
          <c:tx>
            <c:strRef>
              <c:f>'[SPURES PREZ 2019.xlsx]uzraudziba'!$B$5</c:f>
              <c:strCache>
                <c:ptCount val="1"/>
                <c:pt idx="0">
                  <c:v>Speciālie cīņas paņēmieni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2.7777777777777523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046E-3"/>
                  <c:y val="4.629629629629544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2019.xlsx]uzraudziba'!$C$3:$G$3</c:f>
              <c:numCache>
                <c:formatCode>General</c:formatCode>
                <c:ptCount val="5"/>
                <c:pt idx="0">
                  <c:v>2014</c:v>
                </c:pt>
                <c:pt idx="1">
                  <c:v>2015</c:v>
                </c:pt>
                <c:pt idx="2">
                  <c:v>2016</c:v>
                </c:pt>
                <c:pt idx="3">
                  <c:v>2017</c:v>
                </c:pt>
                <c:pt idx="4">
                  <c:v>2018</c:v>
                </c:pt>
              </c:numCache>
            </c:numRef>
          </c:cat>
          <c:val>
            <c:numRef>
              <c:f>'[SPURES PREZ 2019.xlsx]uzraudziba'!$C$5:$G$5</c:f>
              <c:numCache>
                <c:formatCode>General</c:formatCode>
                <c:ptCount val="5"/>
                <c:pt idx="0">
                  <c:v>10</c:v>
                </c:pt>
                <c:pt idx="1">
                  <c:v>6</c:v>
                </c:pt>
                <c:pt idx="2">
                  <c:v>3</c:v>
                </c:pt>
                <c:pt idx="3">
                  <c:v>2</c:v>
                </c:pt>
                <c:pt idx="4">
                  <c:v>1</c:v>
                </c:pt>
              </c:numCache>
            </c:numRef>
          </c:val>
        </c:ser>
        <c:ser>
          <c:idx val="2"/>
          <c:order val="2"/>
          <c:tx>
            <c:strRef>
              <c:f>'[SPURES PREZ 2019.xlsx]uzraudziba'!$B$6</c:f>
              <c:strCache>
                <c:ptCount val="1"/>
                <c:pt idx="0">
                  <c:v>Roku dzelži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2019.xlsx]uzraudziba'!$C$3:$G$3</c:f>
              <c:numCache>
                <c:formatCode>General</c:formatCode>
                <c:ptCount val="5"/>
                <c:pt idx="0">
                  <c:v>2014</c:v>
                </c:pt>
                <c:pt idx="1">
                  <c:v>2015</c:v>
                </c:pt>
                <c:pt idx="2">
                  <c:v>2016</c:v>
                </c:pt>
                <c:pt idx="3">
                  <c:v>2017</c:v>
                </c:pt>
                <c:pt idx="4">
                  <c:v>2018</c:v>
                </c:pt>
              </c:numCache>
            </c:numRef>
          </c:cat>
          <c:val>
            <c:numRef>
              <c:f>'[SPURES PREZ 2019.xlsx]uzraudziba'!$C$6:$G$6</c:f>
              <c:numCache>
                <c:formatCode>General</c:formatCode>
                <c:ptCount val="5"/>
                <c:pt idx="0">
                  <c:v>105</c:v>
                </c:pt>
                <c:pt idx="1">
                  <c:v>125</c:v>
                </c:pt>
                <c:pt idx="2">
                  <c:v>160</c:v>
                </c:pt>
                <c:pt idx="3">
                  <c:v>163</c:v>
                </c:pt>
                <c:pt idx="4">
                  <c:v>169</c:v>
                </c:pt>
              </c:numCache>
            </c:numRef>
          </c:val>
        </c:ser>
        <c:ser>
          <c:idx val="3"/>
          <c:order val="3"/>
          <c:tx>
            <c:strRef>
              <c:f>'[SPURES PREZ 2019.xlsx]uzraudziba'!$B$7</c:f>
              <c:strCache>
                <c:ptCount val="1"/>
                <c:pt idx="0">
                  <c:v>Gumijas steks</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8.3333333333333332E-3"/>
                  <c:y val="4.629629629629544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9E-3"/>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185067526415994E-16"/>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388888888888880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185067526415994E-16"/>
                  <c:y val="1.38888888888888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2019.xlsx]uzraudziba'!$C$3:$G$3</c:f>
              <c:numCache>
                <c:formatCode>General</c:formatCode>
                <c:ptCount val="5"/>
                <c:pt idx="0">
                  <c:v>2014</c:v>
                </c:pt>
                <c:pt idx="1">
                  <c:v>2015</c:v>
                </c:pt>
                <c:pt idx="2">
                  <c:v>2016</c:v>
                </c:pt>
                <c:pt idx="3">
                  <c:v>2017</c:v>
                </c:pt>
                <c:pt idx="4">
                  <c:v>2018</c:v>
                </c:pt>
              </c:numCache>
            </c:numRef>
          </c:cat>
          <c:val>
            <c:numRef>
              <c:f>'[SPURES PREZ 2019.xlsx]uzraudziba'!$C$7:$G$7</c:f>
              <c:numCache>
                <c:formatCode>General</c:formatCode>
                <c:ptCount val="5"/>
                <c:pt idx="0">
                  <c:v>8</c:v>
                </c:pt>
                <c:pt idx="1">
                  <c:v>9</c:v>
                </c:pt>
                <c:pt idx="2">
                  <c:v>4</c:v>
                </c:pt>
                <c:pt idx="3">
                  <c:v>7</c:v>
                </c:pt>
                <c:pt idx="4">
                  <c:v>1</c:v>
                </c:pt>
              </c:numCache>
            </c:numRef>
          </c:val>
        </c:ser>
        <c:ser>
          <c:idx val="4"/>
          <c:order val="4"/>
          <c:tx>
            <c:strRef>
              <c:f>'[SPURES PREZ 2019.xlsx]uzraudziba'!$B$8</c:f>
              <c:strCache>
                <c:ptCount val="1"/>
                <c:pt idx="0">
                  <c:v>Asaras izraisošas vielas</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8.3333333333332829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2829E-3"/>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185067526415994E-16"/>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2019.xlsx]uzraudziba'!$C$3:$G$3</c:f>
              <c:numCache>
                <c:formatCode>General</c:formatCode>
                <c:ptCount val="5"/>
                <c:pt idx="0">
                  <c:v>2014</c:v>
                </c:pt>
                <c:pt idx="1">
                  <c:v>2015</c:v>
                </c:pt>
                <c:pt idx="2">
                  <c:v>2016</c:v>
                </c:pt>
                <c:pt idx="3">
                  <c:v>2017</c:v>
                </c:pt>
                <c:pt idx="4">
                  <c:v>2018</c:v>
                </c:pt>
              </c:numCache>
            </c:numRef>
          </c:cat>
          <c:val>
            <c:numRef>
              <c:f>'[SPURES PREZ 2019.xlsx]uzraudziba'!$C$8:$G$8</c:f>
              <c:numCache>
                <c:formatCode>General</c:formatCode>
                <c:ptCount val="5"/>
                <c:pt idx="0">
                  <c:v>0</c:v>
                </c:pt>
                <c:pt idx="1">
                  <c:v>0</c:v>
                </c:pt>
                <c:pt idx="2">
                  <c:v>0</c:v>
                </c:pt>
                <c:pt idx="3">
                  <c:v>0</c:v>
                </c:pt>
                <c:pt idx="4">
                  <c:v>0</c:v>
                </c:pt>
              </c:numCache>
            </c:numRef>
          </c:val>
        </c:ser>
        <c:ser>
          <c:idx val="5"/>
          <c:order val="5"/>
          <c:tx>
            <c:strRef>
              <c:f>'[SPURES PREZ 2019.xlsx]uzraudziba'!$B$9</c:f>
              <c:strCache>
                <c:ptCount val="1"/>
                <c:pt idx="0">
                  <c:v>Elektrošoka ierīces</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dLbl>
              <c:idx val="0"/>
              <c:layout>
                <c:manualLayout>
                  <c:x val="5.5555555555555558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185067526415994E-16"/>
                  <c:y val="1.851851851851843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779E-3"/>
                  <c:y val="1.851851851851843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7777777777777779E-3"/>
                  <c:y val="1.38888888888888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2019.xlsx]uzraudziba'!$C$3:$G$3</c:f>
              <c:numCache>
                <c:formatCode>General</c:formatCode>
                <c:ptCount val="5"/>
                <c:pt idx="0">
                  <c:v>2014</c:v>
                </c:pt>
                <c:pt idx="1">
                  <c:v>2015</c:v>
                </c:pt>
                <c:pt idx="2">
                  <c:v>2016</c:v>
                </c:pt>
                <c:pt idx="3">
                  <c:v>2017</c:v>
                </c:pt>
                <c:pt idx="4">
                  <c:v>2018</c:v>
                </c:pt>
              </c:numCache>
            </c:numRef>
          </c:cat>
          <c:val>
            <c:numRef>
              <c:f>'[SPURES PREZ 2019.xlsx]uzraudziba'!$C$9:$G$9</c:f>
              <c:numCache>
                <c:formatCode>General</c:formatCode>
                <c:ptCount val="5"/>
                <c:pt idx="0">
                  <c:v>0</c:v>
                </c:pt>
                <c:pt idx="1">
                  <c:v>0</c:v>
                </c:pt>
                <c:pt idx="2">
                  <c:v>0</c:v>
                </c:pt>
                <c:pt idx="3">
                  <c:v>0</c:v>
                </c:pt>
                <c:pt idx="4">
                  <c:v>1</c:v>
                </c:pt>
              </c:numCache>
            </c:numRef>
          </c:val>
        </c:ser>
        <c:dLbls>
          <c:showLegendKey val="0"/>
          <c:showVal val="1"/>
          <c:showCatName val="0"/>
          <c:showSerName val="0"/>
          <c:showPercent val="0"/>
          <c:showBubbleSize val="0"/>
        </c:dLbls>
        <c:gapWidth val="65"/>
        <c:shape val="box"/>
        <c:axId val="438404200"/>
        <c:axId val="438404592"/>
        <c:axId val="0"/>
      </c:bar3DChart>
      <c:catAx>
        <c:axId val="4384042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38404592"/>
        <c:crosses val="autoZero"/>
        <c:auto val="1"/>
        <c:lblAlgn val="ctr"/>
        <c:lblOffset val="100"/>
        <c:noMultiLvlLbl val="0"/>
      </c:catAx>
      <c:valAx>
        <c:axId val="4384045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438404200"/>
        <c:crosses val="autoZero"/>
        <c:crossBetween val="between"/>
      </c:valAx>
      <c:spPr>
        <a:noFill/>
        <a:ln>
          <a:noFill/>
        </a:ln>
        <a:effectLst/>
      </c:spPr>
    </c:plotArea>
    <c:legend>
      <c:legendPos val="b"/>
      <c:layout>
        <c:manualLayout>
          <c:xMode val="edge"/>
          <c:yMode val="edge"/>
          <c:x val="6.9575021872265969E-2"/>
          <c:y val="0.81828594342373873"/>
          <c:w val="0.86084973753280836"/>
          <c:h val="0.1539362787984835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Narkotisko</a:t>
            </a:r>
            <a:r>
              <a:rPr lang="lv-LV" baseline="0"/>
              <a:t> un psihotropo vielu ātrās noteikšanas testu rezultāti </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'[SPURES PREZ 2019.xlsx]uzraudziba'!$B$21</c:f>
              <c:strCache>
                <c:ptCount val="1"/>
                <c:pt idx="0">
                  <c:v>Narkotisko vielu testi izlietoti (kopā)</c:v>
                </c:pt>
              </c:strCache>
            </c:strRef>
          </c:tx>
          <c:spPr>
            <a:ln w="22225" cap="rnd" cmpd="sng" algn="ctr">
              <a:solidFill>
                <a:schemeClr val="accent1"/>
              </a:solidFill>
              <a:round/>
            </a:ln>
            <a:effectLst/>
          </c:spPr>
          <c:marker>
            <c:symbol val="none"/>
          </c:marker>
          <c:dLbls>
            <c:dLbl>
              <c:idx val="0"/>
              <c:layout>
                <c:manualLayout>
                  <c:x val="-4.2611111111111134E-2"/>
                  <c:y val="-3.00579615048118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611111111111113E-2"/>
                  <c:y val="-3.93172207640711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2611111111111211E-2"/>
                  <c:y val="-3.468759113444155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'[SPURES PREZ 2019.xlsx]uzraudziba'!$C$20:$E$20</c:f>
              <c:numCache>
                <c:formatCode>General</c:formatCode>
                <c:ptCount val="3"/>
                <c:pt idx="0">
                  <c:v>2016</c:v>
                </c:pt>
                <c:pt idx="1">
                  <c:v>2017</c:v>
                </c:pt>
                <c:pt idx="2">
                  <c:v>2018</c:v>
                </c:pt>
              </c:numCache>
            </c:numRef>
          </c:cat>
          <c:val>
            <c:numRef>
              <c:f>'[SPURES PREZ 2019.xlsx]uzraudziba'!$C$21:$E$21</c:f>
              <c:numCache>
                <c:formatCode>General</c:formatCode>
                <c:ptCount val="3"/>
                <c:pt idx="0">
                  <c:v>258</c:v>
                </c:pt>
                <c:pt idx="1">
                  <c:v>461</c:v>
                </c:pt>
                <c:pt idx="2">
                  <c:v>612</c:v>
                </c:pt>
              </c:numCache>
            </c:numRef>
          </c:val>
          <c:smooth val="0"/>
        </c:ser>
        <c:ser>
          <c:idx val="1"/>
          <c:order val="1"/>
          <c:tx>
            <c:strRef>
              <c:f>'[SPURES PREZ 2019.xlsx]uzraudziba'!$B$22</c:f>
              <c:strCache>
                <c:ptCount val="1"/>
                <c:pt idx="0">
                  <c:v>pozitīvi narkotisko vielu testi</c:v>
                </c:pt>
              </c:strCache>
            </c:strRef>
          </c:tx>
          <c:spPr>
            <a:ln w="22225" cap="rnd" cmpd="sng" algn="ctr">
              <a:solidFill>
                <a:schemeClr val="accent2"/>
              </a:solidFill>
              <a:round/>
            </a:ln>
            <a:effectLst/>
          </c:spPr>
          <c:marker>
            <c:symbol val="none"/>
          </c:marker>
          <c:dLbls>
            <c:dLbl>
              <c:idx val="0"/>
              <c:layout>
                <c:manualLayout>
                  <c:x val="-4.4611111111111108E-2"/>
                  <c:y val="-1.15394429862934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9055555555555559E-2"/>
                  <c:y val="-2.07987022455527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2611111111111211E-2"/>
                  <c:y val="-2.542833187518235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'[SPURES PREZ 2019.xlsx]uzraudziba'!$C$20:$E$20</c:f>
              <c:numCache>
                <c:formatCode>General</c:formatCode>
                <c:ptCount val="3"/>
                <c:pt idx="0">
                  <c:v>2016</c:v>
                </c:pt>
                <c:pt idx="1">
                  <c:v>2017</c:v>
                </c:pt>
                <c:pt idx="2">
                  <c:v>2018</c:v>
                </c:pt>
              </c:numCache>
            </c:numRef>
          </c:cat>
          <c:val>
            <c:numRef>
              <c:f>'[SPURES PREZ 2019.xlsx]uzraudziba'!$C$22:$E$22</c:f>
              <c:numCache>
                <c:formatCode>General</c:formatCode>
                <c:ptCount val="3"/>
                <c:pt idx="0">
                  <c:v>95</c:v>
                </c:pt>
                <c:pt idx="1">
                  <c:v>48</c:v>
                </c:pt>
                <c:pt idx="2">
                  <c:v>101</c:v>
                </c:pt>
              </c:numCache>
            </c:numRef>
          </c:val>
          <c:smooth val="0"/>
        </c:ser>
        <c:ser>
          <c:idx val="2"/>
          <c:order val="2"/>
          <c:tx>
            <c:strRef>
              <c:f>'[SPURES PREZ 2019.xlsx]uzraudziba'!$B$23</c:f>
              <c:strCache>
                <c:ptCount val="1"/>
                <c:pt idx="0">
                  <c:v>negatīvi narkotisko vielu testi</c:v>
                </c:pt>
              </c:strCache>
            </c:strRef>
          </c:tx>
          <c:spPr>
            <a:ln w="22225" cap="rnd" cmpd="sng" algn="ctr">
              <a:solidFill>
                <a:schemeClr val="accent3"/>
              </a:solidFill>
              <a:round/>
            </a:ln>
            <a:effectLst/>
          </c:spPr>
          <c:marker>
            <c:symbol val="none"/>
          </c:marker>
          <c:dLbls>
            <c:dLbl>
              <c:idx val="0"/>
              <c:layout>
                <c:manualLayout>
                  <c:x val="-4.2611111111111134E-2"/>
                  <c:y val="-1.61690726159230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611111111111113E-2"/>
                  <c:y val="2.3494459025954666E-3"/>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2611111111111211E-2"/>
                  <c:y val="-2.2801837270341207E-3"/>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'[SPURES PREZ 2019.xlsx]uzraudziba'!$C$20:$E$20</c:f>
              <c:numCache>
                <c:formatCode>General</c:formatCode>
                <c:ptCount val="3"/>
                <c:pt idx="0">
                  <c:v>2016</c:v>
                </c:pt>
                <c:pt idx="1">
                  <c:v>2017</c:v>
                </c:pt>
                <c:pt idx="2">
                  <c:v>2018</c:v>
                </c:pt>
              </c:numCache>
            </c:numRef>
          </c:cat>
          <c:val>
            <c:numRef>
              <c:f>'[SPURES PREZ 2019.xlsx]uzraudziba'!$C$23:$E$23</c:f>
              <c:numCache>
                <c:formatCode>General</c:formatCode>
                <c:ptCount val="3"/>
                <c:pt idx="0">
                  <c:v>163</c:v>
                </c:pt>
                <c:pt idx="1">
                  <c:v>413</c:v>
                </c:pt>
                <c:pt idx="2">
                  <c:v>511</c:v>
                </c:pt>
              </c:numCache>
            </c:numRef>
          </c:val>
          <c:smooth val="0"/>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38405376"/>
        <c:axId val="438405768"/>
      </c:lineChart>
      <c:catAx>
        <c:axId val="4384053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38405768"/>
        <c:crosses val="autoZero"/>
        <c:auto val="1"/>
        <c:lblAlgn val="ctr"/>
        <c:lblOffset val="100"/>
        <c:noMultiLvlLbl val="0"/>
      </c:catAx>
      <c:valAx>
        <c:axId val="438405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38405376"/>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Saņemto</a:t>
            </a:r>
            <a:r>
              <a:rPr lang="lv-LV" baseline="0"/>
              <a:t> iesniegumu skaits centrālajā aparātā</a:t>
            </a:r>
            <a:endParaRPr lang="lv-LV"/>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'[SPURES PREZ 2019.xlsx]Sheet3'!$C$25:$G$25</c:f>
              <c:numCache>
                <c:formatCode>General</c:formatCode>
                <c:ptCount val="5"/>
                <c:pt idx="0">
                  <c:v>2014</c:v>
                </c:pt>
                <c:pt idx="1">
                  <c:v>2015</c:v>
                </c:pt>
                <c:pt idx="2">
                  <c:v>2016</c:v>
                </c:pt>
                <c:pt idx="3">
                  <c:v>2017</c:v>
                </c:pt>
                <c:pt idx="4">
                  <c:v>2018</c:v>
                </c:pt>
              </c:numCache>
            </c:numRef>
          </c:cat>
          <c:val>
            <c:numRef>
              <c:f>'[SPURES PREZ 2019.xlsx]Sheet3'!$C$26:$G$26</c:f>
              <c:numCache>
                <c:formatCode>General</c:formatCode>
                <c:ptCount val="5"/>
                <c:pt idx="0">
                  <c:v>5698</c:v>
                </c:pt>
                <c:pt idx="1">
                  <c:v>5347</c:v>
                </c:pt>
                <c:pt idx="2">
                  <c:v>5105</c:v>
                </c:pt>
                <c:pt idx="3">
                  <c:v>5164</c:v>
                </c:pt>
                <c:pt idx="4">
                  <c:v>4942</c:v>
                </c:pt>
              </c:numCache>
            </c:numRef>
          </c:val>
        </c:ser>
        <c:dLbls>
          <c:showLegendKey val="0"/>
          <c:showVal val="0"/>
          <c:showCatName val="0"/>
          <c:showSerName val="0"/>
          <c:showPercent val="0"/>
          <c:showBubbleSize val="0"/>
        </c:dLbls>
        <c:gapWidth val="65"/>
        <c:shape val="box"/>
        <c:axId val="433497576"/>
        <c:axId val="433497968"/>
        <c:axId val="0"/>
        <c:extLst>
          <c:ext xmlns:c15="http://schemas.microsoft.com/office/drawing/2012/chart" uri="{02D57815-91ED-43cb-92C2-25804820EDAC}">
            <c15:filteredBarSeries>
              <c15: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extLst>
                      <c:ext uri="{02D57815-91ED-43cb-92C2-25804820EDAC}">
                        <c15:formulaRef>
                          <c15:sqref>'[SPURES PREZ 2019.xlsx]Sheet3'!$C$25:$G$25</c15:sqref>
                        </c15:formulaRef>
                      </c:ext>
                    </c:extLst>
                    <c:numCache>
                      <c:formatCode>General</c:formatCode>
                      <c:ptCount val="5"/>
                      <c:pt idx="0">
                        <c:v>2014</c:v>
                      </c:pt>
                      <c:pt idx="1">
                        <c:v>2015</c:v>
                      </c:pt>
                      <c:pt idx="2">
                        <c:v>2016</c:v>
                      </c:pt>
                      <c:pt idx="3">
                        <c:v>2017</c:v>
                      </c:pt>
                      <c:pt idx="4">
                        <c:v>2018</c:v>
                      </c:pt>
                    </c:numCache>
                  </c:numRef>
                </c:cat>
                <c:val>
                  <c:numRef>
                    <c:extLst>
                      <c:ext uri="{02D57815-91ED-43cb-92C2-25804820EDAC}">
                        <c15:formulaRef>
                          <c15:sqref>'[SPURES PREZ 2019.xlsx]Sheet3'!$C$25:$G$25</c15:sqref>
                        </c15:formulaRef>
                      </c:ext>
                    </c:extLst>
                    <c:numCache>
                      <c:formatCode>General</c:formatCode>
                      <c:ptCount val="5"/>
                      <c:pt idx="0">
                        <c:v>2014</c:v>
                      </c:pt>
                      <c:pt idx="1">
                        <c:v>2015</c:v>
                      </c:pt>
                      <c:pt idx="2">
                        <c:v>2016</c:v>
                      </c:pt>
                      <c:pt idx="3">
                        <c:v>2017</c:v>
                      </c:pt>
                      <c:pt idx="4">
                        <c:v>2018</c:v>
                      </c:pt>
                    </c:numCache>
                  </c:numRef>
                </c:val>
              </c15:ser>
            </c15:filteredBarSeries>
          </c:ext>
        </c:extLst>
      </c:bar3DChart>
      <c:catAx>
        <c:axId val="433497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33497968"/>
        <c:crosses val="autoZero"/>
        <c:auto val="1"/>
        <c:lblAlgn val="ctr"/>
        <c:lblOffset val="100"/>
        <c:noMultiLvlLbl val="0"/>
      </c:catAx>
      <c:valAx>
        <c:axId val="43349796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4334975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Personāla sadalījums pēc izglītības</a:t>
            </a:r>
          </a:p>
        </c:rich>
      </c:tx>
      <c:layout>
        <c:manualLayout>
          <c:xMode val="edge"/>
          <c:yMode val="edge"/>
          <c:x val="0.29498839203990956"/>
          <c:y val="3.105590062111801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77087323544016"/>
          <c:y val="9.5258657183981021E-2"/>
          <c:w val="0.87232174103237092"/>
          <c:h val="0.52832400773054489"/>
        </c:manualLayout>
      </c:layout>
      <c:bar3DChart>
        <c:barDir val="col"/>
        <c:grouping val="clustered"/>
        <c:varyColors val="0"/>
        <c:ser>
          <c:idx val="0"/>
          <c:order val="0"/>
          <c:tx>
            <c:strRef>
              <c:f>'[SPURES PREZ 2019.xlsx]personals'!$B$10</c:f>
              <c:strCache>
                <c:ptCount val="1"/>
                <c:pt idx="0">
                  <c:v>Virsnieki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'[SPURES PREZ 2019.xlsx]personals'!$C$9:$F$9</c:f>
              <c:strCache>
                <c:ptCount val="4"/>
                <c:pt idx="0">
                  <c:v>Augstākā izglītība</c:v>
                </c:pt>
                <c:pt idx="1">
                  <c:v>Vidējā profesionālā izglītība</c:v>
                </c:pt>
                <c:pt idx="2">
                  <c:v>Vidējā vispārējā izglītība</c:v>
                </c:pt>
                <c:pt idx="3">
                  <c:v>Nepabeigta vidējā izglītība</c:v>
                </c:pt>
              </c:strCache>
            </c:strRef>
          </c:cat>
          <c:val>
            <c:numRef>
              <c:f>'[SPURES PREZ 2019.xlsx]personals'!$C$10:$F$10</c:f>
              <c:numCache>
                <c:formatCode>General</c:formatCode>
                <c:ptCount val="4"/>
                <c:pt idx="0" formatCode="0%">
                  <c:v>1</c:v>
                </c:pt>
                <c:pt idx="1">
                  <c:v>0</c:v>
                </c:pt>
                <c:pt idx="2">
                  <c:v>0</c:v>
                </c:pt>
                <c:pt idx="3">
                  <c:v>0</c:v>
                </c:pt>
              </c:numCache>
            </c:numRef>
          </c:val>
        </c:ser>
        <c:ser>
          <c:idx val="1"/>
          <c:order val="1"/>
          <c:tx>
            <c:strRef>
              <c:f>'[SPURES PREZ 2019.xlsx]personals'!$B$11</c:f>
              <c:strCache>
                <c:ptCount val="1"/>
                <c:pt idx="0">
                  <c:v>Instruktori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'[SPURES PREZ 2019.xlsx]personals'!$C$9:$F$9</c:f>
              <c:strCache>
                <c:ptCount val="4"/>
                <c:pt idx="0">
                  <c:v>Augstākā izglītība</c:v>
                </c:pt>
                <c:pt idx="1">
                  <c:v>Vidējā profesionālā izglītība</c:v>
                </c:pt>
                <c:pt idx="2">
                  <c:v>Vidējā vispārējā izglītība</c:v>
                </c:pt>
                <c:pt idx="3">
                  <c:v>Nepabeigta vidējā izglītība</c:v>
                </c:pt>
              </c:strCache>
            </c:strRef>
          </c:cat>
          <c:val>
            <c:numRef>
              <c:f>'[SPURES PREZ 2019.xlsx]personals'!$C$11:$F$11</c:f>
              <c:numCache>
                <c:formatCode>0%</c:formatCode>
                <c:ptCount val="4"/>
                <c:pt idx="0">
                  <c:v>0.1620639534883721</c:v>
                </c:pt>
                <c:pt idx="1">
                  <c:v>0.35029069767441862</c:v>
                </c:pt>
                <c:pt idx="2">
                  <c:v>0.48764534883720928</c:v>
                </c:pt>
                <c:pt idx="3">
                  <c:v>0</c:v>
                </c:pt>
              </c:numCache>
            </c:numRef>
          </c:val>
        </c:ser>
        <c:ser>
          <c:idx val="2"/>
          <c:order val="2"/>
          <c:tx>
            <c:strRef>
              <c:f>'[SPURES PREZ 2019.xlsx]personals'!$B$12</c:f>
              <c:strCache>
                <c:ptCount val="1"/>
                <c:pt idx="0">
                  <c:v>Darbinieki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'[SPURES PREZ 2019.xlsx]personals'!$C$9:$F$9</c:f>
              <c:strCache>
                <c:ptCount val="4"/>
                <c:pt idx="0">
                  <c:v>Augstākā izglītība</c:v>
                </c:pt>
                <c:pt idx="1">
                  <c:v>Vidējā profesionālā izglītība</c:v>
                </c:pt>
                <c:pt idx="2">
                  <c:v>Vidējā vispārējā izglītība</c:v>
                </c:pt>
                <c:pt idx="3">
                  <c:v>Nepabeigta vidējā izglītība</c:v>
                </c:pt>
              </c:strCache>
            </c:strRef>
          </c:cat>
          <c:val>
            <c:numRef>
              <c:f>'[SPURES PREZ 2019.xlsx]personals'!$C$12:$F$12</c:f>
              <c:numCache>
                <c:formatCode>0%</c:formatCode>
                <c:ptCount val="4"/>
                <c:pt idx="0">
                  <c:v>0.66</c:v>
                </c:pt>
                <c:pt idx="1">
                  <c:v>0.23946256365803445</c:v>
                </c:pt>
                <c:pt idx="2">
                  <c:v>8.6683280962184417E-2</c:v>
                </c:pt>
                <c:pt idx="3">
                  <c:v>6.5012460721638318E-3</c:v>
                </c:pt>
              </c:numCache>
            </c:numRef>
          </c:val>
        </c:ser>
        <c:dLbls>
          <c:showLegendKey val="0"/>
          <c:showVal val="1"/>
          <c:showCatName val="0"/>
          <c:showSerName val="0"/>
          <c:showPercent val="0"/>
          <c:showBubbleSize val="0"/>
        </c:dLbls>
        <c:gapWidth val="65"/>
        <c:shape val="box"/>
        <c:axId val="433498360"/>
        <c:axId val="433498752"/>
        <c:axId val="0"/>
      </c:bar3DChart>
      <c:catAx>
        <c:axId val="433498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33498752"/>
        <c:crosses val="autoZero"/>
        <c:auto val="1"/>
        <c:lblAlgn val="ctr"/>
        <c:lblOffset val="100"/>
        <c:noMultiLvlLbl val="0"/>
      </c:catAx>
      <c:valAx>
        <c:axId val="43349875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4334983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Personāla sadalījums amata grupās</a:t>
            </a:r>
          </a:p>
        </c:rich>
      </c:tx>
      <c:layout>
        <c:manualLayout>
          <c:xMode val="edge"/>
          <c:yMode val="edge"/>
          <c:x val="0.16668329502290474"/>
          <c:y val="3.3670033670033669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26939436918211312"/>
          <c:y val="0.32684005408414857"/>
          <c:w val="0.40736440553626457"/>
          <c:h val="0.66248150799331917"/>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'[SPURES PREZ 2019.xlsx]personals'!$B$11:$B$13</c:f>
              <c:strCache>
                <c:ptCount val="3"/>
                <c:pt idx="0">
                  <c:v>Darbinieki</c:v>
                </c:pt>
                <c:pt idx="1">
                  <c:v>Virsnieki</c:v>
                </c:pt>
                <c:pt idx="2">
                  <c:v>Instruktori</c:v>
                </c:pt>
              </c:strCache>
            </c:strRef>
          </c:cat>
          <c:val>
            <c:numRef>
              <c:f>'[SPURES PREZ 2019.xlsx]personals'!$C$11:$C$13</c:f>
              <c:numCache>
                <c:formatCode>General</c:formatCode>
                <c:ptCount val="3"/>
                <c:pt idx="0">
                  <c:v>461.45</c:v>
                </c:pt>
                <c:pt idx="1">
                  <c:v>572</c:v>
                </c:pt>
                <c:pt idx="2">
                  <c:v>1376</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Nepilngadīgo ieslodzīto kopskaita</a:t>
            </a:r>
            <a:r>
              <a:rPr lang="lv-LV" baseline="0"/>
              <a:t> izmaiņas</a:t>
            </a:r>
            <a:endParaRPr lang="lv-LV"/>
          </a:p>
        </c:rich>
      </c:tx>
      <c:layout>
        <c:manualLayout>
          <c:xMode val="edge"/>
          <c:yMode val="edge"/>
          <c:x val="0.20278749448354352"/>
          <c:y val="3.0303030303030304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manualLayout>
          <c:layoutTarget val="inner"/>
          <c:xMode val="edge"/>
          <c:yMode val="edge"/>
          <c:x val="4.2920490638855988E-2"/>
          <c:y val="4.9605110239831128E-2"/>
          <c:w val="0.86946953917273206"/>
          <c:h val="0.65509455220536461"/>
        </c:manualLayout>
      </c:layout>
      <c:lineChart>
        <c:grouping val="standard"/>
        <c:varyColors val="0"/>
        <c:ser>
          <c:idx val="1"/>
          <c:order val="1"/>
          <c:tx>
            <c:strRef>
              <c:f>nepilngadigie!$C$3</c:f>
              <c:strCache>
                <c:ptCount val="1"/>
                <c:pt idx="0">
                  <c:v>ieslodzītie</c:v>
                </c:pt>
              </c:strCache>
            </c:strRef>
          </c:tx>
          <c:spPr>
            <a:ln w="22225" cap="rnd" cmpd="sng" algn="ctr">
              <a:solidFill>
                <a:schemeClr val="accent2"/>
              </a:solidFill>
              <a:round/>
            </a:ln>
            <a:effectLst/>
          </c:spPr>
          <c:marker>
            <c:symbol val="none"/>
          </c:marker>
          <c:dLbls>
            <c:dLbl>
              <c:idx val="1"/>
              <c:layout>
                <c:manualLayout>
                  <c:x val="-4.7264049442482185E-2"/>
                  <c:y val="-1.428570892924299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2872228158958197E-2"/>
                  <c:y val="-9.04761565518723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3775123070718798E-2"/>
                  <c:y val="-7.14285446462150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195229425453924E-2"/>
                  <c:y val="-6.19047386933863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9226570526599192E-2"/>
                  <c:y val="-7.142854464621498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9226570526599095E-2"/>
                  <c:y val="-7.142854464621498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4678017982479392E-2"/>
                  <c:y val="-7.61904476226293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5.195229425453924E-2"/>
                  <c:y val="-6.19047386933863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5.195229425453924E-2"/>
                  <c:y val="-5.238093274055773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5.1952294254539344E-2"/>
                  <c:y val="-5.714283571697198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nepilngadigie!$B$4:$B$14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nepilngadigie!$C$4:$C$14</c:f>
              <c:numCache>
                <c:formatCode>General</c:formatCode>
                <c:ptCount val="11"/>
                <c:pt idx="0">
                  <c:v>189</c:v>
                </c:pt>
                <c:pt idx="1">
                  <c:v>149</c:v>
                </c:pt>
                <c:pt idx="2">
                  <c:v>88</c:v>
                </c:pt>
                <c:pt idx="3">
                  <c:v>68</c:v>
                </c:pt>
                <c:pt idx="4">
                  <c:v>55</c:v>
                </c:pt>
                <c:pt idx="5">
                  <c:v>46</c:v>
                </c:pt>
                <c:pt idx="6">
                  <c:v>38</c:v>
                </c:pt>
                <c:pt idx="7">
                  <c:v>42</c:v>
                </c:pt>
                <c:pt idx="8">
                  <c:v>43</c:v>
                </c:pt>
                <c:pt idx="9">
                  <c:v>41</c:v>
                </c:pt>
                <c:pt idx="10">
                  <c:v>35</c:v>
                </c:pt>
              </c:numCache>
            </c:numRef>
          </c:val>
          <c:smooth val="0"/>
        </c:ser>
        <c:ser>
          <c:idx val="2"/>
          <c:order val="2"/>
          <c:tx>
            <c:strRef>
              <c:f>nepilngadigie!$D$3</c:f>
              <c:strCache>
                <c:ptCount val="1"/>
                <c:pt idx="0">
                  <c:v>apcietinātie</c:v>
                </c:pt>
              </c:strCache>
            </c:strRef>
          </c:tx>
          <c:spPr>
            <a:ln w="22225" cap="rnd" cmpd="sng" algn="ctr">
              <a:solidFill>
                <a:schemeClr val="accent3"/>
              </a:solidFill>
              <a:round/>
            </a:ln>
            <a:effectLst/>
          </c:spPr>
          <c:marker>
            <c:symbol val="none"/>
          </c:marker>
          <c:dLbls>
            <c:dLbl>
              <c:idx val="0"/>
              <c:layout>
                <c:manualLayout>
                  <c:x val="-6.0129465438359689E-2"/>
                  <c:y val="2.85714178584859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467801798247942E-2"/>
                  <c:y val="2.38095148820716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1952294254539295E-2"/>
                  <c:y val="2.85714178584859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678017982479392E-2"/>
                  <c:y val="2.857141785848590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3775123070718847E-2"/>
                  <c:y val="-4.76190297641433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3775123070718895E-2"/>
                  <c:y val="4.285712678772889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3775123070718798E-2"/>
                  <c:y val="3.80952238113146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9226570526599095E-2"/>
                  <c:y val="-3.809522381131474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4.9226570526599095E-2"/>
                  <c:y val="3.33333208349002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5.195229425453924E-2"/>
                  <c:y val="2.38095148820717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5.1952294254539344E-2"/>
                  <c:y val="2.857141785848599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nepilngadigie!$B$4:$B$14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nepilngadigie!$D$4:$D$14</c:f>
              <c:numCache>
                <c:formatCode>General</c:formatCode>
                <c:ptCount val="11"/>
                <c:pt idx="0">
                  <c:v>80</c:v>
                </c:pt>
                <c:pt idx="1">
                  <c:v>53</c:v>
                </c:pt>
                <c:pt idx="2">
                  <c:v>40</c:v>
                </c:pt>
                <c:pt idx="3">
                  <c:v>30</c:v>
                </c:pt>
                <c:pt idx="4">
                  <c:v>30</c:v>
                </c:pt>
                <c:pt idx="5">
                  <c:v>22</c:v>
                </c:pt>
                <c:pt idx="6">
                  <c:v>15</c:v>
                </c:pt>
                <c:pt idx="7">
                  <c:v>22</c:v>
                </c:pt>
                <c:pt idx="8">
                  <c:v>21</c:v>
                </c:pt>
                <c:pt idx="9">
                  <c:v>15</c:v>
                </c:pt>
                <c:pt idx="10">
                  <c:v>11</c:v>
                </c:pt>
              </c:numCache>
            </c:numRef>
          </c:val>
          <c:smooth val="0"/>
        </c:ser>
        <c:ser>
          <c:idx val="3"/>
          <c:order val="3"/>
          <c:tx>
            <c:strRef>
              <c:f>nepilngadigie!$E$3</c:f>
              <c:strCache>
                <c:ptCount val="1"/>
                <c:pt idx="0">
                  <c:v>notiesātie</c:v>
                </c:pt>
              </c:strCache>
            </c:strRef>
          </c:tx>
          <c:spPr>
            <a:ln w="22225" cap="rnd" cmpd="sng" algn="ctr">
              <a:solidFill>
                <a:schemeClr val="accent4"/>
              </a:solidFill>
              <a:round/>
            </a:ln>
            <a:effectLst/>
          </c:spPr>
          <c:marker>
            <c:symbol val="none"/>
          </c:marker>
          <c:dLbls>
            <c:dLbl>
              <c:idx val="0"/>
              <c:layout>
                <c:manualLayout>
                  <c:x val="-5.8166944354242779E-2"/>
                  <c:y val="-3.80952238113146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9226570526599095E-2"/>
                  <c:y val="-2.857141785848603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1952294254539295E-2"/>
                  <c:y val="-5.23809327405576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195229425453924E-2"/>
                  <c:y val="-3.809522381131474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7403741710419544E-2"/>
                  <c:y val="4.28571267877289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6.0129465438359689E-2"/>
                  <c:y val="-4.76190297641433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195229425453924E-2"/>
                  <c:y val="-2.380951488207165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3775123070718798E-2"/>
                  <c:y val="4.76190297641433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5.195229425453924E-2"/>
                  <c:y val="-3.333332083490032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5.195229425453924E-2"/>
                  <c:y val="-1.904761190565732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5.1952294254539344E-2"/>
                  <c:y val="-1.904761190565732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nepilngadigie!$B$4:$B$14</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nepilngadigie!$E$4:$E$14</c:f>
              <c:numCache>
                <c:formatCode>General</c:formatCode>
                <c:ptCount val="11"/>
                <c:pt idx="0">
                  <c:v>109</c:v>
                </c:pt>
                <c:pt idx="1">
                  <c:v>96</c:v>
                </c:pt>
                <c:pt idx="2">
                  <c:v>48</c:v>
                </c:pt>
                <c:pt idx="3">
                  <c:v>38</c:v>
                </c:pt>
                <c:pt idx="4">
                  <c:v>25</c:v>
                </c:pt>
                <c:pt idx="5">
                  <c:v>24</c:v>
                </c:pt>
                <c:pt idx="6">
                  <c:v>23</c:v>
                </c:pt>
                <c:pt idx="7">
                  <c:v>20</c:v>
                </c:pt>
                <c:pt idx="8">
                  <c:v>22</c:v>
                </c:pt>
                <c:pt idx="9">
                  <c:v>26</c:v>
                </c:pt>
                <c:pt idx="10">
                  <c:v>24</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15040632"/>
        <c:axId val="428981544"/>
        <c:extLst>
          <c:ext xmlns:c15="http://schemas.microsoft.com/office/drawing/2012/chart" uri="{02D57815-91ED-43cb-92C2-25804820EDAC}">
            <c15:filteredLineSeries>
              <c15:ser>
                <c:idx val="0"/>
                <c:order val="0"/>
                <c:tx>
                  <c:strRef>
                    <c:extLst>
                      <c:ext uri="{02D57815-91ED-43cb-92C2-25804820EDAC}">
                        <c15:formulaRef>
                          <c15:sqref>nepilngadigie!$B$3</c15:sqref>
                        </c15:formulaRef>
                      </c:ext>
                    </c:extLst>
                    <c:strCache>
                      <c:ptCount val="1"/>
                      <c:pt idx="0">
                        <c:v>gads</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35000"/>
                                <a:lumOff val="65000"/>
                              </a:schemeClr>
                            </a:solidFill>
                          </a:ln>
                          <a:effectLst/>
                        </c:spPr>
                      </c15:leaderLines>
                    </c:ext>
                  </c:extLst>
                </c:dLbls>
                <c:cat>
                  <c:numRef>
                    <c:extLst>
                      <c:ext uri="{02D57815-91ED-43cb-92C2-25804820EDAC}">
                        <c15:formulaRef>
                          <c15:sqref>nepilngadigie!$B$4:$B$14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extLst>
                      <c:ext uri="{02D57815-91ED-43cb-92C2-25804820EDAC}">
                        <c15:formulaRef>
                          <c15:sqref>nepilngadigie!$B$4:$B$14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val>
                <c:smooth val="0"/>
              </c15:ser>
            </c15:filteredLineSeries>
          </c:ext>
        </c:extLst>
      </c:lineChart>
      <c:catAx>
        <c:axId val="41504063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lv-LV"/>
                  <a:t>gads</a:t>
                </a:r>
              </a:p>
            </c:rich>
          </c:tx>
          <c:layout>
            <c:manualLayout>
              <c:xMode val="edge"/>
              <c:yMode val="edge"/>
              <c:x val="0.47897361692592877"/>
              <c:y val="0.78198447307913077"/>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28981544"/>
        <c:crosses val="autoZero"/>
        <c:auto val="1"/>
        <c:lblAlgn val="ctr"/>
        <c:lblOffset val="100"/>
        <c:noMultiLvlLbl val="0"/>
      </c:catAx>
      <c:valAx>
        <c:axId val="428981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1504063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Personāla sadalījums pēc vecuma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'[SPURES PREZ 2019.xlsx]personals'!$B$42</c:f>
              <c:strCache>
                <c:ptCount val="1"/>
                <c:pt idx="0">
                  <c:v>Virsnieki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'[SPURES PREZ 2019.xlsx]personals'!$C$41:$G$41</c:f>
              <c:strCache>
                <c:ptCount val="5"/>
                <c:pt idx="0">
                  <c:v>Līdz 30 gadiem</c:v>
                </c:pt>
                <c:pt idx="1">
                  <c:v>31 līdz 45 gadiem</c:v>
                </c:pt>
                <c:pt idx="2">
                  <c:v>46 līdz 50 gadiem</c:v>
                </c:pt>
                <c:pt idx="3">
                  <c:v>51 līdz 55 gadiem</c:v>
                </c:pt>
                <c:pt idx="4">
                  <c:v>Vecāki par 55 gadiem</c:v>
                </c:pt>
              </c:strCache>
            </c:strRef>
          </c:cat>
          <c:val>
            <c:numRef>
              <c:f>'[SPURES PREZ 2019.xlsx]personals'!$C$42:$G$42</c:f>
              <c:numCache>
                <c:formatCode>0%</c:formatCode>
                <c:ptCount val="5"/>
                <c:pt idx="0">
                  <c:v>0.10839160839160839</c:v>
                </c:pt>
                <c:pt idx="1">
                  <c:v>0.66958041958041958</c:v>
                </c:pt>
                <c:pt idx="2">
                  <c:v>0.17132867132867133</c:v>
                </c:pt>
                <c:pt idx="3">
                  <c:v>3.6713286713286712E-2</c:v>
                </c:pt>
                <c:pt idx="4">
                  <c:v>1.3986013986013986E-2</c:v>
                </c:pt>
              </c:numCache>
            </c:numRef>
          </c:val>
        </c:ser>
        <c:ser>
          <c:idx val="1"/>
          <c:order val="1"/>
          <c:tx>
            <c:strRef>
              <c:f>'[SPURES PREZ 2019.xlsx]personals'!$B$43</c:f>
              <c:strCache>
                <c:ptCount val="1"/>
                <c:pt idx="0">
                  <c:v>Instruktori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7.2859744990892306E-3"/>
                  <c:y val="4.108886129500443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4571948998178461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2859744990892532E-3"/>
                  <c:y val="-7.5328708837168927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'[SPURES PREZ 2019.xlsx]personals'!$C$41:$G$41</c:f>
              <c:strCache>
                <c:ptCount val="5"/>
                <c:pt idx="0">
                  <c:v>Līdz 30 gadiem</c:v>
                </c:pt>
                <c:pt idx="1">
                  <c:v>31 līdz 45 gadiem</c:v>
                </c:pt>
                <c:pt idx="2">
                  <c:v>46 līdz 50 gadiem</c:v>
                </c:pt>
                <c:pt idx="3">
                  <c:v>51 līdz 55 gadiem</c:v>
                </c:pt>
                <c:pt idx="4">
                  <c:v>Vecāki par 55 gadiem</c:v>
                </c:pt>
              </c:strCache>
            </c:strRef>
          </c:cat>
          <c:val>
            <c:numRef>
              <c:f>'[SPURES PREZ 2019.xlsx]personals'!$C$43:$G$43</c:f>
              <c:numCache>
                <c:formatCode>0%</c:formatCode>
                <c:ptCount val="5"/>
                <c:pt idx="0">
                  <c:v>0.24563953488372092</c:v>
                </c:pt>
                <c:pt idx="1">
                  <c:v>0.58139534883720934</c:v>
                </c:pt>
                <c:pt idx="2">
                  <c:v>0.14244186046511628</c:v>
                </c:pt>
                <c:pt idx="3">
                  <c:v>2.7616279069767442E-2</c:v>
                </c:pt>
                <c:pt idx="4">
                  <c:v>2.9069767441860465E-3</c:v>
                </c:pt>
              </c:numCache>
            </c:numRef>
          </c:val>
        </c:ser>
        <c:ser>
          <c:idx val="2"/>
          <c:order val="2"/>
          <c:tx>
            <c:strRef>
              <c:f>'[SPURES PREZ 2019.xlsx]personals'!$B$44</c:f>
              <c:strCache>
                <c:ptCount val="1"/>
                <c:pt idx="0">
                  <c:v>Darbinieki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1.7000607164541635E-2"/>
                  <c:y val="7.5328708837168927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857923497267714E-2"/>
                  <c:y val="-4.1088861295004433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429265330904676E-2"/>
                  <c:y val="-4.108886129500518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'[SPURES PREZ 2019.xlsx]personals'!$C$41:$G$41</c:f>
              <c:strCache>
                <c:ptCount val="5"/>
                <c:pt idx="0">
                  <c:v>Līdz 30 gadiem</c:v>
                </c:pt>
                <c:pt idx="1">
                  <c:v>31 līdz 45 gadiem</c:v>
                </c:pt>
                <c:pt idx="2">
                  <c:v>46 līdz 50 gadiem</c:v>
                </c:pt>
                <c:pt idx="3">
                  <c:v>51 līdz 55 gadiem</c:v>
                </c:pt>
                <c:pt idx="4">
                  <c:v>Vecāki par 55 gadiem</c:v>
                </c:pt>
              </c:strCache>
            </c:strRef>
          </c:cat>
          <c:val>
            <c:numRef>
              <c:f>'[SPURES PREZ 2019.xlsx]personals'!$C$44:$G$44</c:f>
              <c:numCache>
                <c:formatCode>0%</c:formatCode>
                <c:ptCount val="5"/>
                <c:pt idx="0">
                  <c:v>4.2258099469064905E-2</c:v>
                </c:pt>
                <c:pt idx="1">
                  <c:v>0.21887528442951568</c:v>
                </c:pt>
                <c:pt idx="2">
                  <c:v>0.12731606891320837</c:v>
                </c:pt>
                <c:pt idx="3">
                  <c:v>0.15494636471990464</c:v>
                </c:pt>
                <c:pt idx="4">
                  <c:v>0.45660418246830642</c:v>
                </c:pt>
              </c:numCache>
            </c:numRef>
          </c:val>
        </c:ser>
        <c:dLbls>
          <c:showLegendKey val="0"/>
          <c:showVal val="1"/>
          <c:showCatName val="0"/>
          <c:showSerName val="0"/>
          <c:showPercent val="0"/>
          <c:showBubbleSize val="0"/>
        </c:dLbls>
        <c:gapWidth val="65"/>
        <c:shape val="box"/>
        <c:axId val="433499928"/>
        <c:axId val="433500320"/>
        <c:axId val="0"/>
      </c:bar3DChart>
      <c:catAx>
        <c:axId val="4334999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33500320"/>
        <c:crosses val="autoZero"/>
        <c:auto val="1"/>
        <c:lblAlgn val="ctr"/>
        <c:lblOffset val="100"/>
        <c:noMultiLvlLbl val="0"/>
      </c:catAx>
      <c:valAx>
        <c:axId val="43350032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43349992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Notiesāto</a:t>
            </a:r>
            <a:r>
              <a:rPr lang="lv-LV" baseline="0"/>
              <a:t> sadalījums atbilstoši soda izciešanas reižu skaitam</a:t>
            </a:r>
            <a:endParaRPr lang="lv-LV"/>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dLbl>
              <c:idx val="0"/>
              <c:layout>
                <c:manualLayout>
                  <c:x val="0.10053364508475732"/>
                  <c:y val="-8.7902979317973515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418001352451031"/>
                  <c:y val="9.7170957835446006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2222222222222222"/>
                  <c:y val="-9.2592592592592587E-3"/>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1920182466274686"/>
                  <c:y val="-0.10646440682899851"/>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kopskaits'!$C$60:$C$63</c:f>
              <c:strCache>
                <c:ptCount val="4"/>
                <c:pt idx="0">
                  <c:v>Pirmo reizi</c:v>
                </c:pt>
                <c:pt idx="1">
                  <c:v>Otro  reizi</c:v>
                </c:pt>
                <c:pt idx="2">
                  <c:v>Trešo reizi</c:v>
                </c:pt>
                <c:pt idx="3">
                  <c:v>Ceturto reizi un vairāk</c:v>
                </c:pt>
              </c:strCache>
            </c:strRef>
          </c:cat>
          <c:val>
            <c:numRef>
              <c:f>'ieslodzito kopskaits'!$D$60:$D$63</c:f>
              <c:numCache>
                <c:formatCode>0.00</c:formatCode>
                <c:ptCount val="4"/>
                <c:pt idx="0">
                  <c:v>44.746162927981111</c:v>
                </c:pt>
                <c:pt idx="1">
                  <c:v>16.804407713498623</c:v>
                </c:pt>
                <c:pt idx="2">
                  <c:v>13.380558835104289</c:v>
                </c:pt>
                <c:pt idx="3">
                  <c:v>25.068870523415974</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Nepilngadīgo ieslodzīto īpatsvars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rgbClr val="FFFF00"/>
              </a:solidFill>
              <a:ln>
                <a:noFill/>
              </a:ln>
              <a:effectLst>
                <a:outerShdw blurRad="254000" sx="102000" sy="102000" algn="ctr" rotWithShape="0">
                  <a:prstClr val="black">
                    <a:alpha val="20000"/>
                  </a:prstClr>
                </a:outerShdw>
              </a:effectLst>
            </c:spPr>
          </c:dPt>
          <c:dLbls>
            <c:dLbl>
              <c:idx val="0"/>
              <c:layout>
                <c:manualLayout>
                  <c:x val="4.2131350681536554E-2"/>
                  <c:y val="-0.12962962962962965"/>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3014926395070182"/>
                  <c:y val="-1.8958713810963743E-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kopskaits'!$E$39:$F$39</c:f>
              <c:strCache>
                <c:ptCount val="2"/>
                <c:pt idx="0">
                  <c:v>Nepilngadīgie</c:v>
                </c:pt>
                <c:pt idx="1">
                  <c:v>Pilngadīgie</c:v>
                </c:pt>
              </c:strCache>
            </c:strRef>
          </c:cat>
          <c:val>
            <c:numRef>
              <c:f>'ieslodzito kopskaits'!$E$40:$F$40</c:f>
              <c:numCache>
                <c:formatCode>0.00</c:formatCode>
                <c:ptCount val="2"/>
                <c:pt idx="0">
                  <c:v>0.99375354911981839</c:v>
                </c:pt>
                <c:pt idx="1">
                  <c:v>99.006246450880184</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Ieslodzīto vīriešu un sieviešu īpatsvars</a:t>
            </a:r>
          </a:p>
        </c:rich>
      </c:tx>
      <c:layout>
        <c:manualLayout>
          <c:xMode val="edge"/>
          <c:yMode val="edge"/>
          <c:x val="0.10107526881720429"/>
          <c:y val="3.2955693082729269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3"/>
              </a:solidFill>
              <a:ln>
                <a:noFill/>
              </a:ln>
              <a:effectLst>
                <a:outerShdw blurRad="254000" sx="102000" sy="102000" algn="ctr" rotWithShape="0">
                  <a:prstClr val="black">
                    <a:alpha val="20000"/>
                  </a:prstClr>
                </a:outerShdw>
              </a:effectLst>
            </c:spPr>
          </c:dPt>
          <c:dLbls>
            <c:dLbl>
              <c:idx val="0"/>
              <c:layout>
                <c:manualLayout>
                  <c:x val="0.12450481041312951"/>
                  <c:y val="6.0185185185185182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3.1692133559705758E-2"/>
                  <c:y val="-0.1388888888888889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kopskaits'!$C$39:$D$39</c:f>
              <c:strCache>
                <c:ptCount val="2"/>
                <c:pt idx="0">
                  <c:v>Vīrieši </c:v>
                </c:pt>
                <c:pt idx="1">
                  <c:v>Sievietes</c:v>
                </c:pt>
              </c:strCache>
            </c:strRef>
          </c:cat>
          <c:val>
            <c:numRef>
              <c:f>'ieslodzito kopskaits'!$C$40:$D$40</c:f>
              <c:numCache>
                <c:formatCode>0.00</c:formatCode>
                <c:ptCount val="2"/>
                <c:pt idx="0">
                  <c:v>91.226575809199318</c:v>
                </c:pt>
                <c:pt idx="1">
                  <c:v>7.7796706416808634</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Notiesāto</a:t>
            </a:r>
            <a:r>
              <a:rPr lang="lv-LV" baseline="0"/>
              <a:t> sadalījums atbilstoši piespriestā brīvības atņemšanas soda termiņa ilgumam</a:t>
            </a:r>
            <a:endParaRPr lang="lv-LV"/>
          </a:p>
        </c:rich>
      </c:tx>
      <c:layout>
        <c:manualLayout>
          <c:xMode val="edge"/>
          <c:yMode val="edge"/>
          <c:x val="0.12465484554011316"/>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24214756751132843"/>
          <c:y val="0.48064404676688144"/>
          <c:w val="0.26120149024104627"/>
          <c:h val="0.45046967310904318"/>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Pt>
            <c:idx val="8"/>
            <c:bubble3D val="0"/>
            <c:spPr>
              <a:solidFill>
                <a:schemeClr val="accent3">
                  <a:lumMod val="60000"/>
                </a:schemeClr>
              </a:solidFill>
              <a:ln>
                <a:noFill/>
              </a:ln>
              <a:effectLst>
                <a:outerShdw blurRad="254000" sx="102000" sy="102000" algn="ctr" rotWithShape="0">
                  <a:prstClr val="black">
                    <a:alpha val="20000"/>
                  </a:prstClr>
                </a:outerShdw>
              </a:effectLst>
            </c:spPr>
          </c:dPt>
          <c:dPt>
            <c:idx val="9"/>
            <c:bubble3D val="0"/>
            <c:spPr>
              <a:solidFill>
                <a:schemeClr val="accent4">
                  <a:lumMod val="60000"/>
                </a:schemeClr>
              </a:solidFill>
              <a:ln>
                <a:noFill/>
              </a:ln>
              <a:effectLst>
                <a:outerShdw blurRad="254000" sx="102000" sy="102000" algn="ctr" rotWithShape="0">
                  <a:prstClr val="black">
                    <a:alpha val="20000"/>
                  </a:prstClr>
                </a:outerShdw>
              </a:effectLst>
            </c:spPr>
          </c:dPt>
          <c:dLbls>
            <c:dLbl>
              <c:idx val="0"/>
              <c:layout>
                <c:manualLayout>
                  <c:x val="4.3412644829005659E-3"/>
                  <c:y val="-0.15532144332514874"/>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9.4292122430807118E-2"/>
                  <c:y val="-0.16100511283466357"/>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674717657903593"/>
                  <c:y val="-0.12014535543947318"/>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4218085362106483"/>
                  <c:y val="-4.4131327781165672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8.797653958944282E-2"/>
                  <c:y val="-4.081632653061230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1143695014662749"/>
                  <c:y val="4.4217687074829932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0948191593352884"/>
                  <c:y val="-6.8027210884353739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13100652370670285"/>
                  <c:y val="-2.0300045960073752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14483548595448664"/>
                  <c:y val="-6.8005529515487828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11647853167075031"/>
                  <c:y val="-0.16473395371033167"/>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kopskaits'!$I$60:$I$69</c:f>
              <c:strCache>
                <c:ptCount val="10"/>
                <c:pt idx="0">
                  <c:v>&lt; 1 mēn</c:v>
                </c:pt>
                <c:pt idx="1">
                  <c:v>1  &gt; 3 mēn</c:v>
                </c:pt>
                <c:pt idx="2">
                  <c:v>3 &gt; 6 mēn</c:v>
                </c:pt>
                <c:pt idx="3">
                  <c:v>6 mēn &gt; 1 gadam</c:v>
                </c:pt>
                <c:pt idx="4">
                  <c:v>1 g. &gt; 3 gadi</c:v>
                </c:pt>
                <c:pt idx="5">
                  <c:v>3 g. &gt; 5 gadi</c:v>
                </c:pt>
                <c:pt idx="6">
                  <c:v>5 g. &gt; 10 gadi</c:v>
                </c:pt>
                <c:pt idx="7">
                  <c:v>10 g. &gt; 20 gadi</c:v>
                </c:pt>
                <c:pt idx="8">
                  <c:v>20 g. &gt; 25 gadi</c:v>
                </c:pt>
                <c:pt idx="9">
                  <c:v>mūža ieslodzījums</c:v>
                </c:pt>
              </c:strCache>
            </c:strRef>
          </c:cat>
          <c:val>
            <c:numRef>
              <c:f>'ieslodzito kopskaits'!$J$60:$J$69</c:f>
              <c:numCache>
                <c:formatCode>General</c:formatCode>
                <c:ptCount val="10"/>
                <c:pt idx="0">
                  <c:v>19</c:v>
                </c:pt>
                <c:pt idx="1">
                  <c:v>42</c:v>
                </c:pt>
                <c:pt idx="2">
                  <c:v>53</c:v>
                </c:pt>
                <c:pt idx="3">
                  <c:v>137</c:v>
                </c:pt>
                <c:pt idx="4">
                  <c:v>500</c:v>
                </c:pt>
                <c:pt idx="5">
                  <c:v>529</c:v>
                </c:pt>
                <c:pt idx="6">
                  <c:v>698</c:v>
                </c:pt>
                <c:pt idx="7">
                  <c:v>493</c:v>
                </c:pt>
                <c:pt idx="8">
                  <c:v>11</c:v>
                </c:pt>
                <c:pt idx="9">
                  <c:v>59</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Notiesāto sadalījums atbilstoši vecumam</a:t>
            </a:r>
          </a:p>
        </c:rich>
      </c:tx>
      <c:layout>
        <c:manualLayout>
          <c:xMode val="edge"/>
          <c:yMode val="edge"/>
          <c:x val="0.16619444444444445"/>
          <c:y val="4.166666666666666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Lbls>
            <c:dLbl>
              <c:idx val="0"/>
              <c:layout>
                <c:manualLayout>
                  <c:x val="-1.9444444444444445E-2"/>
                  <c:y val="-0.15277777777777779"/>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6.666666666666661E-2"/>
                  <c:y val="-0.1435185185185185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4444444444444443"/>
                  <c:y val="-0.1111111111111111"/>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
                  <c:y val="-5.5555555555555552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4722222222222212"/>
                  <c:y val="4.166666666666666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1666666666666667"/>
                  <c:y val="-9.2592592592592587E-3"/>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9444444444444445"/>
                  <c:y val="-1.8518518518518517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12777777777777777"/>
                  <c:y val="-0.12500000000000006"/>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kopskaits'!$B$82:$B$89</c:f>
              <c:strCache>
                <c:ptCount val="8"/>
                <c:pt idx="0">
                  <c:v>līdz 18 gadiem</c:v>
                </c:pt>
                <c:pt idx="1">
                  <c:v>18 - 21 gadam</c:v>
                </c:pt>
                <c:pt idx="2">
                  <c:v>21 - 25 gadiem</c:v>
                </c:pt>
                <c:pt idx="3">
                  <c:v>25 - 30 gadiem</c:v>
                </c:pt>
                <c:pt idx="4">
                  <c:v>30 - 40 gadiem</c:v>
                </c:pt>
                <c:pt idx="5">
                  <c:v>40 - 50 gadiem</c:v>
                </c:pt>
                <c:pt idx="6">
                  <c:v>50 - 60 gadiem</c:v>
                </c:pt>
                <c:pt idx="7">
                  <c:v>vecāki par 60 gadiem</c:v>
                </c:pt>
              </c:strCache>
            </c:strRef>
          </c:cat>
          <c:val>
            <c:numRef>
              <c:f>'ieslodzito kopskaits'!$C$82:$C$89</c:f>
              <c:numCache>
                <c:formatCode>General</c:formatCode>
                <c:ptCount val="8"/>
                <c:pt idx="0">
                  <c:v>7</c:v>
                </c:pt>
                <c:pt idx="1">
                  <c:v>62</c:v>
                </c:pt>
                <c:pt idx="2">
                  <c:v>169</c:v>
                </c:pt>
                <c:pt idx="3">
                  <c:v>375</c:v>
                </c:pt>
                <c:pt idx="4">
                  <c:v>948</c:v>
                </c:pt>
                <c:pt idx="5">
                  <c:v>585</c:v>
                </c:pt>
                <c:pt idx="6">
                  <c:v>291</c:v>
                </c:pt>
                <c:pt idx="7">
                  <c:v>104</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Izglītības programmās iesaistīto ieslodzīto īpatsvars no kopējā izglītojamo ieslodzīto skaita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Lbls>
            <c:dLbl>
              <c:idx val="0"/>
              <c:layout>
                <c:manualLayout>
                  <c:x val="0.12222222222222222"/>
                  <c:y val="0"/>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1640996620802266"/>
                  <c:y val="9.7556259075862767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793975650374299"/>
                  <c:y val="-6.1235129114015387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3415468856947296"/>
                  <c:y val="-1.3745704467354037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9.856262833675565E-2"/>
                  <c:y val="-8.7056128293241775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8.2135523613963545E-3"/>
                  <c:y val="-0.13745704467353953"/>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izglitiba!$B$3:$B$8</c:f>
              <c:strCache>
                <c:ptCount val="6"/>
                <c:pt idx="0">
                  <c:v>profesionālā izglītība</c:v>
                </c:pt>
                <c:pt idx="1">
                  <c:v>augstākā izglītība</c:v>
                </c:pt>
                <c:pt idx="2">
                  <c:v>interešu izglītība</c:v>
                </c:pt>
                <c:pt idx="3">
                  <c:v>sākumizglītība</c:v>
                </c:pt>
                <c:pt idx="4">
                  <c:v>pamatizglītība</c:v>
                </c:pt>
                <c:pt idx="5">
                  <c:v>vidējā izglītība</c:v>
                </c:pt>
              </c:strCache>
            </c:strRef>
          </c:cat>
          <c:val>
            <c:numRef>
              <c:f>izglitiba!$C$3:$C$8</c:f>
              <c:numCache>
                <c:formatCode>General</c:formatCode>
                <c:ptCount val="6"/>
                <c:pt idx="0">
                  <c:v>520</c:v>
                </c:pt>
                <c:pt idx="1">
                  <c:v>13</c:v>
                </c:pt>
                <c:pt idx="2">
                  <c:v>874</c:v>
                </c:pt>
                <c:pt idx="3">
                  <c:v>1</c:v>
                </c:pt>
                <c:pt idx="4">
                  <c:v>169</c:v>
                </c:pt>
                <c:pt idx="5">
                  <c:v>274</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Vis</a:t>
            </a:r>
            <a:r>
              <a:rPr lang="lv-LV"/>
              <a:t>pārējās</a:t>
            </a:r>
            <a:r>
              <a:rPr lang="lv-LV" baseline="0"/>
              <a:t> izglītības programmās mācības uzsākušo un pabeigušo ieslodzīto skaits 2017./2018.m.g.</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1"/>
            <c:invertIfNegative val="0"/>
            <c:bubble3D val="0"/>
            <c:spPr>
              <a:solidFill>
                <a:srgbClr val="92D050"/>
              </a:solidFill>
              <a:ln w="9525" cap="flat" cmpd="sng" algn="ctr">
                <a:solidFill>
                  <a:schemeClr val="lt1">
                    <a:alpha val="50000"/>
                  </a:schemeClr>
                </a:solidFill>
                <a:round/>
              </a:ln>
              <a:effectLst/>
            </c:spPr>
          </c:dPt>
          <c:dLbls>
            <c:dLbl>
              <c:idx val="0"/>
              <c:layout>
                <c:manualLayout>
                  <c:x val="0"/>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3148148148148147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izglitiba!$B$22:$B$23</c:f>
              <c:strCache>
                <c:ptCount val="2"/>
                <c:pt idx="0">
                  <c:v>uzsāka</c:v>
                </c:pt>
                <c:pt idx="1">
                  <c:v>pabeidza</c:v>
                </c:pt>
              </c:strCache>
            </c:strRef>
          </c:cat>
          <c:val>
            <c:numRef>
              <c:f>izglitiba!$C$22:$C$23</c:f>
              <c:numCache>
                <c:formatCode>General</c:formatCode>
                <c:ptCount val="2"/>
                <c:pt idx="0">
                  <c:v>545</c:v>
                </c:pt>
                <c:pt idx="1">
                  <c:v>364</c:v>
                </c:pt>
              </c:numCache>
            </c:numRef>
          </c:val>
        </c:ser>
        <c:dLbls>
          <c:dLblPos val="outEnd"/>
          <c:showLegendKey val="0"/>
          <c:showVal val="1"/>
          <c:showCatName val="0"/>
          <c:showSerName val="0"/>
          <c:showPercent val="0"/>
          <c:showBubbleSize val="0"/>
        </c:dLbls>
        <c:gapWidth val="65"/>
        <c:axId val="428985072"/>
        <c:axId val="426648056"/>
      </c:barChart>
      <c:catAx>
        <c:axId val="4289850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26648056"/>
        <c:crosses val="autoZero"/>
        <c:auto val="1"/>
        <c:lblAlgn val="ctr"/>
        <c:lblOffset val="100"/>
        <c:noMultiLvlLbl val="0"/>
      </c:catAx>
      <c:valAx>
        <c:axId val="426648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289850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C611A6-91A6-4309-B8A2-01A94028EA0F}"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lv-LV"/>
        </a:p>
      </dgm:t>
    </dgm:pt>
    <dgm:pt modelId="{887D5D1E-192E-4EB6-93ED-922D210975BD}">
      <dgm:prSet phldrT="[Text]" custT="1"/>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Valsts pārvaldes iekārtas likums</a:t>
          </a:r>
        </a:p>
      </dgm:t>
    </dgm:pt>
    <dgm:pt modelId="{E8E74979-F27B-4F61-9FBB-3DBFF4CAE399}" type="parTrans" cxnId="{8F6011D6-9AED-4C1D-92DD-39040C69F33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9091744-FDF1-4B9F-9216-7E8C6DE12F4F}" type="sibTrans" cxnId="{8F6011D6-9AED-4C1D-92DD-39040C69F33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FF41052-8D89-4D62-87A4-10EA6533B218}">
      <dgm:prSet phldrT="[Text]" custT="1"/>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Ieslodzījuma vietu pārvaldes likums</a:t>
          </a:r>
        </a:p>
      </dgm:t>
    </dgm:pt>
    <dgm:pt modelId="{74ADD5B7-0013-415A-B090-41484FCC5422}" type="parTrans" cxnId="{CA118B09-A787-4471-ADD3-9AD9552F5B6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7963ED0-221F-4D7F-B090-08137DEAEE4B}" type="sibTrans" cxnId="{CA118B09-A787-4471-ADD3-9AD9552F5B6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140BFB2-41F7-47D3-914E-575C9144D1EF}">
      <dgm:prSet phldrT="[Text]" custT="1"/>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Ministru kabineta 2005. gada 1. novembra noteikumi Nr. 827 "Ieslodzījuma vietu pārvaldes nolikums"</a:t>
          </a:r>
        </a:p>
      </dgm:t>
    </dgm:pt>
    <dgm:pt modelId="{4DFBD9EE-6745-4760-BC42-08D06923BAE9}" type="parTrans" cxnId="{503514C8-1C81-4C48-8904-79A5D2E74EB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92EDE1D-0474-4C07-BEBE-051C42D05F56}" type="sibTrans" cxnId="{503514C8-1C81-4C48-8904-79A5D2E74EB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6788A01-EAF4-4A8B-9EF8-E794CF622FC2}" type="pres">
      <dgm:prSet presAssocID="{61C611A6-91A6-4309-B8A2-01A94028EA0F}" presName="linear" presStyleCnt="0">
        <dgm:presLayoutVars>
          <dgm:dir/>
          <dgm:animLvl val="lvl"/>
          <dgm:resizeHandles val="exact"/>
        </dgm:presLayoutVars>
      </dgm:prSet>
      <dgm:spPr/>
      <dgm:t>
        <a:bodyPr/>
        <a:lstStyle/>
        <a:p>
          <a:endParaRPr lang="lv-LV"/>
        </a:p>
      </dgm:t>
    </dgm:pt>
    <dgm:pt modelId="{43B28F71-6167-4EA5-A401-EF02EB05739C}" type="pres">
      <dgm:prSet presAssocID="{887D5D1E-192E-4EB6-93ED-922D210975BD}" presName="parentLin" presStyleCnt="0"/>
      <dgm:spPr/>
    </dgm:pt>
    <dgm:pt modelId="{37C21752-F1A2-4F52-ACF7-AA85D49C599B}" type="pres">
      <dgm:prSet presAssocID="{887D5D1E-192E-4EB6-93ED-922D210975BD}" presName="parentLeftMargin" presStyleLbl="node1" presStyleIdx="0" presStyleCnt="3"/>
      <dgm:spPr/>
      <dgm:t>
        <a:bodyPr/>
        <a:lstStyle/>
        <a:p>
          <a:endParaRPr lang="lv-LV"/>
        </a:p>
      </dgm:t>
    </dgm:pt>
    <dgm:pt modelId="{78BB18BD-4A53-419D-8794-8F135659D009}" type="pres">
      <dgm:prSet presAssocID="{887D5D1E-192E-4EB6-93ED-922D210975BD}" presName="parentText" presStyleLbl="node1" presStyleIdx="0" presStyleCnt="3">
        <dgm:presLayoutVars>
          <dgm:chMax val="0"/>
          <dgm:bulletEnabled val="1"/>
        </dgm:presLayoutVars>
      </dgm:prSet>
      <dgm:spPr/>
      <dgm:t>
        <a:bodyPr/>
        <a:lstStyle/>
        <a:p>
          <a:endParaRPr lang="lv-LV"/>
        </a:p>
      </dgm:t>
    </dgm:pt>
    <dgm:pt modelId="{11C44580-BFAA-4C44-B20C-F1E2FE142B86}" type="pres">
      <dgm:prSet presAssocID="{887D5D1E-192E-4EB6-93ED-922D210975BD}" presName="negativeSpace" presStyleCnt="0"/>
      <dgm:spPr/>
    </dgm:pt>
    <dgm:pt modelId="{EBFFA442-AB73-45B9-BC09-BF11049C7D72}" type="pres">
      <dgm:prSet presAssocID="{887D5D1E-192E-4EB6-93ED-922D210975BD}" presName="childText" presStyleLbl="conFgAcc1" presStyleIdx="0" presStyleCnt="3">
        <dgm:presLayoutVars>
          <dgm:bulletEnabled val="1"/>
        </dgm:presLayoutVars>
      </dgm:prSet>
      <dgm:spPr/>
    </dgm:pt>
    <dgm:pt modelId="{D36D4A6B-7B48-4E0D-A39D-98AEB707F2AE}" type="pres">
      <dgm:prSet presAssocID="{99091744-FDF1-4B9F-9216-7E8C6DE12F4F}" presName="spaceBetweenRectangles" presStyleCnt="0"/>
      <dgm:spPr/>
    </dgm:pt>
    <dgm:pt modelId="{E256C2FD-08E4-4DDA-8710-FC1A73FAB8E5}" type="pres">
      <dgm:prSet presAssocID="{0FF41052-8D89-4D62-87A4-10EA6533B218}" presName="parentLin" presStyleCnt="0"/>
      <dgm:spPr/>
    </dgm:pt>
    <dgm:pt modelId="{9469C6A4-5CEF-482C-A527-9C218EC8114F}" type="pres">
      <dgm:prSet presAssocID="{0FF41052-8D89-4D62-87A4-10EA6533B218}" presName="parentLeftMargin" presStyleLbl="node1" presStyleIdx="0" presStyleCnt="3"/>
      <dgm:spPr/>
      <dgm:t>
        <a:bodyPr/>
        <a:lstStyle/>
        <a:p>
          <a:endParaRPr lang="lv-LV"/>
        </a:p>
      </dgm:t>
    </dgm:pt>
    <dgm:pt modelId="{BEFD8324-0BF5-4FD1-8CEB-66DCD98EC5A8}" type="pres">
      <dgm:prSet presAssocID="{0FF41052-8D89-4D62-87A4-10EA6533B218}" presName="parentText" presStyleLbl="node1" presStyleIdx="1" presStyleCnt="3">
        <dgm:presLayoutVars>
          <dgm:chMax val="0"/>
          <dgm:bulletEnabled val="1"/>
        </dgm:presLayoutVars>
      </dgm:prSet>
      <dgm:spPr/>
      <dgm:t>
        <a:bodyPr/>
        <a:lstStyle/>
        <a:p>
          <a:endParaRPr lang="lv-LV"/>
        </a:p>
      </dgm:t>
    </dgm:pt>
    <dgm:pt modelId="{EC9C0DAB-E1C8-4040-B8D8-0749BD65AF79}" type="pres">
      <dgm:prSet presAssocID="{0FF41052-8D89-4D62-87A4-10EA6533B218}" presName="negativeSpace" presStyleCnt="0"/>
      <dgm:spPr/>
    </dgm:pt>
    <dgm:pt modelId="{36E0CD76-8D7D-44BA-866D-E1246ABBAAE0}" type="pres">
      <dgm:prSet presAssocID="{0FF41052-8D89-4D62-87A4-10EA6533B218}" presName="childText" presStyleLbl="conFgAcc1" presStyleIdx="1" presStyleCnt="3">
        <dgm:presLayoutVars>
          <dgm:bulletEnabled val="1"/>
        </dgm:presLayoutVars>
      </dgm:prSet>
      <dgm:spPr/>
    </dgm:pt>
    <dgm:pt modelId="{9B1B1744-49FD-4629-9617-C723B8BED878}" type="pres">
      <dgm:prSet presAssocID="{B7963ED0-221F-4D7F-B090-08137DEAEE4B}" presName="spaceBetweenRectangles" presStyleCnt="0"/>
      <dgm:spPr/>
    </dgm:pt>
    <dgm:pt modelId="{26CE3520-A611-4DF9-BBDE-AA1DB1BE45B2}" type="pres">
      <dgm:prSet presAssocID="{0140BFB2-41F7-47D3-914E-575C9144D1EF}" presName="parentLin" presStyleCnt="0"/>
      <dgm:spPr/>
    </dgm:pt>
    <dgm:pt modelId="{DCB8E05B-A9E5-4CC3-89F4-FFFC17A75724}" type="pres">
      <dgm:prSet presAssocID="{0140BFB2-41F7-47D3-914E-575C9144D1EF}" presName="parentLeftMargin" presStyleLbl="node1" presStyleIdx="1" presStyleCnt="3"/>
      <dgm:spPr/>
      <dgm:t>
        <a:bodyPr/>
        <a:lstStyle/>
        <a:p>
          <a:endParaRPr lang="lv-LV"/>
        </a:p>
      </dgm:t>
    </dgm:pt>
    <dgm:pt modelId="{80C785BD-29C2-4CEE-BEBF-0334A045295E}" type="pres">
      <dgm:prSet presAssocID="{0140BFB2-41F7-47D3-914E-575C9144D1EF}" presName="parentText" presStyleLbl="node1" presStyleIdx="2" presStyleCnt="3">
        <dgm:presLayoutVars>
          <dgm:chMax val="0"/>
          <dgm:bulletEnabled val="1"/>
        </dgm:presLayoutVars>
      </dgm:prSet>
      <dgm:spPr/>
      <dgm:t>
        <a:bodyPr/>
        <a:lstStyle/>
        <a:p>
          <a:endParaRPr lang="lv-LV"/>
        </a:p>
      </dgm:t>
    </dgm:pt>
    <dgm:pt modelId="{D926BF15-F634-4687-8F32-56CB94843830}" type="pres">
      <dgm:prSet presAssocID="{0140BFB2-41F7-47D3-914E-575C9144D1EF}" presName="negativeSpace" presStyleCnt="0"/>
      <dgm:spPr/>
    </dgm:pt>
    <dgm:pt modelId="{26B20695-95A5-48E3-8450-96F067D6BE79}" type="pres">
      <dgm:prSet presAssocID="{0140BFB2-41F7-47D3-914E-575C9144D1EF}" presName="childText" presStyleLbl="conFgAcc1" presStyleIdx="2" presStyleCnt="3">
        <dgm:presLayoutVars>
          <dgm:bulletEnabled val="1"/>
        </dgm:presLayoutVars>
      </dgm:prSet>
      <dgm:spPr/>
    </dgm:pt>
  </dgm:ptLst>
  <dgm:cxnLst>
    <dgm:cxn modelId="{33BA4134-24A0-4E29-A2B2-2EC6FFB9C54A}" type="presOf" srcId="{61C611A6-91A6-4309-B8A2-01A94028EA0F}" destId="{76788A01-EAF4-4A8B-9EF8-E794CF622FC2}" srcOrd="0" destOrd="0" presId="urn:microsoft.com/office/officeart/2005/8/layout/list1"/>
    <dgm:cxn modelId="{A929EDF5-2C6B-460C-A18D-EA5E4A4B42C9}" type="presOf" srcId="{0140BFB2-41F7-47D3-914E-575C9144D1EF}" destId="{DCB8E05B-A9E5-4CC3-89F4-FFFC17A75724}" srcOrd="0" destOrd="0" presId="urn:microsoft.com/office/officeart/2005/8/layout/list1"/>
    <dgm:cxn modelId="{B0704A00-926D-496B-A333-EEC3111C03B8}" type="presOf" srcId="{0FF41052-8D89-4D62-87A4-10EA6533B218}" destId="{9469C6A4-5CEF-482C-A527-9C218EC8114F}" srcOrd="0" destOrd="0" presId="urn:microsoft.com/office/officeart/2005/8/layout/list1"/>
    <dgm:cxn modelId="{DAD90426-4F20-4C7D-BCF1-666F167C9C8F}" type="presOf" srcId="{887D5D1E-192E-4EB6-93ED-922D210975BD}" destId="{37C21752-F1A2-4F52-ACF7-AA85D49C599B}" srcOrd="0" destOrd="0" presId="urn:microsoft.com/office/officeart/2005/8/layout/list1"/>
    <dgm:cxn modelId="{89F0B95F-6FA5-4E17-B9FF-8E8C571657E8}" type="presOf" srcId="{887D5D1E-192E-4EB6-93ED-922D210975BD}" destId="{78BB18BD-4A53-419D-8794-8F135659D009}" srcOrd="1" destOrd="0" presId="urn:microsoft.com/office/officeart/2005/8/layout/list1"/>
    <dgm:cxn modelId="{8F6011D6-9AED-4C1D-92DD-39040C69F338}" srcId="{61C611A6-91A6-4309-B8A2-01A94028EA0F}" destId="{887D5D1E-192E-4EB6-93ED-922D210975BD}" srcOrd="0" destOrd="0" parTransId="{E8E74979-F27B-4F61-9FBB-3DBFF4CAE399}" sibTransId="{99091744-FDF1-4B9F-9216-7E8C6DE12F4F}"/>
    <dgm:cxn modelId="{100D7FB9-DFE7-4190-A8CA-97DCF051438C}" type="presOf" srcId="{0140BFB2-41F7-47D3-914E-575C9144D1EF}" destId="{80C785BD-29C2-4CEE-BEBF-0334A045295E}" srcOrd="1" destOrd="0" presId="urn:microsoft.com/office/officeart/2005/8/layout/list1"/>
    <dgm:cxn modelId="{CA118B09-A787-4471-ADD3-9AD9552F5B6E}" srcId="{61C611A6-91A6-4309-B8A2-01A94028EA0F}" destId="{0FF41052-8D89-4D62-87A4-10EA6533B218}" srcOrd="1" destOrd="0" parTransId="{74ADD5B7-0013-415A-B090-41484FCC5422}" sibTransId="{B7963ED0-221F-4D7F-B090-08137DEAEE4B}"/>
    <dgm:cxn modelId="{503514C8-1C81-4C48-8904-79A5D2E74EB9}" srcId="{61C611A6-91A6-4309-B8A2-01A94028EA0F}" destId="{0140BFB2-41F7-47D3-914E-575C9144D1EF}" srcOrd="2" destOrd="0" parTransId="{4DFBD9EE-6745-4760-BC42-08D06923BAE9}" sibTransId="{492EDE1D-0474-4C07-BEBE-051C42D05F56}"/>
    <dgm:cxn modelId="{7918E6A4-3B62-42E8-BD28-2049901C4800}" type="presOf" srcId="{0FF41052-8D89-4D62-87A4-10EA6533B218}" destId="{BEFD8324-0BF5-4FD1-8CEB-66DCD98EC5A8}" srcOrd="1" destOrd="0" presId="urn:microsoft.com/office/officeart/2005/8/layout/list1"/>
    <dgm:cxn modelId="{97E51D00-207F-4EDE-B212-3C490916B696}" type="presParOf" srcId="{76788A01-EAF4-4A8B-9EF8-E794CF622FC2}" destId="{43B28F71-6167-4EA5-A401-EF02EB05739C}" srcOrd="0" destOrd="0" presId="urn:microsoft.com/office/officeart/2005/8/layout/list1"/>
    <dgm:cxn modelId="{E16FC769-E28C-40B2-AFF6-A41FB80C6D6F}" type="presParOf" srcId="{43B28F71-6167-4EA5-A401-EF02EB05739C}" destId="{37C21752-F1A2-4F52-ACF7-AA85D49C599B}" srcOrd="0" destOrd="0" presId="urn:microsoft.com/office/officeart/2005/8/layout/list1"/>
    <dgm:cxn modelId="{78DE1949-92BF-4012-927C-1EFA3C9F69B7}" type="presParOf" srcId="{43B28F71-6167-4EA5-A401-EF02EB05739C}" destId="{78BB18BD-4A53-419D-8794-8F135659D009}" srcOrd="1" destOrd="0" presId="urn:microsoft.com/office/officeart/2005/8/layout/list1"/>
    <dgm:cxn modelId="{0BA0B40F-5A4C-46E3-9746-99BD90584EBC}" type="presParOf" srcId="{76788A01-EAF4-4A8B-9EF8-E794CF622FC2}" destId="{11C44580-BFAA-4C44-B20C-F1E2FE142B86}" srcOrd="1" destOrd="0" presId="urn:microsoft.com/office/officeart/2005/8/layout/list1"/>
    <dgm:cxn modelId="{A0B12B0D-BCDD-42EB-8854-5E66C96E20F2}" type="presParOf" srcId="{76788A01-EAF4-4A8B-9EF8-E794CF622FC2}" destId="{EBFFA442-AB73-45B9-BC09-BF11049C7D72}" srcOrd="2" destOrd="0" presId="urn:microsoft.com/office/officeart/2005/8/layout/list1"/>
    <dgm:cxn modelId="{D5E1BB11-D8C8-4A54-8741-AC0063FFB215}" type="presParOf" srcId="{76788A01-EAF4-4A8B-9EF8-E794CF622FC2}" destId="{D36D4A6B-7B48-4E0D-A39D-98AEB707F2AE}" srcOrd="3" destOrd="0" presId="urn:microsoft.com/office/officeart/2005/8/layout/list1"/>
    <dgm:cxn modelId="{6E2E4A6E-2054-441C-8562-5742EE6FE179}" type="presParOf" srcId="{76788A01-EAF4-4A8B-9EF8-E794CF622FC2}" destId="{E256C2FD-08E4-4DDA-8710-FC1A73FAB8E5}" srcOrd="4" destOrd="0" presId="urn:microsoft.com/office/officeart/2005/8/layout/list1"/>
    <dgm:cxn modelId="{8A3538D6-5CB8-4AA2-9E5F-5FA02EDEEFBC}" type="presParOf" srcId="{E256C2FD-08E4-4DDA-8710-FC1A73FAB8E5}" destId="{9469C6A4-5CEF-482C-A527-9C218EC8114F}" srcOrd="0" destOrd="0" presId="urn:microsoft.com/office/officeart/2005/8/layout/list1"/>
    <dgm:cxn modelId="{657B2F39-4AD0-418D-9C06-B96C6E2B35CA}" type="presParOf" srcId="{E256C2FD-08E4-4DDA-8710-FC1A73FAB8E5}" destId="{BEFD8324-0BF5-4FD1-8CEB-66DCD98EC5A8}" srcOrd="1" destOrd="0" presId="urn:microsoft.com/office/officeart/2005/8/layout/list1"/>
    <dgm:cxn modelId="{F91F8485-8B1E-4338-847E-512A2BEB4272}" type="presParOf" srcId="{76788A01-EAF4-4A8B-9EF8-E794CF622FC2}" destId="{EC9C0DAB-E1C8-4040-B8D8-0749BD65AF79}" srcOrd="5" destOrd="0" presId="urn:microsoft.com/office/officeart/2005/8/layout/list1"/>
    <dgm:cxn modelId="{6B803F65-0161-4A6F-8330-2B3961F363F4}" type="presParOf" srcId="{76788A01-EAF4-4A8B-9EF8-E794CF622FC2}" destId="{36E0CD76-8D7D-44BA-866D-E1246ABBAAE0}" srcOrd="6" destOrd="0" presId="urn:microsoft.com/office/officeart/2005/8/layout/list1"/>
    <dgm:cxn modelId="{332F00D1-1EE7-4967-9577-CD2B95F8B42F}" type="presParOf" srcId="{76788A01-EAF4-4A8B-9EF8-E794CF622FC2}" destId="{9B1B1744-49FD-4629-9617-C723B8BED878}" srcOrd="7" destOrd="0" presId="urn:microsoft.com/office/officeart/2005/8/layout/list1"/>
    <dgm:cxn modelId="{E57E107B-977A-466B-8EB2-EDFAB920CF30}" type="presParOf" srcId="{76788A01-EAF4-4A8B-9EF8-E794CF622FC2}" destId="{26CE3520-A611-4DF9-BBDE-AA1DB1BE45B2}" srcOrd="8" destOrd="0" presId="urn:microsoft.com/office/officeart/2005/8/layout/list1"/>
    <dgm:cxn modelId="{CA90F4BC-0042-440F-A4EE-FA63FC564F52}" type="presParOf" srcId="{26CE3520-A611-4DF9-BBDE-AA1DB1BE45B2}" destId="{DCB8E05B-A9E5-4CC3-89F4-FFFC17A75724}" srcOrd="0" destOrd="0" presId="urn:microsoft.com/office/officeart/2005/8/layout/list1"/>
    <dgm:cxn modelId="{576C6F39-C16A-4CAA-94FB-FD6353FDF9B5}" type="presParOf" srcId="{26CE3520-A611-4DF9-BBDE-AA1DB1BE45B2}" destId="{80C785BD-29C2-4CEE-BEBF-0334A045295E}" srcOrd="1" destOrd="0" presId="urn:microsoft.com/office/officeart/2005/8/layout/list1"/>
    <dgm:cxn modelId="{0F386FD3-A8D9-41D6-A946-337E2B886746}" type="presParOf" srcId="{76788A01-EAF4-4A8B-9EF8-E794CF622FC2}" destId="{D926BF15-F634-4687-8F32-56CB94843830}" srcOrd="9" destOrd="0" presId="urn:microsoft.com/office/officeart/2005/8/layout/list1"/>
    <dgm:cxn modelId="{E864A6E8-8390-4C16-A6CF-3F9C99D9CE17}" type="presParOf" srcId="{76788A01-EAF4-4A8B-9EF8-E794CF622FC2}" destId="{26B20695-95A5-48E3-8450-96F067D6BE79}" srcOrd="10"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442A9E-58FE-4242-B3C0-576E31278FF9}" type="doc">
      <dgm:prSet loTypeId="urn:microsoft.com/office/officeart/2005/8/layout/cycle2" loCatId="cycle" qsTypeId="urn:microsoft.com/office/officeart/2005/8/quickstyle/simple1" qsCatId="simple" csTypeId="urn:microsoft.com/office/officeart/2005/8/colors/colorful5" csCatId="colorful" phldr="1"/>
      <dgm:spPr/>
      <dgm:t>
        <a:bodyPr/>
        <a:lstStyle/>
        <a:p>
          <a:endParaRPr lang="lv-LV"/>
        </a:p>
      </dgm:t>
    </dgm:pt>
    <dgm:pt modelId="{30D72A12-7088-45D8-A92A-E2EBAC9AE72D}">
      <dgm:prSet phldrT="[Text]" custT="1"/>
      <dgm:spPr/>
      <dgm:t>
        <a:bodyPr/>
        <a:lstStyle/>
        <a:p>
          <a:r>
            <a:rPr lang="lv-LV" sz="700">
              <a:solidFill>
                <a:sysClr val="windowText" lastClr="000000"/>
              </a:solidFill>
            </a:rPr>
            <a:t>uzraudzīt, nodrošināt ieslodzītajiem noteikto uzvedības normu, tiesību un pienākumu ievērošanu</a:t>
          </a:r>
        </a:p>
      </dgm:t>
    </dgm:pt>
    <dgm:pt modelId="{703CE087-0D56-4807-87A7-97690BB01A08}" type="parTrans" cxnId="{9552A1F9-D05D-4E44-914F-558A1C3BC7ED}">
      <dgm:prSet/>
      <dgm:spPr/>
      <dgm:t>
        <a:bodyPr/>
        <a:lstStyle/>
        <a:p>
          <a:endParaRPr lang="lv-LV" sz="700">
            <a:solidFill>
              <a:sysClr val="windowText" lastClr="000000"/>
            </a:solidFill>
          </a:endParaRPr>
        </a:p>
      </dgm:t>
    </dgm:pt>
    <dgm:pt modelId="{691F0CDD-26B3-4659-9416-ECF8BBDBE659}" type="sibTrans" cxnId="{9552A1F9-D05D-4E44-914F-558A1C3BC7ED}">
      <dgm:prSet custT="1"/>
      <dgm:spPr/>
      <dgm:t>
        <a:bodyPr/>
        <a:lstStyle/>
        <a:p>
          <a:endParaRPr lang="lv-LV" sz="700">
            <a:solidFill>
              <a:sysClr val="windowText" lastClr="000000"/>
            </a:solidFill>
          </a:endParaRPr>
        </a:p>
      </dgm:t>
    </dgm:pt>
    <dgm:pt modelId="{F22385E6-19D4-44B3-9DA9-8D8FEFE9A325}">
      <dgm:prSet phldrT="[Text]" custT="1"/>
      <dgm:spPr/>
      <dgm:t>
        <a:bodyPr/>
        <a:lstStyle/>
        <a:p>
          <a:r>
            <a:rPr lang="lv-LV" sz="700">
              <a:solidFill>
                <a:sysClr val="windowText" lastClr="000000"/>
              </a:solidFill>
            </a:rPr>
            <a:t>nodrošināt ieslodzīto medicīnisko aprūpi</a:t>
          </a:r>
        </a:p>
      </dgm:t>
    </dgm:pt>
    <dgm:pt modelId="{A9E417E5-6389-4D4E-A3FB-CD9B32A398C4}" type="parTrans" cxnId="{E18859B0-782D-41E3-BA7E-8267BA8945CF}">
      <dgm:prSet/>
      <dgm:spPr/>
      <dgm:t>
        <a:bodyPr/>
        <a:lstStyle/>
        <a:p>
          <a:endParaRPr lang="lv-LV" sz="700">
            <a:solidFill>
              <a:sysClr val="windowText" lastClr="000000"/>
            </a:solidFill>
          </a:endParaRPr>
        </a:p>
      </dgm:t>
    </dgm:pt>
    <dgm:pt modelId="{C539D8D2-55BE-4030-A48C-7B6AACEE0E8C}" type="sibTrans" cxnId="{E18859B0-782D-41E3-BA7E-8267BA8945CF}">
      <dgm:prSet custT="1"/>
      <dgm:spPr/>
      <dgm:t>
        <a:bodyPr/>
        <a:lstStyle/>
        <a:p>
          <a:endParaRPr lang="lv-LV" sz="700">
            <a:solidFill>
              <a:sysClr val="windowText" lastClr="000000"/>
            </a:solidFill>
          </a:endParaRPr>
        </a:p>
      </dgm:t>
    </dgm:pt>
    <dgm:pt modelId="{560B945D-A9F8-42DE-B5B8-87B179BC030C}">
      <dgm:prSet phldrT="[Text]" custT="1"/>
      <dgm:spPr/>
      <dgm:t>
        <a:bodyPr/>
        <a:lstStyle/>
        <a:p>
          <a:r>
            <a:rPr lang="lv-LV" sz="700">
              <a:solidFill>
                <a:sysClr val="windowText" lastClr="000000"/>
              </a:solidFill>
            </a:rPr>
            <a:t>organizēt ieslodzīto garīgās aprūpes, sociālās uzvedības korekcijas un sociālās rehabilitācijas pasākumus</a:t>
          </a:r>
        </a:p>
      </dgm:t>
    </dgm:pt>
    <dgm:pt modelId="{27CFC9DA-28E6-4136-BE24-AC20EDF2EABD}" type="parTrans" cxnId="{23DCC5AD-43DB-4C77-BC95-B39039736CB8}">
      <dgm:prSet/>
      <dgm:spPr/>
      <dgm:t>
        <a:bodyPr/>
        <a:lstStyle/>
        <a:p>
          <a:endParaRPr lang="lv-LV" sz="700">
            <a:solidFill>
              <a:sysClr val="windowText" lastClr="000000"/>
            </a:solidFill>
          </a:endParaRPr>
        </a:p>
      </dgm:t>
    </dgm:pt>
    <dgm:pt modelId="{FA971052-F7C3-42C4-A9B3-C5CBACAF81F8}" type="sibTrans" cxnId="{23DCC5AD-43DB-4C77-BC95-B39039736CB8}">
      <dgm:prSet custT="1"/>
      <dgm:spPr/>
      <dgm:t>
        <a:bodyPr/>
        <a:lstStyle/>
        <a:p>
          <a:endParaRPr lang="lv-LV" sz="700">
            <a:solidFill>
              <a:sysClr val="windowText" lastClr="000000"/>
            </a:solidFill>
          </a:endParaRPr>
        </a:p>
      </dgm:t>
    </dgm:pt>
    <dgm:pt modelId="{187DEA84-B5FB-4625-A360-D17FCD5C3CB4}">
      <dgm:prSet custT="1"/>
      <dgm:spPr/>
      <dgm:t>
        <a:bodyPr/>
        <a:lstStyle/>
        <a:p>
          <a:r>
            <a:rPr lang="lv-LV" sz="700">
              <a:solidFill>
                <a:sysClr val="windowText" lastClr="000000"/>
              </a:solidFill>
            </a:rPr>
            <a:t>veikt ieslodzījuma vietu apsardzi</a:t>
          </a:r>
        </a:p>
      </dgm:t>
    </dgm:pt>
    <dgm:pt modelId="{9F6AED67-A818-4275-89B7-C32443123EB8}" type="parTrans" cxnId="{51F235FE-AA39-4F84-B996-E46421679170}">
      <dgm:prSet/>
      <dgm:spPr/>
      <dgm:t>
        <a:bodyPr/>
        <a:lstStyle/>
        <a:p>
          <a:endParaRPr lang="lv-LV" sz="700">
            <a:solidFill>
              <a:sysClr val="windowText" lastClr="000000"/>
            </a:solidFill>
          </a:endParaRPr>
        </a:p>
      </dgm:t>
    </dgm:pt>
    <dgm:pt modelId="{803D96AF-D456-449D-B6F2-5A5302C554BC}" type="sibTrans" cxnId="{51F235FE-AA39-4F84-B996-E46421679170}">
      <dgm:prSet custT="1"/>
      <dgm:spPr/>
      <dgm:t>
        <a:bodyPr/>
        <a:lstStyle/>
        <a:p>
          <a:endParaRPr lang="lv-LV" sz="700">
            <a:solidFill>
              <a:sysClr val="windowText" lastClr="000000"/>
            </a:solidFill>
          </a:endParaRPr>
        </a:p>
      </dgm:t>
    </dgm:pt>
    <dgm:pt modelId="{FC224F8E-A60F-4241-A61C-E36C116B7DDB}">
      <dgm:prSet custT="1"/>
      <dgm:spPr/>
      <dgm:t>
        <a:bodyPr/>
        <a:lstStyle/>
        <a:p>
          <a:r>
            <a:rPr lang="lv-LV" sz="700">
              <a:solidFill>
                <a:sysClr val="windowText" lastClr="000000"/>
              </a:solidFill>
            </a:rPr>
            <a:t>nodrošināt personāla tiesību ievērošanu, pienākumu izpildi, tiesisko aizsardzību, darbības un sociālās garantijas</a:t>
          </a:r>
        </a:p>
      </dgm:t>
    </dgm:pt>
    <dgm:pt modelId="{4A15CCB6-F0EB-471A-AB3C-FB6875D0303E}" type="parTrans" cxnId="{E1272279-9AB2-4A7D-936B-2123F29C82DA}">
      <dgm:prSet/>
      <dgm:spPr/>
      <dgm:t>
        <a:bodyPr/>
        <a:lstStyle/>
        <a:p>
          <a:endParaRPr lang="lv-LV" sz="700">
            <a:solidFill>
              <a:sysClr val="windowText" lastClr="000000"/>
            </a:solidFill>
          </a:endParaRPr>
        </a:p>
      </dgm:t>
    </dgm:pt>
    <dgm:pt modelId="{8AFCA89D-B68D-4002-91A4-ED85A7999001}" type="sibTrans" cxnId="{E1272279-9AB2-4A7D-936B-2123F29C82DA}">
      <dgm:prSet custT="1"/>
      <dgm:spPr/>
      <dgm:t>
        <a:bodyPr/>
        <a:lstStyle/>
        <a:p>
          <a:endParaRPr lang="lv-LV" sz="700">
            <a:solidFill>
              <a:sysClr val="windowText" lastClr="000000"/>
            </a:solidFill>
          </a:endParaRPr>
        </a:p>
      </dgm:t>
    </dgm:pt>
    <dgm:pt modelId="{0E309703-3D1E-4E12-A3B9-EF786F3F2102}">
      <dgm:prSet custT="1"/>
      <dgm:spPr/>
      <dgm:t>
        <a:bodyPr/>
        <a:lstStyle/>
        <a:p>
          <a:r>
            <a:rPr lang="lv-LV" sz="700">
              <a:solidFill>
                <a:sysClr val="windowText" lastClr="000000"/>
              </a:solidFill>
            </a:rPr>
            <a:t>nodrošināt darbinieku profesionālās ievirzes un pilnveides izglītību</a:t>
          </a:r>
        </a:p>
      </dgm:t>
    </dgm:pt>
    <dgm:pt modelId="{C961ED41-9580-45DD-A613-93FA6895FA54}" type="parTrans" cxnId="{41EF61B6-5FFA-485B-A21E-470471200AE6}">
      <dgm:prSet/>
      <dgm:spPr/>
      <dgm:t>
        <a:bodyPr/>
        <a:lstStyle/>
        <a:p>
          <a:endParaRPr lang="lv-LV" sz="700">
            <a:solidFill>
              <a:sysClr val="windowText" lastClr="000000"/>
            </a:solidFill>
          </a:endParaRPr>
        </a:p>
      </dgm:t>
    </dgm:pt>
    <dgm:pt modelId="{A4B6F390-3E84-4B59-AE82-5E8C03F09E16}" type="sibTrans" cxnId="{41EF61B6-5FFA-485B-A21E-470471200AE6}">
      <dgm:prSet custT="1"/>
      <dgm:spPr/>
      <dgm:t>
        <a:bodyPr/>
        <a:lstStyle/>
        <a:p>
          <a:endParaRPr lang="lv-LV" sz="700">
            <a:solidFill>
              <a:sysClr val="windowText" lastClr="000000"/>
            </a:solidFill>
          </a:endParaRPr>
        </a:p>
      </dgm:t>
    </dgm:pt>
    <dgm:pt modelId="{480AEAC9-5996-4649-B81F-448160ED5F80}">
      <dgm:prSet phldrT="[Text]" custT="1"/>
      <dgm:spPr/>
      <dgm:t>
        <a:bodyPr/>
        <a:lstStyle/>
        <a:p>
          <a:r>
            <a:rPr lang="lv-LV" sz="700">
              <a:solidFill>
                <a:sysClr val="windowText" lastClr="000000"/>
              </a:solidFill>
            </a:rPr>
            <a:t>nodrošināt normatīvajos aktos noteikto sadzīves un komunālo pakalpojumu sniegšanu ieslodzītajiem</a:t>
          </a:r>
        </a:p>
      </dgm:t>
    </dgm:pt>
    <dgm:pt modelId="{BA5E2035-7B5D-4BE5-A099-3794C666998D}" type="parTrans" cxnId="{4F786396-BC1E-40BC-B8F7-2936CAC65E61}">
      <dgm:prSet/>
      <dgm:spPr/>
      <dgm:t>
        <a:bodyPr/>
        <a:lstStyle/>
        <a:p>
          <a:endParaRPr lang="lv-LV" sz="700">
            <a:solidFill>
              <a:sysClr val="windowText" lastClr="000000"/>
            </a:solidFill>
          </a:endParaRPr>
        </a:p>
      </dgm:t>
    </dgm:pt>
    <dgm:pt modelId="{D33FDB8D-6168-4566-A3BF-EE8B855DAAA3}" type="sibTrans" cxnId="{4F786396-BC1E-40BC-B8F7-2936CAC65E61}">
      <dgm:prSet custT="1"/>
      <dgm:spPr/>
      <dgm:t>
        <a:bodyPr/>
        <a:lstStyle/>
        <a:p>
          <a:endParaRPr lang="lv-LV" sz="700">
            <a:solidFill>
              <a:sysClr val="windowText" lastClr="000000"/>
            </a:solidFill>
          </a:endParaRPr>
        </a:p>
      </dgm:t>
    </dgm:pt>
    <dgm:pt modelId="{F2D20EBE-12C8-41F0-8DF0-4E5A7511B8DA}" type="pres">
      <dgm:prSet presAssocID="{9C442A9E-58FE-4242-B3C0-576E31278FF9}" presName="cycle" presStyleCnt="0">
        <dgm:presLayoutVars>
          <dgm:dir/>
          <dgm:resizeHandles val="exact"/>
        </dgm:presLayoutVars>
      </dgm:prSet>
      <dgm:spPr/>
      <dgm:t>
        <a:bodyPr/>
        <a:lstStyle/>
        <a:p>
          <a:endParaRPr lang="lv-LV"/>
        </a:p>
      </dgm:t>
    </dgm:pt>
    <dgm:pt modelId="{7FC03872-CD43-4950-9666-6F606847C45E}" type="pres">
      <dgm:prSet presAssocID="{30D72A12-7088-45D8-A92A-E2EBAC9AE72D}" presName="node" presStyleLbl="node1" presStyleIdx="0" presStyleCnt="7">
        <dgm:presLayoutVars>
          <dgm:bulletEnabled val="1"/>
        </dgm:presLayoutVars>
      </dgm:prSet>
      <dgm:spPr/>
      <dgm:t>
        <a:bodyPr/>
        <a:lstStyle/>
        <a:p>
          <a:endParaRPr lang="lv-LV"/>
        </a:p>
      </dgm:t>
    </dgm:pt>
    <dgm:pt modelId="{C07C3C6A-4E90-49F6-B4AA-E509E55EF674}" type="pres">
      <dgm:prSet presAssocID="{691F0CDD-26B3-4659-9416-ECF8BBDBE659}" presName="sibTrans" presStyleLbl="sibTrans2D1" presStyleIdx="0" presStyleCnt="7"/>
      <dgm:spPr/>
      <dgm:t>
        <a:bodyPr/>
        <a:lstStyle/>
        <a:p>
          <a:endParaRPr lang="lv-LV"/>
        </a:p>
      </dgm:t>
    </dgm:pt>
    <dgm:pt modelId="{836C8196-A441-4F10-8529-889E4ED1CED8}" type="pres">
      <dgm:prSet presAssocID="{691F0CDD-26B3-4659-9416-ECF8BBDBE659}" presName="connectorText" presStyleLbl="sibTrans2D1" presStyleIdx="0" presStyleCnt="7"/>
      <dgm:spPr/>
      <dgm:t>
        <a:bodyPr/>
        <a:lstStyle/>
        <a:p>
          <a:endParaRPr lang="lv-LV"/>
        </a:p>
      </dgm:t>
    </dgm:pt>
    <dgm:pt modelId="{78C4516E-B8C6-4FBB-B022-3ADDC1677069}" type="pres">
      <dgm:prSet presAssocID="{480AEAC9-5996-4649-B81F-448160ED5F80}" presName="node" presStyleLbl="node1" presStyleIdx="1" presStyleCnt="7">
        <dgm:presLayoutVars>
          <dgm:bulletEnabled val="1"/>
        </dgm:presLayoutVars>
      </dgm:prSet>
      <dgm:spPr/>
      <dgm:t>
        <a:bodyPr/>
        <a:lstStyle/>
        <a:p>
          <a:endParaRPr lang="lv-LV"/>
        </a:p>
      </dgm:t>
    </dgm:pt>
    <dgm:pt modelId="{C6829268-71F6-4FEB-A63A-C4065259C554}" type="pres">
      <dgm:prSet presAssocID="{D33FDB8D-6168-4566-A3BF-EE8B855DAAA3}" presName="sibTrans" presStyleLbl="sibTrans2D1" presStyleIdx="1" presStyleCnt="7"/>
      <dgm:spPr/>
      <dgm:t>
        <a:bodyPr/>
        <a:lstStyle/>
        <a:p>
          <a:endParaRPr lang="lv-LV"/>
        </a:p>
      </dgm:t>
    </dgm:pt>
    <dgm:pt modelId="{C86A58FE-A23F-4752-9D49-A72450D92DF0}" type="pres">
      <dgm:prSet presAssocID="{D33FDB8D-6168-4566-A3BF-EE8B855DAAA3}" presName="connectorText" presStyleLbl="sibTrans2D1" presStyleIdx="1" presStyleCnt="7"/>
      <dgm:spPr/>
      <dgm:t>
        <a:bodyPr/>
        <a:lstStyle/>
        <a:p>
          <a:endParaRPr lang="lv-LV"/>
        </a:p>
      </dgm:t>
    </dgm:pt>
    <dgm:pt modelId="{7C95DD5E-DC80-4DE5-812D-45CF392B45EE}" type="pres">
      <dgm:prSet presAssocID="{F22385E6-19D4-44B3-9DA9-8D8FEFE9A325}" presName="node" presStyleLbl="node1" presStyleIdx="2" presStyleCnt="7">
        <dgm:presLayoutVars>
          <dgm:bulletEnabled val="1"/>
        </dgm:presLayoutVars>
      </dgm:prSet>
      <dgm:spPr/>
      <dgm:t>
        <a:bodyPr/>
        <a:lstStyle/>
        <a:p>
          <a:endParaRPr lang="lv-LV"/>
        </a:p>
      </dgm:t>
    </dgm:pt>
    <dgm:pt modelId="{B62C3EB0-EE66-4C18-8636-C940D628310B}" type="pres">
      <dgm:prSet presAssocID="{C539D8D2-55BE-4030-A48C-7B6AACEE0E8C}" presName="sibTrans" presStyleLbl="sibTrans2D1" presStyleIdx="2" presStyleCnt="7"/>
      <dgm:spPr/>
      <dgm:t>
        <a:bodyPr/>
        <a:lstStyle/>
        <a:p>
          <a:endParaRPr lang="lv-LV"/>
        </a:p>
      </dgm:t>
    </dgm:pt>
    <dgm:pt modelId="{7424A2D5-C243-4DE6-802E-09EFE761DE05}" type="pres">
      <dgm:prSet presAssocID="{C539D8D2-55BE-4030-A48C-7B6AACEE0E8C}" presName="connectorText" presStyleLbl="sibTrans2D1" presStyleIdx="2" presStyleCnt="7"/>
      <dgm:spPr/>
      <dgm:t>
        <a:bodyPr/>
        <a:lstStyle/>
        <a:p>
          <a:endParaRPr lang="lv-LV"/>
        </a:p>
      </dgm:t>
    </dgm:pt>
    <dgm:pt modelId="{CFB14FBF-668E-4C8F-9490-92B69038821B}" type="pres">
      <dgm:prSet presAssocID="{560B945D-A9F8-42DE-B5B8-87B179BC030C}" presName="node" presStyleLbl="node1" presStyleIdx="3" presStyleCnt="7">
        <dgm:presLayoutVars>
          <dgm:bulletEnabled val="1"/>
        </dgm:presLayoutVars>
      </dgm:prSet>
      <dgm:spPr/>
      <dgm:t>
        <a:bodyPr/>
        <a:lstStyle/>
        <a:p>
          <a:endParaRPr lang="lv-LV"/>
        </a:p>
      </dgm:t>
    </dgm:pt>
    <dgm:pt modelId="{84E7343B-34E5-441B-919E-FB7FB72220A6}" type="pres">
      <dgm:prSet presAssocID="{FA971052-F7C3-42C4-A9B3-C5CBACAF81F8}" presName="sibTrans" presStyleLbl="sibTrans2D1" presStyleIdx="3" presStyleCnt="7"/>
      <dgm:spPr/>
      <dgm:t>
        <a:bodyPr/>
        <a:lstStyle/>
        <a:p>
          <a:endParaRPr lang="lv-LV"/>
        </a:p>
      </dgm:t>
    </dgm:pt>
    <dgm:pt modelId="{F2C5F32B-AC58-4F43-9B36-4B29C557FB3F}" type="pres">
      <dgm:prSet presAssocID="{FA971052-F7C3-42C4-A9B3-C5CBACAF81F8}" presName="connectorText" presStyleLbl="sibTrans2D1" presStyleIdx="3" presStyleCnt="7"/>
      <dgm:spPr/>
      <dgm:t>
        <a:bodyPr/>
        <a:lstStyle/>
        <a:p>
          <a:endParaRPr lang="lv-LV"/>
        </a:p>
      </dgm:t>
    </dgm:pt>
    <dgm:pt modelId="{C568E9F9-6120-4D32-97B0-F83865C974A3}" type="pres">
      <dgm:prSet presAssocID="{FC224F8E-A60F-4241-A61C-E36C116B7DDB}" presName="node" presStyleLbl="node1" presStyleIdx="4" presStyleCnt="7">
        <dgm:presLayoutVars>
          <dgm:bulletEnabled val="1"/>
        </dgm:presLayoutVars>
      </dgm:prSet>
      <dgm:spPr/>
      <dgm:t>
        <a:bodyPr/>
        <a:lstStyle/>
        <a:p>
          <a:endParaRPr lang="lv-LV"/>
        </a:p>
      </dgm:t>
    </dgm:pt>
    <dgm:pt modelId="{B6EFFC52-C70C-4C59-A8CE-633A5D16FD46}" type="pres">
      <dgm:prSet presAssocID="{8AFCA89D-B68D-4002-91A4-ED85A7999001}" presName="sibTrans" presStyleLbl="sibTrans2D1" presStyleIdx="4" presStyleCnt="7"/>
      <dgm:spPr/>
      <dgm:t>
        <a:bodyPr/>
        <a:lstStyle/>
        <a:p>
          <a:endParaRPr lang="lv-LV"/>
        </a:p>
      </dgm:t>
    </dgm:pt>
    <dgm:pt modelId="{6A65863D-476A-4014-ADD8-D59DD1391907}" type="pres">
      <dgm:prSet presAssocID="{8AFCA89D-B68D-4002-91A4-ED85A7999001}" presName="connectorText" presStyleLbl="sibTrans2D1" presStyleIdx="4" presStyleCnt="7"/>
      <dgm:spPr/>
      <dgm:t>
        <a:bodyPr/>
        <a:lstStyle/>
        <a:p>
          <a:endParaRPr lang="lv-LV"/>
        </a:p>
      </dgm:t>
    </dgm:pt>
    <dgm:pt modelId="{85427EC5-9F2C-45DE-BA27-5AABA2608DE1}" type="pres">
      <dgm:prSet presAssocID="{0E309703-3D1E-4E12-A3B9-EF786F3F2102}" presName="node" presStyleLbl="node1" presStyleIdx="5" presStyleCnt="7">
        <dgm:presLayoutVars>
          <dgm:bulletEnabled val="1"/>
        </dgm:presLayoutVars>
      </dgm:prSet>
      <dgm:spPr/>
      <dgm:t>
        <a:bodyPr/>
        <a:lstStyle/>
        <a:p>
          <a:endParaRPr lang="lv-LV"/>
        </a:p>
      </dgm:t>
    </dgm:pt>
    <dgm:pt modelId="{0F2804C3-B2C1-4D01-8931-348EF04F5C2D}" type="pres">
      <dgm:prSet presAssocID="{A4B6F390-3E84-4B59-AE82-5E8C03F09E16}" presName="sibTrans" presStyleLbl="sibTrans2D1" presStyleIdx="5" presStyleCnt="7"/>
      <dgm:spPr/>
      <dgm:t>
        <a:bodyPr/>
        <a:lstStyle/>
        <a:p>
          <a:endParaRPr lang="lv-LV"/>
        </a:p>
      </dgm:t>
    </dgm:pt>
    <dgm:pt modelId="{DB235ED9-6A4C-40EA-930D-96C6B9B03855}" type="pres">
      <dgm:prSet presAssocID="{A4B6F390-3E84-4B59-AE82-5E8C03F09E16}" presName="connectorText" presStyleLbl="sibTrans2D1" presStyleIdx="5" presStyleCnt="7"/>
      <dgm:spPr/>
      <dgm:t>
        <a:bodyPr/>
        <a:lstStyle/>
        <a:p>
          <a:endParaRPr lang="lv-LV"/>
        </a:p>
      </dgm:t>
    </dgm:pt>
    <dgm:pt modelId="{E8AAED5B-1CA4-48C3-A1EE-F9E6D82CECDC}" type="pres">
      <dgm:prSet presAssocID="{187DEA84-B5FB-4625-A360-D17FCD5C3CB4}" presName="node" presStyleLbl="node1" presStyleIdx="6" presStyleCnt="7">
        <dgm:presLayoutVars>
          <dgm:bulletEnabled val="1"/>
        </dgm:presLayoutVars>
      </dgm:prSet>
      <dgm:spPr/>
      <dgm:t>
        <a:bodyPr/>
        <a:lstStyle/>
        <a:p>
          <a:endParaRPr lang="lv-LV"/>
        </a:p>
      </dgm:t>
    </dgm:pt>
    <dgm:pt modelId="{8AC64E3F-AF1E-463C-ABE9-03464569DAA1}" type="pres">
      <dgm:prSet presAssocID="{803D96AF-D456-449D-B6F2-5A5302C554BC}" presName="sibTrans" presStyleLbl="sibTrans2D1" presStyleIdx="6" presStyleCnt="7"/>
      <dgm:spPr/>
      <dgm:t>
        <a:bodyPr/>
        <a:lstStyle/>
        <a:p>
          <a:endParaRPr lang="lv-LV"/>
        </a:p>
      </dgm:t>
    </dgm:pt>
    <dgm:pt modelId="{88250185-E0CC-4E01-A411-EAB35F525F02}" type="pres">
      <dgm:prSet presAssocID="{803D96AF-D456-449D-B6F2-5A5302C554BC}" presName="connectorText" presStyleLbl="sibTrans2D1" presStyleIdx="6" presStyleCnt="7"/>
      <dgm:spPr/>
      <dgm:t>
        <a:bodyPr/>
        <a:lstStyle/>
        <a:p>
          <a:endParaRPr lang="lv-LV"/>
        </a:p>
      </dgm:t>
    </dgm:pt>
  </dgm:ptLst>
  <dgm:cxnLst>
    <dgm:cxn modelId="{005F672D-C19C-4704-B729-0B02F3D73130}" type="presOf" srcId="{691F0CDD-26B3-4659-9416-ECF8BBDBE659}" destId="{C07C3C6A-4E90-49F6-B4AA-E509E55EF674}" srcOrd="0" destOrd="0" presId="urn:microsoft.com/office/officeart/2005/8/layout/cycle2"/>
    <dgm:cxn modelId="{51F235FE-AA39-4F84-B996-E46421679170}" srcId="{9C442A9E-58FE-4242-B3C0-576E31278FF9}" destId="{187DEA84-B5FB-4625-A360-D17FCD5C3CB4}" srcOrd="6" destOrd="0" parTransId="{9F6AED67-A818-4275-89B7-C32443123EB8}" sibTransId="{803D96AF-D456-449D-B6F2-5A5302C554BC}"/>
    <dgm:cxn modelId="{D26EFF20-24E9-4B26-88AE-0AAD36FC7290}" type="presOf" srcId="{0E309703-3D1E-4E12-A3B9-EF786F3F2102}" destId="{85427EC5-9F2C-45DE-BA27-5AABA2608DE1}" srcOrd="0" destOrd="0" presId="urn:microsoft.com/office/officeart/2005/8/layout/cycle2"/>
    <dgm:cxn modelId="{B95EC9A3-5676-4CFF-B2F8-08CC5CC1A6A4}" type="presOf" srcId="{803D96AF-D456-449D-B6F2-5A5302C554BC}" destId="{88250185-E0CC-4E01-A411-EAB35F525F02}" srcOrd="1" destOrd="0" presId="urn:microsoft.com/office/officeart/2005/8/layout/cycle2"/>
    <dgm:cxn modelId="{D0F6F566-6F21-4F87-BD8A-4DFAD0492BA5}" type="presOf" srcId="{A4B6F390-3E84-4B59-AE82-5E8C03F09E16}" destId="{DB235ED9-6A4C-40EA-930D-96C6B9B03855}" srcOrd="1" destOrd="0" presId="urn:microsoft.com/office/officeart/2005/8/layout/cycle2"/>
    <dgm:cxn modelId="{B020ABF5-6079-4388-833A-DC9081376DE1}" type="presOf" srcId="{A4B6F390-3E84-4B59-AE82-5E8C03F09E16}" destId="{0F2804C3-B2C1-4D01-8931-348EF04F5C2D}" srcOrd="0" destOrd="0" presId="urn:microsoft.com/office/officeart/2005/8/layout/cycle2"/>
    <dgm:cxn modelId="{9552A1F9-D05D-4E44-914F-558A1C3BC7ED}" srcId="{9C442A9E-58FE-4242-B3C0-576E31278FF9}" destId="{30D72A12-7088-45D8-A92A-E2EBAC9AE72D}" srcOrd="0" destOrd="0" parTransId="{703CE087-0D56-4807-87A7-97690BB01A08}" sibTransId="{691F0CDD-26B3-4659-9416-ECF8BBDBE659}"/>
    <dgm:cxn modelId="{4867A814-00E5-4AD5-8141-71ACCDBD74B4}" type="presOf" srcId="{F22385E6-19D4-44B3-9DA9-8D8FEFE9A325}" destId="{7C95DD5E-DC80-4DE5-812D-45CF392B45EE}" srcOrd="0" destOrd="0" presId="urn:microsoft.com/office/officeart/2005/8/layout/cycle2"/>
    <dgm:cxn modelId="{C8E56D0B-3023-4A1B-9913-1EDE545A5CD7}" type="presOf" srcId="{803D96AF-D456-449D-B6F2-5A5302C554BC}" destId="{8AC64E3F-AF1E-463C-ABE9-03464569DAA1}" srcOrd="0" destOrd="0" presId="urn:microsoft.com/office/officeart/2005/8/layout/cycle2"/>
    <dgm:cxn modelId="{FEA6AB5E-DBE3-438E-B317-18B26352C024}" type="presOf" srcId="{8AFCA89D-B68D-4002-91A4-ED85A7999001}" destId="{B6EFFC52-C70C-4C59-A8CE-633A5D16FD46}" srcOrd="0" destOrd="0" presId="urn:microsoft.com/office/officeart/2005/8/layout/cycle2"/>
    <dgm:cxn modelId="{41EF61B6-5FFA-485B-A21E-470471200AE6}" srcId="{9C442A9E-58FE-4242-B3C0-576E31278FF9}" destId="{0E309703-3D1E-4E12-A3B9-EF786F3F2102}" srcOrd="5" destOrd="0" parTransId="{C961ED41-9580-45DD-A613-93FA6895FA54}" sibTransId="{A4B6F390-3E84-4B59-AE82-5E8C03F09E16}"/>
    <dgm:cxn modelId="{4450EBA7-B895-4CF2-828F-32642816D97D}" type="presOf" srcId="{C539D8D2-55BE-4030-A48C-7B6AACEE0E8C}" destId="{B62C3EB0-EE66-4C18-8636-C940D628310B}" srcOrd="0" destOrd="0" presId="urn:microsoft.com/office/officeart/2005/8/layout/cycle2"/>
    <dgm:cxn modelId="{033EE2BE-7D83-43D3-8FC1-24D9CFC288A1}" type="presOf" srcId="{C539D8D2-55BE-4030-A48C-7B6AACEE0E8C}" destId="{7424A2D5-C243-4DE6-802E-09EFE761DE05}" srcOrd="1" destOrd="0" presId="urn:microsoft.com/office/officeart/2005/8/layout/cycle2"/>
    <dgm:cxn modelId="{23DCC5AD-43DB-4C77-BC95-B39039736CB8}" srcId="{9C442A9E-58FE-4242-B3C0-576E31278FF9}" destId="{560B945D-A9F8-42DE-B5B8-87B179BC030C}" srcOrd="3" destOrd="0" parTransId="{27CFC9DA-28E6-4136-BE24-AC20EDF2EABD}" sibTransId="{FA971052-F7C3-42C4-A9B3-C5CBACAF81F8}"/>
    <dgm:cxn modelId="{D9E453F8-9DA5-4F6F-8E86-2C8A31F18EA9}" type="presOf" srcId="{30D72A12-7088-45D8-A92A-E2EBAC9AE72D}" destId="{7FC03872-CD43-4950-9666-6F606847C45E}" srcOrd="0" destOrd="0" presId="urn:microsoft.com/office/officeart/2005/8/layout/cycle2"/>
    <dgm:cxn modelId="{0A87C8BE-21C7-4FB8-B9B2-F1F0907FF901}" type="presOf" srcId="{D33FDB8D-6168-4566-A3BF-EE8B855DAAA3}" destId="{C86A58FE-A23F-4752-9D49-A72450D92DF0}" srcOrd="1" destOrd="0" presId="urn:microsoft.com/office/officeart/2005/8/layout/cycle2"/>
    <dgm:cxn modelId="{59981EF0-8D63-4C33-8E45-A597AEF7465D}" type="presOf" srcId="{FA971052-F7C3-42C4-A9B3-C5CBACAF81F8}" destId="{84E7343B-34E5-441B-919E-FB7FB72220A6}" srcOrd="0" destOrd="0" presId="urn:microsoft.com/office/officeart/2005/8/layout/cycle2"/>
    <dgm:cxn modelId="{4F786396-BC1E-40BC-B8F7-2936CAC65E61}" srcId="{9C442A9E-58FE-4242-B3C0-576E31278FF9}" destId="{480AEAC9-5996-4649-B81F-448160ED5F80}" srcOrd="1" destOrd="0" parTransId="{BA5E2035-7B5D-4BE5-A099-3794C666998D}" sibTransId="{D33FDB8D-6168-4566-A3BF-EE8B855DAAA3}"/>
    <dgm:cxn modelId="{C354F686-BE23-4437-A4DD-06E5EFA8CB95}" type="presOf" srcId="{187DEA84-B5FB-4625-A360-D17FCD5C3CB4}" destId="{E8AAED5B-1CA4-48C3-A1EE-F9E6D82CECDC}" srcOrd="0" destOrd="0" presId="urn:microsoft.com/office/officeart/2005/8/layout/cycle2"/>
    <dgm:cxn modelId="{E1272279-9AB2-4A7D-936B-2123F29C82DA}" srcId="{9C442A9E-58FE-4242-B3C0-576E31278FF9}" destId="{FC224F8E-A60F-4241-A61C-E36C116B7DDB}" srcOrd="4" destOrd="0" parTransId="{4A15CCB6-F0EB-471A-AB3C-FB6875D0303E}" sibTransId="{8AFCA89D-B68D-4002-91A4-ED85A7999001}"/>
    <dgm:cxn modelId="{B024A5B8-E28C-4275-A083-9D7D01F196BB}" type="presOf" srcId="{FA971052-F7C3-42C4-A9B3-C5CBACAF81F8}" destId="{F2C5F32B-AC58-4F43-9B36-4B29C557FB3F}" srcOrd="1" destOrd="0" presId="urn:microsoft.com/office/officeart/2005/8/layout/cycle2"/>
    <dgm:cxn modelId="{7A869D1F-37B0-4B7E-9173-E85501C27421}" type="presOf" srcId="{691F0CDD-26B3-4659-9416-ECF8BBDBE659}" destId="{836C8196-A441-4F10-8529-889E4ED1CED8}" srcOrd="1" destOrd="0" presId="urn:microsoft.com/office/officeart/2005/8/layout/cycle2"/>
    <dgm:cxn modelId="{C06E9F04-082E-4B1A-A7BF-D02BA25EAC81}" type="presOf" srcId="{560B945D-A9F8-42DE-B5B8-87B179BC030C}" destId="{CFB14FBF-668E-4C8F-9490-92B69038821B}" srcOrd="0" destOrd="0" presId="urn:microsoft.com/office/officeart/2005/8/layout/cycle2"/>
    <dgm:cxn modelId="{1125393F-E2F4-4311-BC4B-D38F64023D4A}" type="presOf" srcId="{8AFCA89D-B68D-4002-91A4-ED85A7999001}" destId="{6A65863D-476A-4014-ADD8-D59DD1391907}" srcOrd="1" destOrd="0" presId="urn:microsoft.com/office/officeart/2005/8/layout/cycle2"/>
    <dgm:cxn modelId="{F668FF05-9CD2-4420-B6D8-24EEB284F39C}" type="presOf" srcId="{9C442A9E-58FE-4242-B3C0-576E31278FF9}" destId="{F2D20EBE-12C8-41F0-8DF0-4E5A7511B8DA}" srcOrd="0" destOrd="0" presId="urn:microsoft.com/office/officeart/2005/8/layout/cycle2"/>
    <dgm:cxn modelId="{35FE5BC6-1E0A-4D5F-818A-D23DF1626386}" type="presOf" srcId="{480AEAC9-5996-4649-B81F-448160ED5F80}" destId="{78C4516E-B8C6-4FBB-B022-3ADDC1677069}" srcOrd="0" destOrd="0" presId="urn:microsoft.com/office/officeart/2005/8/layout/cycle2"/>
    <dgm:cxn modelId="{E18859B0-782D-41E3-BA7E-8267BA8945CF}" srcId="{9C442A9E-58FE-4242-B3C0-576E31278FF9}" destId="{F22385E6-19D4-44B3-9DA9-8D8FEFE9A325}" srcOrd="2" destOrd="0" parTransId="{A9E417E5-6389-4D4E-A3FB-CD9B32A398C4}" sibTransId="{C539D8D2-55BE-4030-A48C-7B6AACEE0E8C}"/>
    <dgm:cxn modelId="{DEA77BD9-1945-4172-9334-BBFC2DD42627}" type="presOf" srcId="{D33FDB8D-6168-4566-A3BF-EE8B855DAAA3}" destId="{C6829268-71F6-4FEB-A63A-C4065259C554}" srcOrd="0" destOrd="0" presId="urn:microsoft.com/office/officeart/2005/8/layout/cycle2"/>
    <dgm:cxn modelId="{68D21DFE-1057-458A-8373-940B1CE7BD7A}" type="presOf" srcId="{FC224F8E-A60F-4241-A61C-E36C116B7DDB}" destId="{C568E9F9-6120-4D32-97B0-F83865C974A3}" srcOrd="0" destOrd="0" presId="urn:microsoft.com/office/officeart/2005/8/layout/cycle2"/>
    <dgm:cxn modelId="{CF4EC20B-C1D7-4165-A890-9400DEDE34BE}" type="presParOf" srcId="{F2D20EBE-12C8-41F0-8DF0-4E5A7511B8DA}" destId="{7FC03872-CD43-4950-9666-6F606847C45E}" srcOrd="0" destOrd="0" presId="urn:microsoft.com/office/officeart/2005/8/layout/cycle2"/>
    <dgm:cxn modelId="{567C0EAD-5AD2-4024-A70F-A0AE1B58F8BB}" type="presParOf" srcId="{F2D20EBE-12C8-41F0-8DF0-4E5A7511B8DA}" destId="{C07C3C6A-4E90-49F6-B4AA-E509E55EF674}" srcOrd="1" destOrd="0" presId="urn:microsoft.com/office/officeart/2005/8/layout/cycle2"/>
    <dgm:cxn modelId="{5F5B83AB-FBEC-4720-BD5F-4CB4281BA78D}" type="presParOf" srcId="{C07C3C6A-4E90-49F6-B4AA-E509E55EF674}" destId="{836C8196-A441-4F10-8529-889E4ED1CED8}" srcOrd="0" destOrd="0" presId="urn:microsoft.com/office/officeart/2005/8/layout/cycle2"/>
    <dgm:cxn modelId="{760402DF-618F-48C1-813E-BBE056A7D9C2}" type="presParOf" srcId="{F2D20EBE-12C8-41F0-8DF0-4E5A7511B8DA}" destId="{78C4516E-B8C6-4FBB-B022-3ADDC1677069}" srcOrd="2" destOrd="0" presId="urn:microsoft.com/office/officeart/2005/8/layout/cycle2"/>
    <dgm:cxn modelId="{15E9042A-F040-4A69-885B-6D394D96786D}" type="presParOf" srcId="{F2D20EBE-12C8-41F0-8DF0-4E5A7511B8DA}" destId="{C6829268-71F6-4FEB-A63A-C4065259C554}" srcOrd="3" destOrd="0" presId="urn:microsoft.com/office/officeart/2005/8/layout/cycle2"/>
    <dgm:cxn modelId="{7954C736-1F02-439B-98FA-88D26ADE479C}" type="presParOf" srcId="{C6829268-71F6-4FEB-A63A-C4065259C554}" destId="{C86A58FE-A23F-4752-9D49-A72450D92DF0}" srcOrd="0" destOrd="0" presId="urn:microsoft.com/office/officeart/2005/8/layout/cycle2"/>
    <dgm:cxn modelId="{102B2E32-D5D0-4861-BAE1-D7BFC500AED6}" type="presParOf" srcId="{F2D20EBE-12C8-41F0-8DF0-4E5A7511B8DA}" destId="{7C95DD5E-DC80-4DE5-812D-45CF392B45EE}" srcOrd="4" destOrd="0" presId="urn:microsoft.com/office/officeart/2005/8/layout/cycle2"/>
    <dgm:cxn modelId="{2FF24086-7C86-471F-B093-3CDB0D781FF1}" type="presParOf" srcId="{F2D20EBE-12C8-41F0-8DF0-4E5A7511B8DA}" destId="{B62C3EB0-EE66-4C18-8636-C940D628310B}" srcOrd="5" destOrd="0" presId="urn:microsoft.com/office/officeart/2005/8/layout/cycle2"/>
    <dgm:cxn modelId="{4C02BF64-8303-4C6D-A779-BCB9EF6F2158}" type="presParOf" srcId="{B62C3EB0-EE66-4C18-8636-C940D628310B}" destId="{7424A2D5-C243-4DE6-802E-09EFE761DE05}" srcOrd="0" destOrd="0" presId="urn:microsoft.com/office/officeart/2005/8/layout/cycle2"/>
    <dgm:cxn modelId="{10AA3172-F39D-40C0-B97F-02FC3AC2FCB8}" type="presParOf" srcId="{F2D20EBE-12C8-41F0-8DF0-4E5A7511B8DA}" destId="{CFB14FBF-668E-4C8F-9490-92B69038821B}" srcOrd="6" destOrd="0" presId="urn:microsoft.com/office/officeart/2005/8/layout/cycle2"/>
    <dgm:cxn modelId="{40A41644-0C14-40BF-9E82-B7B5D567A222}" type="presParOf" srcId="{F2D20EBE-12C8-41F0-8DF0-4E5A7511B8DA}" destId="{84E7343B-34E5-441B-919E-FB7FB72220A6}" srcOrd="7" destOrd="0" presId="urn:microsoft.com/office/officeart/2005/8/layout/cycle2"/>
    <dgm:cxn modelId="{27FBFAC7-4FA6-4696-A38E-874AEB79E047}" type="presParOf" srcId="{84E7343B-34E5-441B-919E-FB7FB72220A6}" destId="{F2C5F32B-AC58-4F43-9B36-4B29C557FB3F}" srcOrd="0" destOrd="0" presId="urn:microsoft.com/office/officeart/2005/8/layout/cycle2"/>
    <dgm:cxn modelId="{FCA85737-FAB0-479A-8880-C1D6E05501A3}" type="presParOf" srcId="{F2D20EBE-12C8-41F0-8DF0-4E5A7511B8DA}" destId="{C568E9F9-6120-4D32-97B0-F83865C974A3}" srcOrd="8" destOrd="0" presId="urn:microsoft.com/office/officeart/2005/8/layout/cycle2"/>
    <dgm:cxn modelId="{4ECD8DA7-BBC2-4E2A-9371-D1FA36C2C954}" type="presParOf" srcId="{F2D20EBE-12C8-41F0-8DF0-4E5A7511B8DA}" destId="{B6EFFC52-C70C-4C59-A8CE-633A5D16FD46}" srcOrd="9" destOrd="0" presId="urn:microsoft.com/office/officeart/2005/8/layout/cycle2"/>
    <dgm:cxn modelId="{5D32DE73-C98E-4CDE-A3F3-EC4327DF9A0E}" type="presParOf" srcId="{B6EFFC52-C70C-4C59-A8CE-633A5D16FD46}" destId="{6A65863D-476A-4014-ADD8-D59DD1391907}" srcOrd="0" destOrd="0" presId="urn:microsoft.com/office/officeart/2005/8/layout/cycle2"/>
    <dgm:cxn modelId="{F8ADEE93-0AF1-4D7C-B74A-624418A7567B}" type="presParOf" srcId="{F2D20EBE-12C8-41F0-8DF0-4E5A7511B8DA}" destId="{85427EC5-9F2C-45DE-BA27-5AABA2608DE1}" srcOrd="10" destOrd="0" presId="urn:microsoft.com/office/officeart/2005/8/layout/cycle2"/>
    <dgm:cxn modelId="{1AE615A5-C176-4958-ADF1-4490C4B52F7C}" type="presParOf" srcId="{F2D20EBE-12C8-41F0-8DF0-4E5A7511B8DA}" destId="{0F2804C3-B2C1-4D01-8931-348EF04F5C2D}" srcOrd="11" destOrd="0" presId="urn:microsoft.com/office/officeart/2005/8/layout/cycle2"/>
    <dgm:cxn modelId="{2934BAB6-A308-4000-A362-C6B148B9C6C9}" type="presParOf" srcId="{0F2804C3-B2C1-4D01-8931-348EF04F5C2D}" destId="{DB235ED9-6A4C-40EA-930D-96C6B9B03855}" srcOrd="0" destOrd="0" presId="urn:microsoft.com/office/officeart/2005/8/layout/cycle2"/>
    <dgm:cxn modelId="{28504AE5-5C7D-4EBD-9806-FDD794F2EEF9}" type="presParOf" srcId="{F2D20EBE-12C8-41F0-8DF0-4E5A7511B8DA}" destId="{E8AAED5B-1CA4-48C3-A1EE-F9E6D82CECDC}" srcOrd="12" destOrd="0" presId="urn:microsoft.com/office/officeart/2005/8/layout/cycle2"/>
    <dgm:cxn modelId="{0A80207C-7CBC-4404-9ED4-99537E8DECD8}" type="presParOf" srcId="{F2D20EBE-12C8-41F0-8DF0-4E5A7511B8DA}" destId="{8AC64E3F-AF1E-463C-ABE9-03464569DAA1}" srcOrd="13" destOrd="0" presId="urn:microsoft.com/office/officeart/2005/8/layout/cycle2"/>
    <dgm:cxn modelId="{90C10365-7D47-4FD5-8501-7CEA50363E9D}" type="presParOf" srcId="{8AC64E3F-AF1E-463C-ABE9-03464569DAA1}" destId="{88250185-E0CC-4E01-A411-EAB35F525F02}" srcOrd="0" destOrd="0" presId="urn:microsoft.com/office/officeart/2005/8/layout/cycle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4C80B53-21A4-44B6-80E1-11A7410775AE}"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lv-LV"/>
        </a:p>
      </dgm:t>
    </dgm:pt>
    <dgm:pt modelId="{852C6EF6-336D-4EDC-BAD4-4CD10260F571}">
      <dgm:prSet phldrT="[Text]" custT="1"/>
      <dgm:spPr/>
      <dgm:t>
        <a:bodyPr/>
        <a:lstStyle/>
        <a:p>
          <a:r>
            <a:rPr lang="lv-LV" sz="800">
              <a:solidFill>
                <a:sysClr val="windowText" lastClr="000000"/>
              </a:solidFill>
            </a:rPr>
            <a:t>sadarbojas ar valsts un pašvaldību institūcijām, nevalstiskajām organizācijām, kā arī ārvalstu un starptautiskajām institūcijām;</a:t>
          </a:r>
        </a:p>
      </dgm:t>
    </dgm:pt>
    <dgm:pt modelId="{1B47777A-D7AE-40CE-A0CF-656023F464EE}" type="parTrans" cxnId="{12BBAF5E-9B31-4544-9C27-710DF3007E12}">
      <dgm:prSet/>
      <dgm:spPr/>
      <dgm:t>
        <a:bodyPr/>
        <a:lstStyle/>
        <a:p>
          <a:endParaRPr lang="lv-LV" sz="800">
            <a:solidFill>
              <a:sysClr val="windowText" lastClr="000000"/>
            </a:solidFill>
          </a:endParaRPr>
        </a:p>
      </dgm:t>
    </dgm:pt>
    <dgm:pt modelId="{04108547-76D9-4D85-A2F3-C7C9F51E60D6}" type="sibTrans" cxnId="{12BBAF5E-9B31-4544-9C27-710DF3007E12}">
      <dgm:prSet/>
      <dgm:spPr/>
      <dgm:t>
        <a:bodyPr/>
        <a:lstStyle/>
        <a:p>
          <a:endParaRPr lang="lv-LV" sz="800">
            <a:solidFill>
              <a:sysClr val="windowText" lastClr="000000"/>
            </a:solidFill>
          </a:endParaRPr>
        </a:p>
      </dgm:t>
    </dgm:pt>
    <dgm:pt modelId="{ADA3D1B2-FB6C-4B38-B646-26C3385AE984}">
      <dgm:prSet phldrT="[Text]" custT="1"/>
      <dgm:spPr/>
      <dgm:t>
        <a:bodyPr/>
        <a:lstStyle/>
        <a:p>
          <a:r>
            <a:rPr lang="lv-LV" sz="800">
              <a:solidFill>
                <a:sysClr val="windowText" lastClr="000000"/>
              </a:solidFill>
            </a:rPr>
            <a:t>sniedz priekšlikumus Tieslietu ministrijā par nepieciešamajiem normatīvajiem aktiem un piedalās attiecīgo projektu izstrādē;</a:t>
          </a:r>
        </a:p>
      </dgm:t>
    </dgm:pt>
    <dgm:pt modelId="{946347F2-EAAA-473D-8798-F9D6F99082BA}" type="parTrans" cxnId="{BE4DB350-6273-47F7-B683-285241AACC87}">
      <dgm:prSet/>
      <dgm:spPr/>
      <dgm:t>
        <a:bodyPr/>
        <a:lstStyle/>
        <a:p>
          <a:endParaRPr lang="lv-LV" sz="800">
            <a:solidFill>
              <a:sysClr val="windowText" lastClr="000000"/>
            </a:solidFill>
          </a:endParaRPr>
        </a:p>
      </dgm:t>
    </dgm:pt>
    <dgm:pt modelId="{1B269A49-1D08-4819-9CBE-B144761B1F14}" type="sibTrans" cxnId="{BE4DB350-6273-47F7-B683-285241AACC87}">
      <dgm:prSet/>
      <dgm:spPr/>
      <dgm:t>
        <a:bodyPr/>
        <a:lstStyle/>
        <a:p>
          <a:endParaRPr lang="lv-LV" sz="800">
            <a:solidFill>
              <a:sysClr val="windowText" lastClr="000000"/>
            </a:solidFill>
          </a:endParaRPr>
        </a:p>
      </dgm:t>
    </dgm:pt>
    <dgm:pt modelId="{4DDD3EC6-F9A9-40FC-8D8F-DEFA6D20E475}">
      <dgm:prSet phldrT="[Text]" custT="1"/>
      <dgm:spPr/>
      <dgm:t>
        <a:bodyPr/>
        <a:lstStyle/>
        <a:p>
          <a:r>
            <a:rPr lang="lv-LV" sz="800">
              <a:solidFill>
                <a:sysClr val="windowText" lastClr="000000"/>
              </a:solidFill>
            </a:rPr>
            <a:t>piedalās valsts institūciju un citu programmu projektu sagatavošanā;</a:t>
          </a:r>
        </a:p>
      </dgm:t>
    </dgm:pt>
    <dgm:pt modelId="{D90FDBC5-902B-40B9-ADB3-5894D9C163E9}" type="parTrans" cxnId="{5B4CAA97-2FD9-4C25-ADDD-E95C66623A19}">
      <dgm:prSet/>
      <dgm:spPr/>
      <dgm:t>
        <a:bodyPr/>
        <a:lstStyle/>
        <a:p>
          <a:endParaRPr lang="lv-LV" sz="800">
            <a:solidFill>
              <a:sysClr val="windowText" lastClr="000000"/>
            </a:solidFill>
          </a:endParaRPr>
        </a:p>
      </dgm:t>
    </dgm:pt>
    <dgm:pt modelId="{2C7A2D74-936F-4606-A647-C9AA239519D0}" type="sibTrans" cxnId="{5B4CAA97-2FD9-4C25-ADDD-E95C66623A19}">
      <dgm:prSet/>
      <dgm:spPr/>
      <dgm:t>
        <a:bodyPr/>
        <a:lstStyle/>
        <a:p>
          <a:endParaRPr lang="lv-LV" sz="800">
            <a:solidFill>
              <a:sysClr val="windowText" lastClr="000000"/>
            </a:solidFill>
          </a:endParaRPr>
        </a:p>
      </dgm:t>
    </dgm:pt>
    <dgm:pt modelId="{CE7CF1C5-60E1-4B8B-9DB5-E1B81C894E54}">
      <dgm:prSet phldrT="[Text]" custT="1"/>
      <dgm:spPr/>
      <dgm:t>
        <a:bodyPr/>
        <a:lstStyle/>
        <a:p>
          <a:r>
            <a:rPr lang="lv-LV" sz="800">
              <a:solidFill>
                <a:sysClr val="windowText" lastClr="000000"/>
              </a:solidFill>
            </a:rPr>
            <a:t>piedalās starptautisko līgumu projektu sagatavošanā un realizācijā;</a:t>
          </a:r>
        </a:p>
      </dgm:t>
    </dgm:pt>
    <dgm:pt modelId="{A7E07AEE-9D00-4746-AF4C-30E308377F0A}" type="parTrans" cxnId="{2DF9BCA5-D992-4700-897B-B17BDA152F06}">
      <dgm:prSet/>
      <dgm:spPr/>
      <dgm:t>
        <a:bodyPr/>
        <a:lstStyle/>
        <a:p>
          <a:endParaRPr lang="lv-LV" sz="800">
            <a:solidFill>
              <a:sysClr val="windowText" lastClr="000000"/>
            </a:solidFill>
          </a:endParaRPr>
        </a:p>
      </dgm:t>
    </dgm:pt>
    <dgm:pt modelId="{4A00CB06-85F8-4401-883D-4592577A1D97}" type="sibTrans" cxnId="{2DF9BCA5-D992-4700-897B-B17BDA152F06}">
      <dgm:prSet/>
      <dgm:spPr/>
      <dgm:t>
        <a:bodyPr/>
        <a:lstStyle/>
        <a:p>
          <a:endParaRPr lang="lv-LV" sz="800">
            <a:solidFill>
              <a:sysClr val="windowText" lastClr="000000"/>
            </a:solidFill>
          </a:endParaRPr>
        </a:p>
      </dgm:t>
    </dgm:pt>
    <dgm:pt modelId="{96150A87-3806-4791-9467-B6CCCA5A169D}">
      <dgm:prSet phldrT="[Text]" custT="1"/>
      <dgm:spPr/>
      <dgm:t>
        <a:bodyPr/>
        <a:lstStyle/>
        <a:p>
          <a:r>
            <a:rPr lang="lv-LV" sz="800">
              <a:solidFill>
                <a:sysClr val="windowText" lastClr="000000"/>
              </a:solidFill>
            </a:rPr>
            <a:t>informē sabiedrību par Pārvaldes darbību.</a:t>
          </a:r>
        </a:p>
      </dgm:t>
    </dgm:pt>
    <dgm:pt modelId="{DD21C6D1-A483-4424-BF2D-24640F2520C2}" type="parTrans" cxnId="{502E9BF2-2311-4800-9A1A-C497AD520238}">
      <dgm:prSet/>
      <dgm:spPr/>
      <dgm:t>
        <a:bodyPr/>
        <a:lstStyle/>
        <a:p>
          <a:endParaRPr lang="lv-LV" sz="800">
            <a:solidFill>
              <a:sysClr val="windowText" lastClr="000000"/>
            </a:solidFill>
          </a:endParaRPr>
        </a:p>
      </dgm:t>
    </dgm:pt>
    <dgm:pt modelId="{A835E989-FE2D-45C9-BC40-D535248FE6F1}" type="sibTrans" cxnId="{502E9BF2-2311-4800-9A1A-C497AD520238}">
      <dgm:prSet/>
      <dgm:spPr/>
      <dgm:t>
        <a:bodyPr/>
        <a:lstStyle/>
        <a:p>
          <a:endParaRPr lang="lv-LV" sz="800">
            <a:solidFill>
              <a:sysClr val="windowText" lastClr="000000"/>
            </a:solidFill>
          </a:endParaRPr>
        </a:p>
      </dgm:t>
    </dgm:pt>
    <dgm:pt modelId="{D58A626D-822D-46F3-AAC9-1A9594CD2EA7}" type="pres">
      <dgm:prSet presAssocID="{B4C80B53-21A4-44B6-80E1-11A7410775AE}" presName="linear" presStyleCnt="0">
        <dgm:presLayoutVars>
          <dgm:dir/>
          <dgm:animLvl val="lvl"/>
          <dgm:resizeHandles val="exact"/>
        </dgm:presLayoutVars>
      </dgm:prSet>
      <dgm:spPr/>
      <dgm:t>
        <a:bodyPr/>
        <a:lstStyle/>
        <a:p>
          <a:endParaRPr lang="lv-LV"/>
        </a:p>
      </dgm:t>
    </dgm:pt>
    <dgm:pt modelId="{6F35CF2D-DE88-405C-80F3-59EAA1B51CE7}" type="pres">
      <dgm:prSet presAssocID="{852C6EF6-336D-4EDC-BAD4-4CD10260F571}" presName="parentLin" presStyleCnt="0"/>
      <dgm:spPr/>
    </dgm:pt>
    <dgm:pt modelId="{BABA1D06-4C83-4EA7-8FEF-3F3446765A50}" type="pres">
      <dgm:prSet presAssocID="{852C6EF6-336D-4EDC-BAD4-4CD10260F571}" presName="parentLeftMargin" presStyleLbl="node1" presStyleIdx="0" presStyleCnt="5"/>
      <dgm:spPr/>
      <dgm:t>
        <a:bodyPr/>
        <a:lstStyle/>
        <a:p>
          <a:endParaRPr lang="lv-LV"/>
        </a:p>
      </dgm:t>
    </dgm:pt>
    <dgm:pt modelId="{3BAF8E84-DF70-48C2-AE61-F965A4391B76}" type="pres">
      <dgm:prSet presAssocID="{852C6EF6-336D-4EDC-BAD4-4CD10260F571}" presName="parentText" presStyleLbl="node1" presStyleIdx="0" presStyleCnt="5">
        <dgm:presLayoutVars>
          <dgm:chMax val="0"/>
          <dgm:bulletEnabled val="1"/>
        </dgm:presLayoutVars>
      </dgm:prSet>
      <dgm:spPr/>
      <dgm:t>
        <a:bodyPr/>
        <a:lstStyle/>
        <a:p>
          <a:endParaRPr lang="lv-LV"/>
        </a:p>
      </dgm:t>
    </dgm:pt>
    <dgm:pt modelId="{71D9FCBE-8F9F-4809-906A-7EDCF27DAC54}" type="pres">
      <dgm:prSet presAssocID="{852C6EF6-336D-4EDC-BAD4-4CD10260F571}" presName="negativeSpace" presStyleCnt="0"/>
      <dgm:spPr/>
    </dgm:pt>
    <dgm:pt modelId="{ED8096C6-7B6D-44D7-98B1-2A41DD2EE36F}" type="pres">
      <dgm:prSet presAssocID="{852C6EF6-336D-4EDC-BAD4-4CD10260F571}" presName="childText" presStyleLbl="conFgAcc1" presStyleIdx="0" presStyleCnt="5">
        <dgm:presLayoutVars>
          <dgm:bulletEnabled val="1"/>
        </dgm:presLayoutVars>
      </dgm:prSet>
      <dgm:spPr/>
    </dgm:pt>
    <dgm:pt modelId="{19C191E1-A932-4B74-AE78-9BE8219CB291}" type="pres">
      <dgm:prSet presAssocID="{04108547-76D9-4D85-A2F3-C7C9F51E60D6}" presName="spaceBetweenRectangles" presStyleCnt="0"/>
      <dgm:spPr/>
    </dgm:pt>
    <dgm:pt modelId="{AD2ACC9C-0564-4738-8FE9-CA6FCD91700A}" type="pres">
      <dgm:prSet presAssocID="{ADA3D1B2-FB6C-4B38-B646-26C3385AE984}" presName="parentLin" presStyleCnt="0"/>
      <dgm:spPr/>
    </dgm:pt>
    <dgm:pt modelId="{7AF88E92-74E5-49DF-A81C-EA8A30141419}" type="pres">
      <dgm:prSet presAssocID="{ADA3D1B2-FB6C-4B38-B646-26C3385AE984}" presName="parentLeftMargin" presStyleLbl="node1" presStyleIdx="0" presStyleCnt="5"/>
      <dgm:spPr/>
      <dgm:t>
        <a:bodyPr/>
        <a:lstStyle/>
        <a:p>
          <a:endParaRPr lang="lv-LV"/>
        </a:p>
      </dgm:t>
    </dgm:pt>
    <dgm:pt modelId="{7DFEC6F5-3C94-4C16-959D-F8D3B0BCCA61}" type="pres">
      <dgm:prSet presAssocID="{ADA3D1B2-FB6C-4B38-B646-26C3385AE984}" presName="parentText" presStyleLbl="node1" presStyleIdx="1" presStyleCnt="5">
        <dgm:presLayoutVars>
          <dgm:chMax val="0"/>
          <dgm:bulletEnabled val="1"/>
        </dgm:presLayoutVars>
      </dgm:prSet>
      <dgm:spPr/>
      <dgm:t>
        <a:bodyPr/>
        <a:lstStyle/>
        <a:p>
          <a:endParaRPr lang="lv-LV"/>
        </a:p>
      </dgm:t>
    </dgm:pt>
    <dgm:pt modelId="{D5A8559C-095C-44D6-AAF6-79B795B19FFE}" type="pres">
      <dgm:prSet presAssocID="{ADA3D1B2-FB6C-4B38-B646-26C3385AE984}" presName="negativeSpace" presStyleCnt="0"/>
      <dgm:spPr/>
    </dgm:pt>
    <dgm:pt modelId="{CD8A1B5D-3927-4496-B624-DE1C3AF13D1E}" type="pres">
      <dgm:prSet presAssocID="{ADA3D1B2-FB6C-4B38-B646-26C3385AE984}" presName="childText" presStyleLbl="conFgAcc1" presStyleIdx="1" presStyleCnt="5">
        <dgm:presLayoutVars>
          <dgm:bulletEnabled val="1"/>
        </dgm:presLayoutVars>
      </dgm:prSet>
      <dgm:spPr/>
    </dgm:pt>
    <dgm:pt modelId="{AFCF0400-6F7B-42EB-94EB-0EA028E77724}" type="pres">
      <dgm:prSet presAssocID="{1B269A49-1D08-4819-9CBE-B144761B1F14}" presName="spaceBetweenRectangles" presStyleCnt="0"/>
      <dgm:spPr/>
    </dgm:pt>
    <dgm:pt modelId="{F8DEB077-8688-47EA-A7C4-1678D7E2AAA1}" type="pres">
      <dgm:prSet presAssocID="{4DDD3EC6-F9A9-40FC-8D8F-DEFA6D20E475}" presName="parentLin" presStyleCnt="0"/>
      <dgm:spPr/>
    </dgm:pt>
    <dgm:pt modelId="{FE1AF380-90A5-41A5-9856-D3C94D4D211E}" type="pres">
      <dgm:prSet presAssocID="{4DDD3EC6-F9A9-40FC-8D8F-DEFA6D20E475}" presName="parentLeftMargin" presStyleLbl="node1" presStyleIdx="1" presStyleCnt="5"/>
      <dgm:spPr/>
      <dgm:t>
        <a:bodyPr/>
        <a:lstStyle/>
        <a:p>
          <a:endParaRPr lang="lv-LV"/>
        </a:p>
      </dgm:t>
    </dgm:pt>
    <dgm:pt modelId="{D82AAE44-28AF-405D-ACA4-02C19B1ABCC6}" type="pres">
      <dgm:prSet presAssocID="{4DDD3EC6-F9A9-40FC-8D8F-DEFA6D20E475}" presName="parentText" presStyleLbl="node1" presStyleIdx="2" presStyleCnt="5">
        <dgm:presLayoutVars>
          <dgm:chMax val="0"/>
          <dgm:bulletEnabled val="1"/>
        </dgm:presLayoutVars>
      </dgm:prSet>
      <dgm:spPr/>
      <dgm:t>
        <a:bodyPr/>
        <a:lstStyle/>
        <a:p>
          <a:endParaRPr lang="lv-LV"/>
        </a:p>
      </dgm:t>
    </dgm:pt>
    <dgm:pt modelId="{D32BB5C6-593A-4600-81E9-97C2E3C77847}" type="pres">
      <dgm:prSet presAssocID="{4DDD3EC6-F9A9-40FC-8D8F-DEFA6D20E475}" presName="negativeSpace" presStyleCnt="0"/>
      <dgm:spPr/>
    </dgm:pt>
    <dgm:pt modelId="{2B8F4E4D-5044-486A-9B4D-38C79C80D49A}" type="pres">
      <dgm:prSet presAssocID="{4DDD3EC6-F9A9-40FC-8D8F-DEFA6D20E475}" presName="childText" presStyleLbl="conFgAcc1" presStyleIdx="2" presStyleCnt="5">
        <dgm:presLayoutVars>
          <dgm:bulletEnabled val="1"/>
        </dgm:presLayoutVars>
      </dgm:prSet>
      <dgm:spPr/>
    </dgm:pt>
    <dgm:pt modelId="{FFBA6984-7A4A-4FE3-BA5F-ECF3C48B4937}" type="pres">
      <dgm:prSet presAssocID="{2C7A2D74-936F-4606-A647-C9AA239519D0}" presName="spaceBetweenRectangles" presStyleCnt="0"/>
      <dgm:spPr/>
    </dgm:pt>
    <dgm:pt modelId="{8B5238C0-A987-41C2-9605-17E36B7B9A06}" type="pres">
      <dgm:prSet presAssocID="{CE7CF1C5-60E1-4B8B-9DB5-E1B81C894E54}" presName="parentLin" presStyleCnt="0"/>
      <dgm:spPr/>
    </dgm:pt>
    <dgm:pt modelId="{2A4D605C-9E7D-4CCB-81FA-CA0F001B7EDE}" type="pres">
      <dgm:prSet presAssocID="{CE7CF1C5-60E1-4B8B-9DB5-E1B81C894E54}" presName="parentLeftMargin" presStyleLbl="node1" presStyleIdx="2" presStyleCnt="5"/>
      <dgm:spPr/>
      <dgm:t>
        <a:bodyPr/>
        <a:lstStyle/>
        <a:p>
          <a:endParaRPr lang="lv-LV"/>
        </a:p>
      </dgm:t>
    </dgm:pt>
    <dgm:pt modelId="{55D8C266-25CF-4E88-9B64-5EE62F90029B}" type="pres">
      <dgm:prSet presAssocID="{CE7CF1C5-60E1-4B8B-9DB5-E1B81C894E54}" presName="parentText" presStyleLbl="node1" presStyleIdx="3" presStyleCnt="5">
        <dgm:presLayoutVars>
          <dgm:chMax val="0"/>
          <dgm:bulletEnabled val="1"/>
        </dgm:presLayoutVars>
      </dgm:prSet>
      <dgm:spPr/>
      <dgm:t>
        <a:bodyPr/>
        <a:lstStyle/>
        <a:p>
          <a:endParaRPr lang="lv-LV"/>
        </a:p>
      </dgm:t>
    </dgm:pt>
    <dgm:pt modelId="{255F27FA-2352-4380-8712-E9E42E685FDA}" type="pres">
      <dgm:prSet presAssocID="{CE7CF1C5-60E1-4B8B-9DB5-E1B81C894E54}" presName="negativeSpace" presStyleCnt="0"/>
      <dgm:spPr/>
    </dgm:pt>
    <dgm:pt modelId="{D3D291B1-A401-4190-A9CB-4875542505B2}" type="pres">
      <dgm:prSet presAssocID="{CE7CF1C5-60E1-4B8B-9DB5-E1B81C894E54}" presName="childText" presStyleLbl="conFgAcc1" presStyleIdx="3" presStyleCnt="5">
        <dgm:presLayoutVars>
          <dgm:bulletEnabled val="1"/>
        </dgm:presLayoutVars>
      </dgm:prSet>
      <dgm:spPr/>
    </dgm:pt>
    <dgm:pt modelId="{D25A9AF0-E5A3-4690-BB4E-CF0795F82BE1}" type="pres">
      <dgm:prSet presAssocID="{4A00CB06-85F8-4401-883D-4592577A1D97}" presName="spaceBetweenRectangles" presStyleCnt="0"/>
      <dgm:spPr/>
    </dgm:pt>
    <dgm:pt modelId="{D6ABA943-4F51-444C-BF42-6F2E6DA230C7}" type="pres">
      <dgm:prSet presAssocID="{96150A87-3806-4791-9467-B6CCCA5A169D}" presName="parentLin" presStyleCnt="0"/>
      <dgm:spPr/>
    </dgm:pt>
    <dgm:pt modelId="{098E242F-F0D3-4303-A023-0158D238309A}" type="pres">
      <dgm:prSet presAssocID="{96150A87-3806-4791-9467-B6CCCA5A169D}" presName="parentLeftMargin" presStyleLbl="node1" presStyleIdx="3" presStyleCnt="5"/>
      <dgm:spPr/>
      <dgm:t>
        <a:bodyPr/>
        <a:lstStyle/>
        <a:p>
          <a:endParaRPr lang="lv-LV"/>
        </a:p>
      </dgm:t>
    </dgm:pt>
    <dgm:pt modelId="{CE9626E3-1A60-4C91-8991-F190E3412E7F}" type="pres">
      <dgm:prSet presAssocID="{96150A87-3806-4791-9467-B6CCCA5A169D}" presName="parentText" presStyleLbl="node1" presStyleIdx="4" presStyleCnt="5">
        <dgm:presLayoutVars>
          <dgm:chMax val="0"/>
          <dgm:bulletEnabled val="1"/>
        </dgm:presLayoutVars>
      </dgm:prSet>
      <dgm:spPr/>
      <dgm:t>
        <a:bodyPr/>
        <a:lstStyle/>
        <a:p>
          <a:endParaRPr lang="lv-LV"/>
        </a:p>
      </dgm:t>
    </dgm:pt>
    <dgm:pt modelId="{5ACE3AC3-F7B0-4817-9DE2-9F2EB6B6C1FA}" type="pres">
      <dgm:prSet presAssocID="{96150A87-3806-4791-9467-B6CCCA5A169D}" presName="negativeSpace" presStyleCnt="0"/>
      <dgm:spPr/>
    </dgm:pt>
    <dgm:pt modelId="{5CC7192A-F952-4DAB-9C2C-AD3AEA28CB95}" type="pres">
      <dgm:prSet presAssocID="{96150A87-3806-4791-9467-B6CCCA5A169D}" presName="childText" presStyleLbl="conFgAcc1" presStyleIdx="4" presStyleCnt="5">
        <dgm:presLayoutVars>
          <dgm:bulletEnabled val="1"/>
        </dgm:presLayoutVars>
      </dgm:prSet>
      <dgm:spPr/>
    </dgm:pt>
  </dgm:ptLst>
  <dgm:cxnLst>
    <dgm:cxn modelId="{BE4DB350-6273-47F7-B683-285241AACC87}" srcId="{B4C80B53-21A4-44B6-80E1-11A7410775AE}" destId="{ADA3D1B2-FB6C-4B38-B646-26C3385AE984}" srcOrd="1" destOrd="0" parTransId="{946347F2-EAAA-473D-8798-F9D6F99082BA}" sibTransId="{1B269A49-1D08-4819-9CBE-B144761B1F14}"/>
    <dgm:cxn modelId="{C18ED98A-703A-4A04-9D87-141D6017E599}" type="presOf" srcId="{ADA3D1B2-FB6C-4B38-B646-26C3385AE984}" destId="{7AF88E92-74E5-49DF-A81C-EA8A30141419}" srcOrd="0" destOrd="0" presId="urn:microsoft.com/office/officeart/2005/8/layout/list1"/>
    <dgm:cxn modelId="{BCAC4D35-5761-44D8-A067-228D13D88C14}" type="presOf" srcId="{852C6EF6-336D-4EDC-BAD4-4CD10260F571}" destId="{3BAF8E84-DF70-48C2-AE61-F965A4391B76}" srcOrd="1" destOrd="0" presId="urn:microsoft.com/office/officeart/2005/8/layout/list1"/>
    <dgm:cxn modelId="{DDC32669-E770-409E-B9EB-25BD8D92F639}" type="presOf" srcId="{CE7CF1C5-60E1-4B8B-9DB5-E1B81C894E54}" destId="{55D8C266-25CF-4E88-9B64-5EE62F90029B}" srcOrd="1" destOrd="0" presId="urn:microsoft.com/office/officeart/2005/8/layout/list1"/>
    <dgm:cxn modelId="{F8580546-C9D3-4840-BB37-3755E905B3D7}" type="presOf" srcId="{96150A87-3806-4791-9467-B6CCCA5A169D}" destId="{098E242F-F0D3-4303-A023-0158D238309A}" srcOrd="0" destOrd="0" presId="urn:microsoft.com/office/officeart/2005/8/layout/list1"/>
    <dgm:cxn modelId="{F1926817-FAA2-434D-9BD5-7E8B2D034527}" type="presOf" srcId="{4DDD3EC6-F9A9-40FC-8D8F-DEFA6D20E475}" destId="{FE1AF380-90A5-41A5-9856-D3C94D4D211E}" srcOrd="0" destOrd="0" presId="urn:microsoft.com/office/officeart/2005/8/layout/list1"/>
    <dgm:cxn modelId="{01C962C0-3E3A-4956-9A20-C0417C2620F6}" type="presOf" srcId="{96150A87-3806-4791-9467-B6CCCA5A169D}" destId="{CE9626E3-1A60-4C91-8991-F190E3412E7F}" srcOrd="1" destOrd="0" presId="urn:microsoft.com/office/officeart/2005/8/layout/list1"/>
    <dgm:cxn modelId="{0F419A0A-1053-45A9-95D9-E63CB4939823}" type="presOf" srcId="{B4C80B53-21A4-44B6-80E1-11A7410775AE}" destId="{D58A626D-822D-46F3-AAC9-1A9594CD2EA7}" srcOrd="0" destOrd="0" presId="urn:microsoft.com/office/officeart/2005/8/layout/list1"/>
    <dgm:cxn modelId="{2DF9BCA5-D992-4700-897B-B17BDA152F06}" srcId="{B4C80B53-21A4-44B6-80E1-11A7410775AE}" destId="{CE7CF1C5-60E1-4B8B-9DB5-E1B81C894E54}" srcOrd="3" destOrd="0" parTransId="{A7E07AEE-9D00-4746-AF4C-30E308377F0A}" sibTransId="{4A00CB06-85F8-4401-883D-4592577A1D97}"/>
    <dgm:cxn modelId="{1E427060-8155-4E83-A2D1-5AF0C1A73E59}" type="presOf" srcId="{4DDD3EC6-F9A9-40FC-8D8F-DEFA6D20E475}" destId="{D82AAE44-28AF-405D-ACA4-02C19B1ABCC6}" srcOrd="1" destOrd="0" presId="urn:microsoft.com/office/officeart/2005/8/layout/list1"/>
    <dgm:cxn modelId="{364B0A10-A7D9-4553-9C1B-A570E6A4922A}" type="presOf" srcId="{CE7CF1C5-60E1-4B8B-9DB5-E1B81C894E54}" destId="{2A4D605C-9E7D-4CCB-81FA-CA0F001B7EDE}" srcOrd="0" destOrd="0" presId="urn:microsoft.com/office/officeart/2005/8/layout/list1"/>
    <dgm:cxn modelId="{502E9BF2-2311-4800-9A1A-C497AD520238}" srcId="{B4C80B53-21A4-44B6-80E1-11A7410775AE}" destId="{96150A87-3806-4791-9467-B6CCCA5A169D}" srcOrd="4" destOrd="0" parTransId="{DD21C6D1-A483-4424-BF2D-24640F2520C2}" sibTransId="{A835E989-FE2D-45C9-BC40-D535248FE6F1}"/>
    <dgm:cxn modelId="{5B4CAA97-2FD9-4C25-ADDD-E95C66623A19}" srcId="{B4C80B53-21A4-44B6-80E1-11A7410775AE}" destId="{4DDD3EC6-F9A9-40FC-8D8F-DEFA6D20E475}" srcOrd="2" destOrd="0" parTransId="{D90FDBC5-902B-40B9-ADB3-5894D9C163E9}" sibTransId="{2C7A2D74-936F-4606-A647-C9AA239519D0}"/>
    <dgm:cxn modelId="{B17DA9B1-71EB-4ABA-BF2C-EC444B8EC01C}" type="presOf" srcId="{852C6EF6-336D-4EDC-BAD4-4CD10260F571}" destId="{BABA1D06-4C83-4EA7-8FEF-3F3446765A50}" srcOrd="0" destOrd="0" presId="urn:microsoft.com/office/officeart/2005/8/layout/list1"/>
    <dgm:cxn modelId="{8AF35136-5695-44C1-A072-8FF11BB68CEF}" type="presOf" srcId="{ADA3D1B2-FB6C-4B38-B646-26C3385AE984}" destId="{7DFEC6F5-3C94-4C16-959D-F8D3B0BCCA61}" srcOrd="1" destOrd="0" presId="urn:microsoft.com/office/officeart/2005/8/layout/list1"/>
    <dgm:cxn modelId="{12BBAF5E-9B31-4544-9C27-710DF3007E12}" srcId="{B4C80B53-21A4-44B6-80E1-11A7410775AE}" destId="{852C6EF6-336D-4EDC-BAD4-4CD10260F571}" srcOrd="0" destOrd="0" parTransId="{1B47777A-D7AE-40CE-A0CF-656023F464EE}" sibTransId="{04108547-76D9-4D85-A2F3-C7C9F51E60D6}"/>
    <dgm:cxn modelId="{472E3D07-BC98-4F52-8407-87282A02AB3E}" type="presParOf" srcId="{D58A626D-822D-46F3-AAC9-1A9594CD2EA7}" destId="{6F35CF2D-DE88-405C-80F3-59EAA1B51CE7}" srcOrd="0" destOrd="0" presId="urn:microsoft.com/office/officeart/2005/8/layout/list1"/>
    <dgm:cxn modelId="{D806BF15-E027-45C2-AFEC-A02058209A0D}" type="presParOf" srcId="{6F35CF2D-DE88-405C-80F3-59EAA1B51CE7}" destId="{BABA1D06-4C83-4EA7-8FEF-3F3446765A50}" srcOrd="0" destOrd="0" presId="urn:microsoft.com/office/officeart/2005/8/layout/list1"/>
    <dgm:cxn modelId="{C4B0F7F8-142F-4A75-B771-DCF0B81EAF25}" type="presParOf" srcId="{6F35CF2D-DE88-405C-80F3-59EAA1B51CE7}" destId="{3BAF8E84-DF70-48C2-AE61-F965A4391B76}" srcOrd="1" destOrd="0" presId="urn:microsoft.com/office/officeart/2005/8/layout/list1"/>
    <dgm:cxn modelId="{A12F37CB-1F86-4BFF-9E69-C1AB5DA07501}" type="presParOf" srcId="{D58A626D-822D-46F3-AAC9-1A9594CD2EA7}" destId="{71D9FCBE-8F9F-4809-906A-7EDCF27DAC54}" srcOrd="1" destOrd="0" presId="urn:microsoft.com/office/officeart/2005/8/layout/list1"/>
    <dgm:cxn modelId="{4DC7473A-E26D-4DAA-85EA-A55FD45A7F77}" type="presParOf" srcId="{D58A626D-822D-46F3-AAC9-1A9594CD2EA7}" destId="{ED8096C6-7B6D-44D7-98B1-2A41DD2EE36F}" srcOrd="2" destOrd="0" presId="urn:microsoft.com/office/officeart/2005/8/layout/list1"/>
    <dgm:cxn modelId="{E4A59719-D84F-4713-9332-F61B286FD224}" type="presParOf" srcId="{D58A626D-822D-46F3-AAC9-1A9594CD2EA7}" destId="{19C191E1-A932-4B74-AE78-9BE8219CB291}" srcOrd="3" destOrd="0" presId="urn:microsoft.com/office/officeart/2005/8/layout/list1"/>
    <dgm:cxn modelId="{992E37E2-A402-4942-8F24-CFB7ECDC38A0}" type="presParOf" srcId="{D58A626D-822D-46F3-AAC9-1A9594CD2EA7}" destId="{AD2ACC9C-0564-4738-8FE9-CA6FCD91700A}" srcOrd="4" destOrd="0" presId="urn:microsoft.com/office/officeart/2005/8/layout/list1"/>
    <dgm:cxn modelId="{7427EADC-F2BB-4569-8EB0-C1510FE3A97E}" type="presParOf" srcId="{AD2ACC9C-0564-4738-8FE9-CA6FCD91700A}" destId="{7AF88E92-74E5-49DF-A81C-EA8A30141419}" srcOrd="0" destOrd="0" presId="urn:microsoft.com/office/officeart/2005/8/layout/list1"/>
    <dgm:cxn modelId="{65602AA8-A7EF-4702-96E2-85961703E7D6}" type="presParOf" srcId="{AD2ACC9C-0564-4738-8FE9-CA6FCD91700A}" destId="{7DFEC6F5-3C94-4C16-959D-F8D3B0BCCA61}" srcOrd="1" destOrd="0" presId="urn:microsoft.com/office/officeart/2005/8/layout/list1"/>
    <dgm:cxn modelId="{2BC9D03C-6D60-4D68-A115-DBDEB91316AD}" type="presParOf" srcId="{D58A626D-822D-46F3-AAC9-1A9594CD2EA7}" destId="{D5A8559C-095C-44D6-AAF6-79B795B19FFE}" srcOrd="5" destOrd="0" presId="urn:microsoft.com/office/officeart/2005/8/layout/list1"/>
    <dgm:cxn modelId="{5409B964-FD30-4102-B4E9-ECDF5820AA42}" type="presParOf" srcId="{D58A626D-822D-46F3-AAC9-1A9594CD2EA7}" destId="{CD8A1B5D-3927-4496-B624-DE1C3AF13D1E}" srcOrd="6" destOrd="0" presId="urn:microsoft.com/office/officeart/2005/8/layout/list1"/>
    <dgm:cxn modelId="{5AE852F7-1158-4540-932F-6D81238E473A}" type="presParOf" srcId="{D58A626D-822D-46F3-AAC9-1A9594CD2EA7}" destId="{AFCF0400-6F7B-42EB-94EB-0EA028E77724}" srcOrd="7" destOrd="0" presId="urn:microsoft.com/office/officeart/2005/8/layout/list1"/>
    <dgm:cxn modelId="{F7652A3F-D938-4A89-BDFD-AE80ED0B85C2}" type="presParOf" srcId="{D58A626D-822D-46F3-AAC9-1A9594CD2EA7}" destId="{F8DEB077-8688-47EA-A7C4-1678D7E2AAA1}" srcOrd="8" destOrd="0" presId="urn:microsoft.com/office/officeart/2005/8/layout/list1"/>
    <dgm:cxn modelId="{DE6AB6BB-FBEA-4328-AF44-19E1EAAF4CB5}" type="presParOf" srcId="{F8DEB077-8688-47EA-A7C4-1678D7E2AAA1}" destId="{FE1AF380-90A5-41A5-9856-D3C94D4D211E}" srcOrd="0" destOrd="0" presId="urn:microsoft.com/office/officeart/2005/8/layout/list1"/>
    <dgm:cxn modelId="{5DABB947-416F-4869-AF18-08CB331C8824}" type="presParOf" srcId="{F8DEB077-8688-47EA-A7C4-1678D7E2AAA1}" destId="{D82AAE44-28AF-405D-ACA4-02C19B1ABCC6}" srcOrd="1" destOrd="0" presId="urn:microsoft.com/office/officeart/2005/8/layout/list1"/>
    <dgm:cxn modelId="{8DE38FAC-2447-468C-B2FC-03E4F54E2E0D}" type="presParOf" srcId="{D58A626D-822D-46F3-AAC9-1A9594CD2EA7}" destId="{D32BB5C6-593A-4600-81E9-97C2E3C77847}" srcOrd="9" destOrd="0" presId="urn:microsoft.com/office/officeart/2005/8/layout/list1"/>
    <dgm:cxn modelId="{C199DE14-F864-4B97-BC98-7F5C2E194FFE}" type="presParOf" srcId="{D58A626D-822D-46F3-AAC9-1A9594CD2EA7}" destId="{2B8F4E4D-5044-486A-9B4D-38C79C80D49A}" srcOrd="10" destOrd="0" presId="urn:microsoft.com/office/officeart/2005/8/layout/list1"/>
    <dgm:cxn modelId="{88950211-B50E-4620-BB13-BA88AE600F4A}" type="presParOf" srcId="{D58A626D-822D-46F3-AAC9-1A9594CD2EA7}" destId="{FFBA6984-7A4A-4FE3-BA5F-ECF3C48B4937}" srcOrd="11" destOrd="0" presId="urn:microsoft.com/office/officeart/2005/8/layout/list1"/>
    <dgm:cxn modelId="{969AD504-F848-4D0E-94EA-B059571B2A6A}" type="presParOf" srcId="{D58A626D-822D-46F3-AAC9-1A9594CD2EA7}" destId="{8B5238C0-A987-41C2-9605-17E36B7B9A06}" srcOrd="12" destOrd="0" presId="urn:microsoft.com/office/officeart/2005/8/layout/list1"/>
    <dgm:cxn modelId="{D9EFBC5A-65E2-4B01-85C3-DC01A8014FF8}" type="presParOf" srcId="{8B5238C0-A987-41C2-9605-17E36B7B9A06}" destId="{2A4D605C-9E7D-4CCB-81FA-CA0F001B7EDE}" srcOrd="0" destOrd="0" presId="urn:microsoft.com/office/officeart/2005/8/layout/list1"/>
    <dgm:cxn modelId="{A7F2C1C9-5E46-466E-8EE6-41E7D4FECCD3}" type="presParOf" srcId="{8B5238C0-A987-41C2-9605-17E36B7B9A06}" destId="{55D8C266-25CF-4E88-9B64-5EE62F90029B}" srcOrd="1" destOrd="0" presId="urn:microsoft.com/office/officeart/2005/8/layout/list1"/>
    <dgm:cxn modelId="{D9FFA736-BD8F-46B1-AD25-86767C66A4A4}" type="presParOf" srcId="{D58A626D-822D-46F3-AAC9-1A9594CD2EA7}" destId="{255F27FA-2352-4380-8712-E9E42E685FDA}" srcOrd="13" destOrd="0" presId="urn:microsoft.com/office/officeart/2005/8/layout/list1"/>
    <dgm:cxn modelId="{C8481792-801B-4DCC-B5A8-A9F0F2002FD2}" type="presParOf" srcId="{D58A626D-822D-46F3-AAC9-1A9594CD2EA7}" destId="{D3D291B1-A401-4190-A9CB-4875542505B2}" srcOrd="14" destOrd="0" presId="urn:microsoft.com/office/officeart/2005/8/layout/list1"/>
    <dgm:cxn modelId="{AD2D862F-08F8-444E-A473-9AA4E9EA2707}" type="presParOf" srcId="{D58A626D-822D-46F3-AAC9-1A9594CD2EA7}" destId="{D25A9AF0-E5A3-4690-BB4E-CF0795F82BE1}" srcOrd="15" destOrd="0" presId="urn:microsoft.com/office/officeart/2005/8/layout/list1"/>
    <dgm:cxn modelId="{FD7FDAB0-A599-4641-8438-8B3319C3B99F}" type="presParOf" srcId="{D58A626D-822D-46F3-AAC9-1A9594CD2EA7}" destId="{D6ABA943-4F51-444C-BF42-6F2E6DA230C7}" srcOrd="16" destOrd="0" presId="urn:microsoft.com/office/officeart/2005/8/layout/list1"/>
    <dgm:cxn modelId="{35195BA1-0814-48B2-B410-FAD28D4C6ABF}" type="presParOf" srcId="{D6ABA943-4F51-444C-BF42-6F2E6DA230C7}" destId="{098E242F-F0D3-4303-A023-0158D238309A}" srcOrd="0" destOrd="0" presId="urn:microsoft.com/office/officeart/2005/8/layout/list1"/>
    <dgm:cxn modelId="{CC55F083-3DAA-4787-AA49-D0FD2C838A01}" type="presParOf" srcId="{D6ABA943-4F51-444C-BF42-6F2E6DA230C7}" destId="{CE9626E3-1A60-4C91-8991-F190E3412E7F}" srcOrd="1" destOrd="0" presId="urn:microsoft.com/office/officeart/2005/8/layout/list1"/>
    <dgm:cxn modelId="{5F23F084-331B-420E-9FBD-BED9C2725BF1}" type="presParOf" srcId="{D58A626D-822D-46F3-AAC9-1A9594CD2EA7}" destId="{5ACE3AC3-F7B0-4817-9DE2-9F2EB6B6C1FA}" srcOrd="17" destOrd="0" presId="urn:microsoft.com/office/officeart/2005/8/layout/list1"/>
    <dgm:cxn modelId="{B9F04023-148C-4139-9C64-9ADD7B62CE6A}" type="presParOf" srcId="{D58A626D-822D-46F3-AAC9-1A9594CD2EA7}" destId="{5CC7192A-F952-4DAB-9C2C-AD3AEA28CB95}" srcOrd="18" destOrd="0" presId="urn:microsoft.com/office/officeart/2005/8/layout/list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D0C3C56-9B5E-4227-A248-31ADB4E0C937}"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lv-LV"/>
        </a:p>
      </dgm:t>
    </dgm:pt>
    <dgm:pt modelId="{BA40E9D4-8FA4-473B-BE57-57DAFE69DB76}">
      <dgm:prSet phldrT="[Text]" custT="1"/>
      <dgm:spPr/>
      <dgm:t>
        <a:bodyPr/>
        <a:lstStyle/>
        <a:p>
          <a:r>
            <a:rPr lang="lv-LV" sz="800">
              <a:solidFill>
                <a:schemeClr val="tx1"/>
              </a:solidFill>
            </a:rPr>
            <a:t>Iekšējās normatīvās bāzes pilnveidošana</a:t>
          </a:r>
        </a:p>
      </dgm:t>
    </dgm:pt>
    <dgm:pt modelId="{C7835C85-2859-4104-A282-347E70A9488A}" type="parTrans" cxnId="{8D2FECA6-BD5B-4AD8-BCE0-BB8C6DC52C0C}">
      <dgm:prSet/>
      <dgm:spPr/>
      <dgm:t>
        <a:bodyPr/>
        <a:lstStyle/>
        <a:p>
          <a:endParaRPr lang="lv-LV" sz="800">
            <a:solidFill>
              <a:schemeClr val="tx1"/>
            </a:solidFill>
          </a:endParaRPr>
        </a:p>
      </dgm:t>
    </dgm:pt>
    <dgm:pt modelId="{BCABD52C-C1EF-499B-AC00-5825852A72E7}" type="sibTrans" cxnId="{8D2FECA6-BD5B-4AD8-BCE0-BB8C6DC52C0C}">
      <dgm:prSet/>
      <dgm:spPr/>
      <dgm:t>
        <a:bodyPr/>
        <a:lstStyle/>
        <a:p>
          <a:endParaRPr lang="lv-LV" sz="800">
            <a:solidFill>
              <a:schemeClr val="tx1"/>
            </a:solidFill>
          </a:endParaRPr>
        </a:p>
      </dgm:t>
    </dgm:pt>
    <dgm:pt modelId="{5E994354-6EB5-437B-B968-1554204CD987}">
      <dgm:prSet phldrT="[Text]" custT="1"/>
      <dgm:spPr/>
      <dgm:t>
        <a:bodyPr/>
        <a:lstStyle/>
        <a:p>
          <a:r>
            <a:rPr lang="lv-LV" sz="800">
              <a:solidFill>
                <a:schemeClr val="tx1"/>
              </a:solidFill>
            </a:rPr>
            <a:t>Profilakse ieslodzīto režīma pārkāpumu un noziedzīgo nodarījumu novēršanā</a:t>
          </a:r>
        </a:p>
      </dgm:t>
    </dgm:pt>
    <dgm:pt modelId="{C29AA3AD-EA17-4A18-90BC-6E403422B561}" type="parTrans" cxnId="{2E569C3D-08CE-4A1D-B284-195D970E5AAD}">
      <dgm:prSet/>
      <dgm:spPr/>
      <dgm:t>
        <a:bodyPr/>
        <a:lstStyle/>
        <a:p>
          <a:endParaRPr lang="lv-LV" sz="800">
            <a:solidFill>
              <a:schemeClr val="tx1"/>
            </a:solidFill>
          </a:endParaRPr>
        </a:p>
      </dgm:t>
    </dgm:pt>
    <dgm:pt modelId="{803DD507-95CE-4506-B1D0-5F8B64F8A2C9}" type="sibTrans" cxnId="{2E569C3D-08CE-4A1D-B284-195D970E5AAD}">
      <dgm:prSet/>
      <dgm:spPr/>
      <dgm:t>
        <a:bodyPr/>
        <a:lstStyle/>
        <a:p>
          <a:endParaRPr lang="lv-LV" sz="800">
            <a:solidFill>
              <a:schemeClr val="tx1"/>
            </a:solidFill>
          </a:endParaRPr>
        </a:p>
      </dgm:t>
    </dgm:pt>
    <dgm:pt modelId="{A73F3914-E3A5-4442-82D7-3E54B40774D6}">
      <dgm:prSet phldrT="[Text]" custT="1"/>
      <dgm:spPr/>
      <dgm:t>
        <a:bodyPr/>
        <a:lstStyle/>
        <a:p>
          <a:r>
            <a:rPr lang="lv-LV" sz="800">
              <a:solidFill>
                <a:schemeClr val="tx1"/>
              </a:solidFill>
            </a:rPr>
            <a:t>Ieslodzīto resocializācija</a:t>
          </a:r>
        </a:p>
      </dgm:t>
    </dgm:pt>
    <dgm:pt modelId="{3FF3F137-E089-40C6-824E-FF5EE5C6E75F}" type="parTrans" cxnId="{02FDCD11-FC16-4DBF-BEC6-8B985F1FF37C}">
      <dgm:prSet/>
      <dgm:spPr/>
      <dgm:t>
        <a:bodyPr/>
        <a:lstStyle/>
        <a:p>
          <a:endParaRPr lang="lv-LV" sz="800">
            <a:solidFill>
              <a:schemeClr val="tx1"/>
            </a:solidFill>
          </a:endParaRPr>
        </a:p>
      </dgm:t>
    </dgm:pt>
    <dgm:pt modelId="{F1B2D304-DA30-4F2D-A8D3-B90B7524AC40}" type="sibTrans" cxnId="{02FDCD11-FC16-4DBF-BEC6-8B985F1FF37C}">
      <dgm:prSet/>
      <dgm:spPr/>
      <dgm:t>
        <a:bodyPr/>
        <a:lstStyle/>
        <a:p>
          <a:endParaRPr lang="lv-LV" sz="800">
            <a:solidFill>
              <a:schemeClr val="tx1"/>
            </a:solidFill>
          </a:endParaRPr>
        </a:p>
      </dgm:t>
    </dgm:pt>
    <dgm:pt modelId="{6539ABB8-F748-4526-8614-451C4D990E17}">
      <dgm:prSet custT="1"/>
      <dgm:spPr/>
      <dgm:t>
        <a:bodyPr/>
        <a:lstStyle/>
        <a:p>
          <a:r>
            <a:rPr lang="lv-LV" sz="800">
              <a:solidFill>
                <a:schemeClr val="tx1"/>
              </a:solidFill>
            </a:rPr>
            <a:t>Ieslodzīto veselības aprūpe</a:t>
          </a:r>
        </a:p>
      </dgm:t>
    </dgm:pt>
    <dgm:pt modelId="{4763CCBA-CD9B-4F91-A517-61761B7F7153}" type="parTrans" cxnId="{7958AD3F-25F5-4DE7-B540-F680BF00A3A6}">
      <dgm:prSet/>
      <dgm:spPr/>
      <dgm:t>
        <a:bodyPr/>
        <a:lstStyle/>
        <a:p>
          <a:endParaRPr lang="lv-LV" sz="800">
            <a:solidFill>
              <a:schemeClr val="tx1"/>
            </a:solidFill>
          </a:endParaRPr>
        </a:p>
      </dgm:t>
    </dgm:pt>
    <dgm:pt modelId="{E8794CEC-F623-4C43-A033-14C355356C13}" type="sibTrans" cxnId="{7958AD3F-25F5-4DE7-B540-F680BF00A3A6}">
      <dgm:prSet/>
      <dgm:spPr/>
      <dgm:t>
        <a:bodyPr/>
        <a:lstStyle/>
        <a:p>
          <a:endParaRPr lang="lv-LV" sz="800">
            <a:solidFill>
              <a:schemeClr val="tx1"/>
            </a:solidFill>
          </a:endParaRPr>
        </a:p>
      </dgm:t>
    </dgm:pt>
    <dgm:pt modelId="{ABFB3D3D-86F2-40BA-A763-89A8F69BE10B}">
      <dgm:prSet custT="1"/>
      <dgm:spPr/>
      <dgm:t>
        <a:bodyPr/>
        <a:lstStyle/>
        <a:p>
          <a:r>
            <a:rPr lang="lv-LV" sz="800">
              <a:solidFill>
                <a:schemeClr val="tx1"/>
              </a:solidFill>
            </a:rPr>
            <a:t>Sadzīves un komunālo pakalpojumu sniegšana ieslodzītajiem ieslodzījuma vietu pārapdzīvotības novēršana un to drošības uzlabošana</a:t>
          </a:r>
        </a:p>
      </dgm:t>
    </dgm:pt>
    <dgm:pt modelId="{809D79F2-6522-432D-862E-DAE26484E932}" type="parTrans" cxnId="{0D0F2CB9-4649-42D0-A008-ACACD5DAD0DB}">
      <dgm:prSet/>
      <dgm:spPr/>
      <dgm:t>
        <a:bodyPr/>
        <a:lstStyle/>
        <a:p>
          <a:endParaRPr lang="lv-LV" sz="800">
            <a:solidFill>
              <a:schemeClr val="tx1"/>
            </a:solidFill>
          </a:endParaRPr>
        </a:p>
      </dgm:t>
    </dgm:pt>
    <dgm:pt modelId="{932C22D1-AD1B-47FC-8492-7DE5281CC2DF}" type="sibTrans" cxnId="{0D0F2CB9-4649-42D0-A008-ACACD5DAD0DB}">
      <dgm:prSet/>
      <dgm:spPr/>
      <dgm:t>
        <a:bodyPr/>
        <a:lstStyle/>
        <a:p>
          <a:endParaRPr lang="lv-LV" sz="800">
            <a:solidFill>
              <a:schemeClr val="tx1"/>
            </a:solidFill>
          </a:endParaRPr>
        </a:p>
      </dgm:t>
    </dgm:pt>
    <dgm:pt modelId="{39AD3DA7-5558-43C9-BFEC-E8F84FC538C3}">
      <dgm:prSet custT="1"/>
      <dgm:spPr/>
      <dgm:t>
        <a:bodyPr/>
        <a:lstStyle/>
        <a:p>
          <a:r>
            <a:rPr lang="lv-LV" sz="800">
              <a:solidFill>
                <a:schemeClr val="tx1"/>
              </a:solidFill>
            </a:rPr>
            <a:t>Ieslodzījuma vietu saimnieciskā darbība</a:t>
          </a:r>
        </a:p>
      </dgm:t>
    </dgm:pt>
    <dgm:pt modelId="{D7A97040-07D1-4DC5-8B86-05ACC5AB3E32}" type="parTrans" cxnId="{64EDD0D2-4A30-407B-8704-C9438FFE0BE3}">
      <dgm:prSet/>
      <dgm:spPr/>
      <dgm:t>
        <a:bodyPr/>
        <a:lstStyle/>
        <a:p>
          <a:endParaRPr lang="lv-LV" sz="800">
            <a:solidFill>
              <a:schemeClr val="tx1"/>
            </a:solidFill>
          </a:endParaRPr>
        </a:p>
      </dgm:t>
    </dgm:pt>
    <dgm:pt modelId="{61E03C4E-DB6F-43E0-82D4-DD2D957537CD}" type="sibTrans" cxnId="{64EDD0D2-4A30-407B-8704-C9438FFE0BE3}">
      <dgm:prSet/>
      <dgm:spPr/>
      <dgm:t>
        <a:bodyPr/>
        <a:lstStyle/>
        <a:p>
          <a:endParaRPr lang="lv-LV" sz="800">
            <a:solidFill>
              <a:schemeClr val="tx1"/>
            </a:solidFill>
          </a:endParaRPr>
        </a:p>
      </dgm:t>
    </dgm:pt>
    <dgm:pt modelId="{60D31C8F-A6FD-4675-9BAC-7DA00E86F823}">
      <dgm:prSet custT="1"/>
      <dgm:spPr/>
      <dgm:t>
        <a:bodyPr/>
        <a:lstStyle/>
        <a:p>
          <a:r>
            <a:rPr lang="lv-LV" sz="800">
              <a:solidFill>
                <a:schemeClr val="tx1"/>
              </a:solidFill>
            </a:rPr>
            <a:t>Eiropas fondu finansējuma piesaistīšana ieslodzījuma vietu infrastruktūras uzlabošanai un soda izpildes pilnveidei</a:t>
          </a:r>
        </a:p>
      </dgm:t>
    </dgm:pt>
    <dgm:pt modelId="{6E18F186-4357-4362-9481-1C18FC954007}" type="parTrans" cxnId="{FA33AE8C-2D0E-46B9-844B-897FE28A1776}">
      <dgm:prSet/>
      <dgm:spPr/>
      <dgm:t>
        <a:bodyPr/>
        <a:lstStyle/>
        <a:p>
          <a:endParaRPr lang="lv-LV" sz="800">
            <a:solidFill>
              <a:schemeClr val="tx1"/>
            </a:solidFill>
          </a:endParaRPr>
        </a:p>
      </dgm:t>
    </dgm:pt>
    <dgm:pt modelId="{ADD036BD-EBD9-41BD-8453-0F9893BA1799}" type="sibTrans" cxnId="{FA33AE8C-2D0E-46B9-844B-897FE28A1776}">
      <dgm:prSet/>
      <dgm:spPr/>
      <dgm:t>
        <a:bodyPr/>
        <a:lstStyle/>
        <a:p>
          <a:endParaRPr lang="lv-LV" sz="800">
            <a:solidFill>
              <a:schemeClr val="tx1"/>
            </a:solidFill>
          </a:endParaRPr>
        </a:p>
      </dgm:t>
    </dgm:pt>
    <dgm:pt modelId="{E9181766-BA5C-4053-BD58-EC4739ED8F84}">
      <dgm:prSet custT="1"/>
      <dgm:spPr/>
      <dgm:t>
        <a:bodyPr/>
        <a:lstStyle/>
        <a:p>
          <a:r>
            <a:rPr lang="lv-LV" sz="800">
              <a:solidFill>
                <a:schemeClr val="tx1"/>
              </a:solidFill>
            </a:rPr>
            <a:t>Administratīvās kapacitātēs uzlabošana</a:t>
          </a:r>
        </a:p>
      </dgm:t>
    </dgm:pt>
    <dgm:pt modelId="{A0D42E5E-FFC8-46AD-B532-1B8D8872B855}" type="parTrans" cxnId="{08F170C0-C1F0-4452-A2F4-5360E799DD0F}">
      <dgm:prSet/>
      <dgm:spPr/>
      <dgm:t>
        <a:bodyPr/>
        <a:lstStyle/>
        <a:p>
          <a:endParaRPr lang="lv-LV" sz="800">
            <a:solidFill>
              <a:schemeClr val="tx1"/>
            </a:solidFill>
          </a:endParaRPr>
        </a:p>
      </dgm:t>
    </dgm:pt>
    <dgm:pt modelId="{A94DC455-C01C-42F2-9F97-094EAB9455D9}" type="sibTrans" cxnId="{08F170C0-C1F0-4452-A2F4-5360E799DD0F}">
      <dgm:prSet/>
      <dgm:spPr/>
      <dgm:t>
        <a:bodyPr/>
        <a:lstStyle/>
        <a:p>
          <a:endParaRPr lang="lv-LV" sz="800">
            <a:solidFill>
              <a:schemeClr val="tx1"/>
            </a:solidFill>
          </a:endParaRPr>
        </a:p>
      </dgm:t>
    </dgm:pt>
    <dgm:pt modelId="{8104D9A6-B8C6-44F6-A63D-D59E06C01F9A}">
      <dgm:prSet custT="1"/>
      <dgm:spPr/>
      <dgm:t>
        <a:bodyPr/>
        <a:lstStyle/>
        <a:p>
          <a:r>
            <a:rPr lang="lv-LV" sz="800">
              <a:solidFill>
                <a:schemeClr val="tx1"/>
              </a:solidFill>
            </a:rPr>
            <a:t>Ieslodzījuma vietu pārvaldes funkciju pildīšanas kontrole</a:t>
          </a:r>
        </a:p>
      </dgm:t>
    </dgm:pt>
    <dgm:pt modelId="{CFE5EC76-CDE0-4B30-A90D-89070A670607}" type="parTrans" cxnId="{8E7BF8E0-B827-4F0B-99A7-24397B63FB8E}">
      <dgm:prSet/>
      <dgm:spPr/>
      <dgm:t>
        <a:bodyPr/>
        <a:lstStyle/>
        <a:p>
          <a:endParaRPr lang="lv-LV" sz="800">
            <a:solidFill>
              <a:schemeClr val="tx1"/>
            </a:solidFill>
          </a:endParaRPr>
        </a:p>
      </dgm:t>
    </dgm:pt>
    <dgm:pt modelId="{75FE997F-AE9C-46B5-A839-AC0AD5FDB123}" type="sibTrans" cxnId="{8E7BF8E0-B827-4F0B-99A7-24397B63FB8E}">
      <dgm:prSet/>
      <dgm:spPr/>
      <dgm:t>
        <a:bodyPr/>
        <a:lstStyle/>
        <a:p>
          <a:endParaRPr lang="lv-LV" sz="800">
            <a:solidFill>
              <a:schemeClr val="tx1"/>
            </a:solidFill>
          </a:endParaRPr>
        </a:p>
      </dgm:t>
    </dgm:pt>
    <dgm:pt modelId="{3602810C-13A8-4381-94F4-B6F09BDFF3EB}">
      <dgm:prSet custT="1"/>
      <dgm:spPr/>
      <dgm:t>
        <a:bodyPr/>
        <a:lstStyle/>
        <a:p>
          <a:r>
            <a:rPr lang="lv-LV" sz="800">
              <a:solidFill>
                <a:schemeClr val="tx1"/>
              </a:solidFill>
            </a:rPr>
            <a:t>Ieslodzījuma vietu pārvaldes darba organizācijas popularizēšana un analīze, starptautiska sadarbība</a:t>
          </a:r>
        </a:p>
      </dgm:t>
    </dgm:pt>
    <dgm:pt modelId="{D651E0B8-9D26-42A6-A87C-A123BABADF76}" type="parTrans" cxnId="{AACEDE23-DCD1-4740-B62A-094C453BD2B6}">
      <dgm:prSet/>
      <dgm:spPr/>
      <dgm:t>
        <a:bodyPr/>
        <a:lstStyle/>
        <a:p>
          <a:endParaRPr lang="lv-LV" sz="800">
            <a:solidFill>
              <a:schemeClr val="tx1"/>
            </a:solidFill>
          </a:endParaRPr>
        </a:p>
      </dgm:t>
    </dgm:pt>
    <dgm:pt modelId="{CCF16727-0691-41B5-A9B2-8FD536A6A777}" type="sibTrans" cxnId="{AACEDE23-DCD1-4740-B62A-094C453BD2B6}">
      <dgm:prSet/>
      <dgm:spPr/>
      <dgm:t>
        <a:bodyPr/>
        <a:lstStyle/>
        <a:p>
          <a:endParaRPr lang="lv-LV" sz="800">
            <a:solidFill>
              <a:schemeClr val="tx1"/>
            </a:solidFill>
          </a:endParaRPr>
        </a:p>
      </dgm:t>
    </dgm:pt>
    <dgm:pt modelId="{86D9A746-99D1-492B-9604-829799618E4A}" type="pres">
      <dgm:prSet presAssocID="{DD0C3C56-9B5E-4227-A248-31ADB4E0C937}" presName="linear" presStyleCnt="0">
        <dgm:presLayoutVars>
          <dgm:dir/>
          <dgm:animLvl val="lvl"/>
          <dgm:resizeHandles val="exact"/>
        </dgm:presLayoutVars>
      </dgm:prSet>
      <dgm:spPr/>
      <dgm:t>
        <a:bodyPr/>
        <a:lstStyle/>
        <a:p>
          <a:endParaRPr lang="lv-LV"/>
        </a:p>
      </dgm:t>
    </dgm:pt>
    <dgm:pt modelId="{12C40945-36A2-416A-9711-3946E76E6F67}" type="pres">
      <dgm:prSet presAssocID="{BA40E9D4-8FA4-473B-BE57-57DAFE69DB76}" presName="parentLin" presStyleCnt="0"/>
      <dgm:spPr/>
    </dgm:pt>
    <dgm:pt modelId="{63FBE527-680D-4F98-911D-3E173CE46D03}" type="pres">
      <dgm:prSet presAssocID="{BA40E9D4-8FA4-473B-BE57-57DAFE69DB76}" presName="parentLeftMargin" presStyleLbl="node1" presStyleIdx="0" presStyleCnt="10"/>
      <dgm:spPr/>
      <dgm:t>
        <a:bodyPr/>
        <a:lstStyle/>
        <a:p>
          <a:endParaRPr lang="lv-LV"/>
        </a:p>
      </dgm:t>
    </dgm:pt>
    <dgm:pt modelId="{B2F8BD47-4F7E-4784-908F-8E05E1128747}" type="pres">
      <dgm:prSet presAssocID="{BA40E9D4-8FA4-473B-BE57-57DAFE69DB76}" presName="parentText" presStyleLbl="node1" presStyleIdx="0" presStyleCnt="10">
        <dgm:presLayoutVars>
          <dgm:chMax val="0"/>
          <dgm:bulletEnabled val="1"/>
        </dgm:presLayoutVars>
      </dgm:prSet>
      <dgm:spPr/>
      <dgm:t>
        <a:bodyPr/>
        <a:lstStyle/>
        <a:p>
          <a:endParaRPr lang="lv-LV"/>
        </a:p>
      </dgm:t>
    </dgm:pt>
    <dgm:pt modelId="{95263544-49A9-4855-B8B0-ADF7CEE7418D}" type="pres">
      <dgm:prSet presAssocID="{BA40E9D4-8FA4-473B-BE57-57DAFE69DB76}" presName="negativeSpace" presStyleCnt="0"/>
      <dgm:spPr/>
    </dgm:pt>
    <dgm:pt modelId="{EE0FA92F-3D91-4A3E-B09F-E404A9B2B462}" type="pres">
      <dgm:prSet presAssocID="{BA40E9D4-8FA4-473B-BE57-57DAFE69DB76}" presName="childText" presStyleLbl="conFgAcc1" presStyleIdx="0" presStyleCnt="10">
        <dgm:presLayoutVars>
          <dgm:bulletEnabled val="1"/>
        </dgm:presLayoutVars>
      </dgm:prSet>
      <dgm:spPr/>
    </dgm:pt>
    <dgm:pt modelId="{A350DEBE-F071-4152-B022-B584A9ADD938}" type="pres">
      <dgm:prSet presAssocID="{BCABD52C-C1EF-499B-AC00-5825852A72E7}" presName="spaceBetweenRectangles" presStyleCnt="0"/>
      <dgm:spPr/>
    </dgm:pt>
    <dgm:pt modelId="{BB3B87B2-939E-46EA-923F-D08E4428B860}" type="pres">
      <dgm:prSet presAssocID="{5E994354-6EB5-437B-B968-1554204CD987}" presName="parentLin" presStyleCnt="0"/>
      <dgm:spPr/>
    </dgm:pt>
    <dgm:pt modelId="{55EE220A-AEF8-43E0-B59F-F248C6873F4B}" type="pres">
      <dgm:prSet presAssocID="{5E994354-6EB5-437B-B968-1554204CD987}" presName="parentLeftMargin" presStyleLbl="node1" presStyleIdx="0" presStyleCnt="10"/>
      <dgm:spPr/>
      <dgm:t>
        <a:bodyPr/>
        <a:lstStyle/>
        <a:p>
          <a:endParaRPr lang="lv-LV"/>
        </a:p>
      </dgm:t>
    </dgm:pt>
    <dgm:pt modelId="{2EBAE608-3334-4FB2-89F3-D796A6C249CF}" type="pres">
      <dgm:prSet presAssocID="{5E994354-6EB5-437B-B968-1554204CD987}" presName="parentText" presStyleLbl="node1" presStyleIdx="1" presStyleCnt="10">
        <dgm:presLayoutVars>
          <dgm:chMax val="0"/>
          <dgm:bulletEnabled val="1"/>
        </dgm:presLayoutVars>
      </dgm:prSet>
      <dgm:spPr/>
      <dgm:t>
        <a:bodyPr/>
        <a:lstStyle/>
        <a:p>
          <a:endParaRPr lang="lv-LV"/>
        </a:p>
      </dgm:t>
    </dgm:pt>
    <dgm:pt modelId="{EC6C02DB-0FD9-4A8C-8FDB-566469111D39}" type="pres">
      <dgm:prSet presAssocID="{5E994354-6EB5-437B-B968-1554204CD987}" presName="negativeSpace" presStyleCnt="0"/>
      <dgm:spPr/>
    </dgm:pt>
    <dgm:pt modelId="{CAE25D56-EA49-477E-A52F-9D14CE27C833}" type="pres">
      <dgm:prSet presAssocID="{5E994354-6EB5-437B-B968-1554204CD987}" presName="childText" presStyleLbl="conFgAcc1" presStyleIdx="1" presStyleCnt="10">
        <dgm:presLayoutVars>
          <dgm:bulletEnabled val="1"/>
        </dgm:presLayoutVars>
      </dgm:prSet>
      <dgm:spPr/>
    </dgm:pt>
    <dgm:pt modelId="{3ADD3520-3BEB-44CB-BA5A-D84C9468C69A}" type="pres">
      <dgm:prSet presAssocID="{803DD507-95CE-4506-B1D0-5F8B64F8A2C9}" presName="spaceBetweenRectangles" presStyleCnt="0"/>
      <dgm:spPr/>
    </dgm:pt>
    <dgm:pt modelId="{013AC8C2-47BB-4A50-9D81-F120FC88082D}" type="pres">
      <dgm:prSet presAssocID="{A73F3914-E3A5-4442-82D7-3E54B40774D6}" presName="parentLin" presStyleCnt="0"/>
      <dgm:spPr/>
    </dgm:pt>
    <dgm:pt modelId="{FAEA1325-4BC8-4080-87B5-DBF91F4D3F30}" type="pres">
      <dgm:prSet presAssocID="{A73F3914-E3A5-4442-82D7-3E54B40774D6}" presName="parentLeftMargin" presStyleLbl="node1" presStyleIdx="1" presStyleCnt="10"/>
      <dgm:spPr/>
      <dgm:t>
        <a:bodyPr/>
        <a:lstStyle/>
        <a:p>
          <a:endParaRPr lang="lv-LV"/>
        </a:p>
      </dgm:t>
    </dgm:pt>
    <dgm:pt modelId="{0CA36663-ACE3-4B1B-ABC0-274AD29A2B49}" type="pres">
      <dgm:prSet presAssocID="{A73F3914-E3A5-4442-82D7-3E54B40774D6}" presName="parentText" presStyleLbl="node1" presStyleIdx="2" presStyleCnt="10">
        <dgm:presLayoutVars>
          <dgm:chMax val="0"/>
          <dgm:bulletEnabled val="1"/>
        </dgm:presLayoutVars>
      </dgm:prSet>
      <dgm:spPr/>
      <dgm:t>
        <a:bodyPr/>
        <a:lstStyle/>
        <a:p>
          <a:endParaRPr lang="lv-LV"/>
        </a:p>
      </dgm:t>
    </dgm:pt>
    <dgm:pt modelId="{33E0997E-B651-4EFF-B52A-1347837F842D}" type="pres">
      <dgm:prSet presAssocID="{A73F3914-E3A5-4442-82D7-3E54B40774D6}" presName="negativeSpace" presStyleCnt="0"/>
      <dgm:spPr/>
    </dgm:pt>
    <dgm:pt modelId="{B03B7065-C3BB-4769-9630-92131A617DDD}" type="pres">
      <dgm:prSet presAssocID="{A73F3914-E3A5-4442-82D7-3E54B40774D6}" presName="childText" presStyleLbl="conFgAcc1" presStyleIdx="2" presStyleCnt="10">
        <dgm:presLayoutVars>
          <dgm:bulletEnabled val="1"/>
        </dgm:presLayoutVars>
      </dgm:prSet>
      <dgm:spPr/>
    </dgm:pt>
    <dgm:pt modelId="{965E16E9-43F1-411A-B465-3FB1A6D5FBDA}" type="pres">
      <dgm:prSet presAssocID="{F1B2D304-DA30-4F2D-A8D3-B90B7524AC40}" presName="spaceBetweenRectangles" presStyleCnt="0"/>
      <dgm:spPr/>
    </dgm:pt>
    <dgm:pt modelId="{0688F92D-A7B0-486C-91A6-759C038903C5}" type="pres">
      <dgm:prSet presAssocID="{6539ABB8-F748-4526-8614-451C4D990E17}" presName="parentLin" presStyleCnt="0"/>
      <dgm:spPr/>
    </dgm:pt>
    <dgm:pt modelId="{D8BE716D-91F1-4E08-A46D-6E6D83DF9390}" type="pres">
      <dgm:prSet presAssocID="{6539ABB8-F748-4526-8614-451C4D990E17}" presName="parentLeftMargin" presStyleLbl="node1" presStyleIdx="2" presStyleCnt="10"/>
      <dgm:spPr/>
      <dgm:t>
        <a:bodyPr/>
        <a:lstStyle/>
        <a:p>
          <a:endParaRPr lang="lv-LV"/>
        </a:p>
      </dgm:t>
    </dgm:pt>
    <dgm:pt modelId="{FE7EE516-AF01-41FF-8FF7-6F6F1CA8DE70}" type="pres">
      <dgm:prSet presAssocID="{6539ABB8-F748-4526-8614-451C4D990E17}" presName="parentText" presStyleLbl="node1" presStyleIdx="3" presStyleCnt="10">
        <dgm:presLayoutVars>
          <dgm:chMax val="0"/>
          <dgm:bulletEnabled val="1"/>
        </dgm:presLayoutVars>
      </dgm:prSet>
      <dgm:spPr/>
      <dgm:t>
        <a:bodyPr/>
        <a:lstStyle/>
        <a:p>
          <a:endParaRPr lang="lv-LV"/>
        </a:p>
      </dgm:t>
    </dgm:pt>
    <dgm:pt modelId="{2B0E7D8E-BC0C-4852-B15C-0ED30083738E}" type="pres">
      <dgm:prSet presAssocID="{6539ABB8-F748-4526-8614-451C4D990E17}" presName="negativeSpace" presStyleCnt="0"/>
      <dgm:spPr/>
    </dgm:pt>
    <dgm:pt modelId="{DB71FCB6-B654-4891-BD1C-88373F5B4B38}" type="pres">
      <dgm:prSet presAssocID="{6539ABB8-F748-4526-8614-451C4D990E17}" presName="childText" presStyleLbl="conFgAcc1" presStyleIdx="3" presStyleCnt="10">
        <dgm:presLayoutVars>
          <dgm:bulletEnabled val="1"/>
        </dgm:presLayoutVars>
      </dgm:prSet>
      <dgm:spPr/>
    </dgm:pt>
    <dgm:pt modelId="{F6EAFA85-EF44-4B6F-8E32-9B245F795600}" type="pres">
      <dgm:prSet presAssocID="{E8794CEC-F623-4C43-A033-14C355356C13}" presName="spaceBetweenRectangles" presStyleCnt="0"/>
      <dgm:spPr/>
    </dgm:pt>
    <dgm:pt modelId="{A1F1CC62-5C2A-4373-BA08-9C230594B83D}" type="pres">
      <dgm:prSet presAssocID="{ABFB3D3D-86F2-40BA-A763-89A8F69BE10B}" presName="parentLin" presStyleCnt="0"/>
      <dgm:spPr/>
    </dgm:pt>
    <dgm:pt modelId="{2665C7FD-2F5C-4CE5-A4D7-5F9E3D94E800}" type="pres">
      <dgm:prSet presAssocID="{ABFB3D3D-86F2-40BA-A763-89A8F69BE10B}" presName="parentLeftMargin" presStyleLbl="node1" presStyleIdx="3" presStyleCnt="10"/>
      <dgm:spPr/>
      <dgm:t>
        <a:bodyPr/>
        <a:lstStyle/>
        <a:p>
          <a:endParaRPr lang="lv-LV"/>
        </a:p>
      </dgm:t>
    </dgm:pt>
    <dgm:pt modelId="{EBE23A65-A909-4A3A-AF12-EDE4D591997B}" type="pres">
      <dgm:prSet presAssocID="{ABFB3D3D-86F2-40BA-A763-89A8F69BE10B}" presName="parentText" presStyleLbl="node1" presStyleIdx="4" presStyleCnt="10" custScaleX="101356" custScaleY="121666">
        <dgm:presLayoutVars>
          <dgm:chMax val="0"/>
          <dgm:bulletEnabled val="1"/>
        </dgm:presLayoutVars>
      </dgm:prSet>
      <dgm:spPr/>
      <dgm:t>
        <a:bodyPr/>
        <a:lstStyle/>
        <a:p>
          <a:endParaRPr lang="lv-LV"/>
        </a:p>
      </dgm:t>
    </dgm:pt>
    <dgm:pt modelId="{220B66BB-3D92-457E-970E-CCD2D4029BEC}" type="pres">
      <dgm:prSet presAssocID="{ABFB3D3D-86F2-40BA-A763-89A8F69BE10B}" presName="negativeSpace" presStyleCnt="0"/>
      <dgm:spPr/>
    </dgm:pt>
    <dgm:pt modelId="{B009825A-26EC-4BAD-81AB-F6DF1F246943}" type="pres">
      <dgm:prSet presAssocID="{ABFB3D3D-86F2-40BA-A763-89A8F69BE10B}" presName="childText" presStyleLbl="conFgAcc1" presStyleIdx="4" presStyleCnt="10">
        <dgm:presLayoutVars>
          <dgm:bulletEnabled val="1"/>
        </dgm:presLayoutVars>
      </dgm:prSet>
      <dgm:spPr/>
    </dgm:pt>
    <dgm:pt modelId="{2EDD2191-AC5C-4047-96C3-8481403C9225}" type="pres">
      <dgm:prSet presAssocID="{932C22D1-AD1B-47FC-8492-7DE5281CC2DF}" presName="spaceBetweenRectangles" presStyleCnt="0"/>
      <dgm:spPr/>
    </dgm:pt>
    <dgm:pt modelId="{CBA5D9C1-6655-4CB8-BFD8-9BDEE9301A4A}" type="pres">
      <dgm:prSet presAssocID="{39AD3DA7-5558-43C9-BFEC-E8F84FC538C3}" presName="parentLin" presStyleCnt="0"/>
      <dgm:spPr/>
    </dgm:pt>
    <dgm:pt modelId="{7D7DCFB0-88DD-40E8-BC6E-FA9B79D9DBBF}" type="pres">
      <dgm:prSet presAssocID="{39AD3DA7-5558-43C9-BFEC-E8F84FC538C3}" presName="parentLeftMargin" presStyleLbl="node1" presStyleIdx="4" presStyleCnt="10"/>
      <dgm:spPr/>
      <dgm:t>
        <a:bodyPr/>
        <a:lstStyle/>
        <a:p>
          <a:endParaRPr lang="lv-LV"/>
        </a:p>
      </dgm:t>
    </dgm:pt>
    <dgm:pt modelId="{8C9BFA6A-80A8-4D33-AE2F-6722C6810450}" type="pres">
      <dgm:prSet presAssocID="{39AD3DA7-5558-43C9-BFEC-E8F84FC538C3}" presName="parentText" presStyleLbl="node1" presStyleIdx="5" presStyleCnt="10">
        <dgm:presLayoutVars>
          <dgm:chMax val="0"/>
          <dgm:bulletEnabled val="1"/>
        </dgm:presLayoutVars>
      </dgm:prSet>
      <dgm:spPr/>
      <dgm:t>
        <a:bodyPr/>
        <a:lstStyle/>
        <a:p>
          <a:endParaRPr lang="lv-LV"/>
        </a:p>
      </dgm:t>
    </dgm:pt>
    <dgm:pt modelId="{F629F48C-D652-41BB-B305-F0FDE5956E5A}" type="pres">
      <dgm:prSet presAssocID="{39AD3DA7-5558-43C9-BFEC-E8F84FC538C3}" presName="negativeSpace" presStyleCnt="0"/>
      <dgm:spPr/>
    </dgm:pt>
    <dgm:pt modelId="{A2990C43-F487-4CB1-A570-4B53F8F764F2}" type="pres">
      <dgm:prSet presAssocID="{39AD3DA7-5558-43C9-BFEC-E8F84FC538C3}" presName="childText" presStyleLbl="conFgAcc1" presStyleIdx="5" presStyleCnt="10">
        <dgm:presLayoutVars>
          <dgm:bulletEnabled val="1"/>
        </dgm:presLayoutVars>
      </dgm:prSet>
      <dgm:spPr/>
    </dgm:pt>
    <dgm:pt modelId="{AB273B20-EE4F-4726-B470-C7356256BE0F}" type="pres">
      <dgm:prSet presAssocID="{61E03C4E-DB6F-43E0-82D4-DD2D957537CD}" presName="spaceBetweenRectangles" presStyleCnt="0"/>
      <dgm:spPr/>
    </dgm:pt>
    <dgm:pt modelId="{9343E1FA-D694-4648-8AD7-EFF26290167D}" type="pres">
      <dgm:prSet presAssocID="{60D31C8F-A6FD-4675-9BAC-7DA00E86F823}" presName="parentLin" presStyleCnt="0"/>
      <dgm:spPr/>
    </dgm:pt>
    <dgm:pt modelId="{7D8EC4BF-635A-4FE6-BCFB-8942E4D4E532}" type="pres">
      <dgm:prSet presAssocID="{60D31C8F-A6FD-4675-9BAC-7DA00E86F823}" presName="parentLeftMargin" presStyleLbl="node1" presStyleIdx="5" presStyleCnt="10"/>
      <dgm:spPr/>
      <dgm:t>
        <a:bodyPr/>
        <a:lstStyle/>
        <a:p>
          <a:endParaRPr lang="lv-LV"/>
        </a:p>
      </dgm:t>
    </dgm:pt>
    <dgm:pt modelId="{E28D5B39-B2BC-4284-B8A9-7FC11FE71280}" type="pres">
      <dgm:prSet presAssocID="{60D31C8F-A6FD-4675-9BAC-7DA00E86F823}" presName="parentText" presStyleLbl="node1" presStyleIdx="6" presStyleCnt="10">
        <dgm:presLayoutVars>
          <dgm:chMax val="0"/>
          <dgm:bulletEnabled val="1"/>
        </dgm:presLayoutVars>
      </dgm:prSet>
      <dgm:spPr/>
      <dgm:t>
        <a:bodyPr/>
        <a:lstStyle/>
        <a:p>
          <a:endParaRPr lang="lv-LV"/>
        </a:p>
      </dgm:t>
    </dgm:pt>
    <dgm:pt modelId="{F010895A-2A86-4A20-9587-DE126CE05630}" type="pres">
      <dgm:prSet presAssocID="{60D31C8F-A6FD-4675-9BAC-7DA00E86F823}" presName="negativeSpace" presStyleCnt="0"/>
      <dgm:spPr/>
    </dgm:pt>
    <dgm:pt modelId="{EC1997C1-49A0-43C1-8B50-693FA714FB5A}" type="pres">
      <dgm:prSet presAssocID="{60D31C8F-A6FD-4675-9BAC-7DA00E86F823}" presName="childText" presStyleLbl="conFgAcc1" presStyleIdx="6" presStyleCnt="10">
        <dgm:presLayoutVars>
          <dgm:bulletEnabled val="1"/>
        </dgm:presLayoutVars>
      </dgm:prSet>
      <dgm:spPr/>
    </dgm:pt>
    <dgm:pt modelId="{8ADEF91C-664D-4383-B5FB-71D7C42900A9}" type="pres">
      <dgm:prSet presAssocID="{ADD036BD-EBD9-41BD-8453-0F9893BA1799}" presName="spaceBetweenRectangles" presStyleCnt="0"/>
      <dgm:spPr/>
    </dgm:pt>
    <dgm:pt modelId="{E06339DD-798A-4F03-8750-0B4E329BDDB2}" type="pres">
      <dgm:prSet presAssocID="{E9181766-BA5C-4053-BD58-EC4739ED8F84}" presName="parentLin" presStyleCnt="0"/>
      <dgm:spPr/>
    </dgm:pt>
    <dgm:pt modelId="{F8B2AEDF-4907-4F5C-A96F-795445C9E4AB}" type="pres">
      <dgm:prSet presAssocID="{E9181766-BA5C-4053-BD58-EC4739ED8F84}" presName="parentLeftMargin" presStyleLbl="node1" presStyleIdx="6" presStyleCnt="10"/>
      <dgm:spPr/>
      <dgm:t>
        <a:bodyPr/>
        <a:lstStyle/>
        <a:p>
          <a:endParaRPr lang="lv-LV"/>
        </a:p>
      </dgm:t>
    </dgm:pt>
    <dgm:pt modelId="{8D5EA00B-4FF9-4087-964F-F8F320FE59E5}" type="pres">
      <dgm:prSet presAssocID="{E9181766-BA5C-4053-BD58-EC4739ED8F84}" presName="parentText" presStyleLbl="node1" presStyleIdx="7" presStyleCnt="10">
        <dgm:presLayoutVars>
          <dgm:chMax val="0"/>
          <dgm:bulletEnabled val="1"/>
        </dgm:presLayoutVars>
      </dgm:prSet>
      <dgm:spPr/>
      <dgm:t>
        <a:bodyPr/>
        <a:lstStyle/>
        <a:p>
          <a:endParaRPr lang="lv-LV"/>
        </a:p>
      </dgm:t>
    </dgm:pt>
    <dgm:pt modelId="{17510D37-7BE4-4192-8E6D-D4B247E42358}" type="pres">
      <dgm:prSet presAssocID="{E9181766-BA5C-4053-BD58-EC4739ED8F84}" presName="negativeSpace" presStyleCnt="0"/>
      <dgm:spPr/>
    </dgm:pt>
    <dgm:pt modelId="{A4EB4DA4-91ED-4764-9348-EE0AC9CE255B}" type="pres">
      <dgm:prSet presAssocID="{E9181766-BA5C-4053-BD58-EC4739ED8F84}" presName="childText" presStyleLbl="conFgAcc1" presStyleIdx="7" presStyleCnt="10">
        <dgm:presLayoutVars>
          <dgm:bulletEnabled val="1"/>
        </dgm:presLayoutVars>
      </dgm:prSet>
      <dgm:spPr/>
    </dgm:pt>
    <dgm:pt modelId="{0D0A6951-03BF-4E82-A974-33FCDBAF4772}" type="pres">
      <dgm:prSet presAssocID="{A94DC455-C01C-42F2-9F97-094EAB9455D9}" presName="spaceBetweenRectangles" presStyleCnt="0"/>
      <dgm:spPr/>
    </dgm:pt>
    <dgm:pt modelId="{33116226-8918-45E0-AC69-859CEAD164CF}" type="pres">
      <dgm:prSet presAssocID="{8104D9A6-B8C6-44F6-A63D-D59E06C01F9A}" presName="parentLin" presStyleCnt="0"/>
      <dgm:spPr/>
    </dgm:pt>
    <dgm:pt modelId="{CD55E671-47A4-4AFA-91B0-A383C95A099A}" type="pres">
      <dgm:prSet presAssocID="{8104D9A6-B8C6-44F6-A63D-D59E06C01F9A}" presName="parentLeftMargin" presStyleLbl="node1" presStyleIdx="7" presStyleCnt="10"/>
      <dgm:spPr/>
      <dgm:t>
        <a:bodyPr/>
        <a:lstStyle/>
        <a:p>
          <a:endParaRPr lang="lv-LV"/>
        </a:p>
      </dgm:t>
    </dgm:pt>
    <dgm:pt modelId="{E6247265-3FBB-4697-8FF5-EE542FC41912}" type="pres">
      <dgm:prSet presAssocID="{8104D9A6-B8C6-44F6-A63D-D59E06C01F9A}" presName="parentText" presStyleLbl="node1" presStyleIdx="8" presStyleCnt="10">
        <dgm:presLayoutVars>
          <dgm:chMax val="0"/>
          <dgm:bulletEnabled val="1"/>
        </dgm:presLayoutVars>
      </dgm:prSet>
      <dgm:spPr/>
      <dgm:t>
        <a:bodyPr/>
        <a:lstStyle/>
        <a:p>
          <a:endParaRPr lang="lv-LV"/>
        </a:p>
      </dgm:t>
    </dgm:pt>
    <dgm:pt modelId="{5F7A9771-8A56-4CF7-8549-329C67E7A2E6}" type="pres">
      <dgm:prSet presAssocID="{8104D9A6-B8C6-44F6-A63D-D59E06C01F9A}" presName="negativeSpace" presStyleCnt="0"/>
      <dgm:spPr/>
    </dgm:pt>
    <dgm:pt modelId="{71D9C251-E188-4A1C-9525-CFE6E29A697D}" type="pres">
      <dgm:prSet presAssocID="{8104D9A6-B8C6-44F6-A63D-D59E06C01F9A}" presName="childText" presStyleLbl="conFgAcc1" presStyleIdx="8" presStyleCnt="10">
        <dgm:presLayoutVars>
          <dgm:bulletEnabled val="1"/>
        </dgm:presLayoutVars>
      </dgm:prSet>
      <dgm:spPr/>
    </dgm:pt>
    <dgm:pt modelId="{8821C3D0-405B-4788-8F66-00424217779B}" type="pres">
      <dgm:prSet presAssocID="{75FE997F-AE9C-46B5-A839-AC0AD5FDB123}" presName="spaceBetweenRectangles" presStyleCnt="0"/>
      <dgm:spPr/>
    </dgm:pt>
    <dgm:pt modelId="{958EA0D7-742B-4B9D-B259-D39B363CB93D}" type="pres">
      <dgm:prSet presAssocID="{3602810C-13A8-4381-94F4-B6F09BDFF3EB}" presName="parentLin" presStyleCnt="0"/>
      <dgm:spPr/>
    </dgm:pt>
    <dgm:pt modelId="{DE27C540-ADBF-4537-9513-300B3929FF6C}" type="pres">
      <dgm:prSet presAssocID="{3602810C-13A8-4381-94F4-B6F09BDFF3EB}" presName="parentLeftMargin" presStyleLbl="node1" presStyleIdx="8" presStyleCnt="10"/>
      <dgm:spPr/>
      <dgm:t>
        <a:bodyPr/>
        <a:lstStyle/>
        <a:p>
          <a:endParaRPr lang="lv-LV"/>
        </a:p>
      </dgm:t>
    </dgm:pt>
    <dgm:pt modelId="{FA43D1E2-FCF8-47F8-B245-D358C559484E}" type="pres">
      <dgm:prSet presAssocID="{3602810C-13A8-4381-94F4-B6F09BDFF3EB}" presName="parentText" presStyleLbl="node1" presStyleIdx="9" presStyleCnt="10">
        <dgm:presLayoutVars>
          <dgm:chMax val="0"/>
          <dgm:bulletEnabled val="1"/>
        </dgm:presLayoutVars>
      </dgm:prSet>
      <dgm:spPr/>
      <dgm:t>
        <a:bodyPr/>
        <a:lstStyle/>
        <a:p>
          <a:endParaRPr lang="lv-LV"/>
        </a:p>
      </dgm:t>
    </dgm:pt>
    <dgm:pt modelId="{2D659016-3ADC-415A-B62F-FC8D985BC792}" type="pres">
      <dgm:prSet presAssocID="{3602810C-13A8-4381-94F4-B6F09BDFF3EB}" presName="negativeSpace" presStyleCnt="0"/>
      <dgm:spPr/>
    </dgm:pt>
    <dgm:pt modelId="{D2860193-8386-47F3-8D04-E548A4B3F75E}" type="pres">
      <dgm:prSet presAssocID="{3602810C-13A8-4381-94F4-B6F09BDFF3EB}" presName="childText" presStyleLbl="conFgAcc1" presStyleIdx="9" presStyleCnt="10">
        <dgm:presLayoutVars>
          <dgm:bulletEnabled val="1"/>
        </dgm:presLayoutVars>
      </dgm:prSet>
      <dgm:spPr/>
    </dgm:pt>
  </dgm:ptLst>
  <dgm:cxnLst>
    <dgm:cxn modelId="{8D2FECA6-BD5B-4AD8-BCE0-BB8C6DC52C0C}" srcId="{DD0C3C56-9B5E-4227-A248-31ADB4E0C937}" destId="{BA40E9D4-8FA4-473B-BE57-57DAFE69DB76}" srcOrd="0" destOrd="0" parTransId="{C7835C85-2859-4104-A282-347E70A9488A}" sibTransId="{BCABD52C-C1EF-499B-AC00-5825852A72E7}"/>
    <dgm:cxn modelId="{7958AD3F-25F5-4DE7-B540-F680BF00A3A6}" srcId="{DD0C3C56-9B5E-4227-A248-31ADB4E0C937}" destId="{6539ABB8-F748-4526-8614-451C4D990E17}" srcOrd="3" destOrd="0" parTransId="{4763CCBA-CD9B-4F91-A517-61761B7F7153}" sibTransId="{E8794CEC-F623-4C43-A033-14C355356C13}"/>
    <dgm:cxn modelId="{950A3223-9B9E-4EF4-827F-68F0E49427F7}" type="presOf" srcId="{E9181766-BA5C-4053-BD58-EC4739ED8F84}" destId="{F8B2AEDF-4907-4F5C-A96F-795445C9E4AB}" srcOrd="0" destOrd="0" presId="urn:microsoft.com/office/officeart/2005/8/layout/list1"/>
    <dgm:cxn modelId="{91D89216-DBD0-40F3-A027-7E5C2D1EE728}" type="presOf" srcId="{39AD3DA7-5558-43C9-BFEC-E8F84FC538C3}" destId="{7D7DCFB0-88DD-40E8-BC6E-FA9B79D9DBBF}" srcOrd="0" destOrd="0" presId="urn:microsoft.com/office/officeart/2005/8/layout/list1"/>
    <dgm:cxn modelId="{18C5D4F6-1DF1-4A54-A79B-53C1F16628AD}" type="presOf" srcId="{3602810C-13A8-4381-94F4-B6F09BDFF3EB}" destId="{DE27C540-ADBF-4537-9513-300B3929FF6C}" srcOrd="0" destOrd="0" presId="urn:microsoft.com/office/officeart/2005/8/layout/list1"/>
    <dgm:cxn modelId="{5B8E384E-AFCF-4AA5-AB77-4F183CB8A8DB}" type="presOf" srcId="{A73F3914-E3A5-4442-82D7-3E54B40774D6}" destId="{0CA36663-ACE3-4B1B-ABC0-274AD29A2B49}" srcOrd="1" destOrd="0" presId="urn:microsoft.com/office/officeart/2005/8/layout/list1"/>
    <dgm:cxn modelId="{08F170C0-C1F0-4452-A2F4-5360E799DD0F}" srcId="{DD0C3C56-9B5E-4227-A248-31ADB4E0C937}" destId="{E9181766-BA5C-4053-BD58-EC4739ED8F84}" srcOrd="7" destOrd="0" parTransId="{A0D42E5E-FFC8-46AD-B532-1B8D8872B855}" sibTransId="{A94DC455-C01C-42F2-9F97-094EAB9455D9}"/>
    <dgm:cxn modelId="{FA33AE8C-2D0E-46B9-844B-897FE28A1776}" srcId="{DD0C3C56-9B5E-4227-A248-31ADB4E0C937}" destId="{60D31C8F-A6FD-4675-9BAC-7DA00E86F823}" srcOrd="6" destOrd="0" parTransId="{6E18F186-4357-4362-9481-1C18FC954007}" sibTransId="{ADD036BD-EBD9-41BD-8453-0F9893BA1799}"/>
    <dgm:cxn modelId="{2E1CE13B-B32F-4799-BE03-B7A6968AD133}" type="presOf" srcId="{5E994354-6EB5-437B-B968-1554204CD987}" destId="{2EBAE608-3334-4FB2-89F3-D796A6C249CF}" srcOrd="1" destOrd="0" presId="urn:microsoft.com/office/officeart/2005/8/layout/list1"/>
    <dgm:cxn modelId="{02FDCD11-FC16-4DBF-BEC6-8B985F1FF37C}" srcId="{DD0C3C56-9B5E-4227-A248-31ADB4E0C937}" destId="{A73F3914-E3A5-4442-82D7-3E54B40774D6}" srcOrd="2" destOrd="0" parTransId="{3FF3F137-E089-40C6-824E-FF5EE5C6E75F}" sibTransId="{F1B2D304-DA30-4F2D-A8D3-B90B7524AC40}"/>
    <dgm:cxn modelId="{90942767-48AE-4522-8B9D-2EABE4603C39}" type="presOf" srcId="{BA40E9D4-8FA4-473B-BE57-57DAFE69DB76}" destId="{63FBE527-680D-4F98-911D-3E173CE46D03}" srcOrd="0" destOrd="0" presId="urn:microsoft.com/office/officeart/2005/8/layout/list1"/>
    <dgm:cxn modelId="{1EAB498E-B2D3-4322-8864-FD78A79A1CEE}" type="presOf" srcId="{ABFB3D3D-86F2-40BA-A763-89A8F69BE10B}" destId="{EBE23A65-A909-4A3A-AF12-EDE4D591997B}" srcOrd="1" destOrd="0" presId="urn:microsoft.com/office/officeart/2005/8/layout/list1"/>
    <dgm:cxn modelId="{AACEDE23-DCD1-4740-B62A-094C453BD2B6}" srcId="{DD0C3C56-9B5E-4227-A248-31ADB4E0C937}" destId="{3602810C-13A8-4381-94F4-B6F09BDFF3EB}" srcOrd="9" destOrd="0" parTransId="{D651E0B8-9D26-42A6-A87C-A123BABADF76}" sibTransId="{CCF16727-0691-41B5-A9B2-8FD536A6A777}"/>
    <dgm:cxn modelId="{E0E041D8-BD88-44B6-AE3D-417F61B87818}" type="presOf" srcId="{A73F3914-E3A5-4442-82D7-3E54B40774D6}" destId="{FAEA1325-4BC8-4080-87B5-DBF91F4D3F30}" srcOrd="0" destOrd="0" presId="urn:microsoft.com/office/officeart/2005/8/layout/list1"/>
    <dgm:cxn modelId="{2E569C3D-08CE-4A1D-B284-195D970E5AAD}" srcId="{DD0C3C56-9B5E-4227-A248-31ADB4E0C937}" destId="{5E994354-6EB5-437B-B968-1554204CD987}" srcOrd="1" destOrd="0" parTransId="{C29AA3AD-EA17-4A18-90BC-6E403422B561}" sibTransId="{803DD507-95CE-4506-B1D0-5F8B64F8A2C9}"/>
    <dgm:cxn modelId="{3EA6EC4E-AE21-4F67-8D94-1B853B45D619}" type="presOf" srcId="{DD0C3C56-9B5E-4227-A248-31ADB4E0C937}" destId="{86D9A746-99D1-492B-9604-829799618E4A}" srcOrd="0" destOrd="0" presId="urn:microsoft.com/office/officeart/2005/8/layout/list1"/>
    <dgm:cxn modelId="{55650464-FCD4-48AD-AA54-B9722BCF8927}" type="presOf" srcId="{BA40E9D4-8FA4-473B-BE57-57DAFE69DB76}" destId="{B2F8BD47-4F7E-4784-908F-8E05E1128747}" srcOrd="1" destOrd="0" presId="urn:microsoft.com/office/officeart/2005/8/layout/list1"/>
    <dgm:cxn modelId="{1140B819-C14C-4802-B34F-019A2FBCFBB8}" type="presOf" srcId="{60D31C8F-A6FD-4675-9BAC-7DA00E86F823}" destId="{E28D5B39-B2BC-4284-B8A9-7FC11FE71280}" srcOrd="1" destOrd="0" presId="urn:microsoft.com/office/officeart/2005/8/layout/list1"/>
    <dgm:cxn modelId="{4B4B472D-3024-45BC-8104-DD0799EFCA8D}" type="presOf" srcId="{5E994354-6EB5-437B-B968-1554204CD987}" destId="{55EE220A-AEF8-43E0-B59F-F248C6873F4B}" srcOrd="0" destOrd="0" presId="urn:microsoft.com/office/officeart/2005/8/layout/list1"/>
    <dgm:cxn modelId="{8E7BF8E0-B827-4F0B-99A7-24397B63FB8E}" srcId="{DD0C3C56-9B5E-4227-A248-31ADB4E0C937}" destId="{8104D9A6-B8C6-44F6-A63D-D59E06C01F9A}" srcOrd="8" destOrd="0" parTransId="{CFE5EC76-CDE0-4B30-A90D-89070A670607}" sibTransId="{75FE997F-AE9C-46B5-A839-AC0AD5FDB123}"/>
    <dgm:cxn modelId="{0D0F2CB9-4649-42D0-A008-ACACD5DAD0DB}" srcId="{DD0C3C56-9B5E-4227-A248-31ADB4E0C937}" destId="{ABFB3D3D-86F2-40BA-A763-89A8F69BE10B}" srcOrd="4" destOrd="0" parTransId="{809D79F2-6522-432D-862E-DAE26484E932}" sibTransId="{932C22D1-AD1B-47FC-8492-7DE5281CC2DF}"/>
    <dgm:cxn modelId="{176A2DD8-6E4F-47E7-B725-A141777DEB98}" type="presOf" srcId="{E9181766-BA5C-4053-BD58-EC4739ED8F84}" destId="{8D5EA00B-4FF9-4087-964F-F8F320FE59E5}" srcOrd="1" destOrd="0" presId="urn:microsoft.com/office/officeart/2005/8/layout/list1"/>
    <dgm:cxn modelId="{FBFEAA93-0DED-4A3A-9D02-C2B0A899DA3C}" type="presOf" srcId="{39AD3DA7-5558-43C9-BFEC-E8F84FC538C3}" destId="{8C9BFA6A-80A8-4D33-AE2F-6722C6810450}" srcOrd="1" destOrd="0" presId="urn:microsoft.com/office/officeart/2005/8/layout/list1"/>
    <dgm:cxn modelId="{2624FB14-757B-4680-BC26-BF89F70C2F88}" type="presOf" srcId="{8104D9A6-B8C6-44F6-A63D-D59E06C01F9A}" destId="{E6247265-3FBB-4697-8FF5-EE542FC41912}" srcOrd="1" destOrd="0" presId="urn:microsoft.com/office/officeart/2005/8/layout/list1"/>
    <dgm:cxn modelId="{7E3C0209-ED42-41DB-B10F-7F6853EE09F7}" type="presOf" srcId="{6539ABB8-F748-4526-8614-451C4D990E17}" destId="{FE7EE516-AF01-41FF-8FF7-6F6F1CA8DE70}" srcOrd="1" destOrd="0" presId="urn:microsoft.com/office/officeart/2005/8/layout/list1"/>
    <dgm:cxn modelId="{6259F2F7-4014-491E-968E-703951DB97B5}" type="presOf" srcId="{3602810C-13A8-4381-94F4-B6F09BDFF3EB}" destId="{FA43D1E2-FCF8-47F8-B245-D358C559484E}" srcOrd="1" destOrd="0" presId="urn:microsoft.com/office/officeart/2005/8/layout/list1"/>
    <dgm:cxn modelId="{58AA5BFD-8958-45EE-BD2C-4C4569F7F1F9}" type="presOf" srcId="{6539ABB8-F748-4526-8614-451C4D990E17}" destId="{D8BE716D-91F1-4E08-A46D-6E6D83DF9390}" srcOrd="0" destOrd="0" presId="urn:microsoft.com/office/officeart/2005/8/layout/list1"/>
    <dgm:cxn modelId="{64EDD0D2-4A30-407B-8704-C9438FFE0BE3}" srcId="{DD0C3C56-9B5E-4227-A248-31ADB4E0C937}" destId="{39AD3DA7-5558-43C9-BFEC-E8F84FC538C3}" srcOrd="5" destOrd="0" parTransId="{D7A97040-07D1-4DC5-8B86-05ACC5AB3E32}" sibTransId="{61E03C4E-DB6F-43E0-82D4-DD2D957537CD}"/>
    <dgm:cxn modelId="{7D22484F-C6DC-4EE7-A3ED-3D23AE3D81E2}" type="presOf" srcId="{ABFB3D3D-86F2-40BA-A763-89A8F69BE10B}" destId="{2665C7FD-2F5C-4CE5-A4D7-5F9E3D94E800}" srcOrd="0" destOrd="0" presId="urn:microsoft.com/office/officeart/2005/8/layout/list1"/>
    <dgm:cxn modelId="{D04DD594-B4C4-4871-B734-409D8B20C596}" type="presOf" srcId="{60D31C8F-A6FD-4675-9BAC-7DA00E86F823}" destId="{7D8EC4BF-635A-4FE6-BCFB-8942E4D4E532}" srcOrd="0" destOrd="0" presId="urn:microsoft.com/office/officeart/2005/8/layout/list1"/>
    <dgm:cxn modelId="{EDD96454-EF10-4683-B929-605DBDE5D275}" type="presOf" srcId="{8104D9A6-B8C6-44F6-A63D-D59E06C01F9A}" destId="{CD55E671-47A4-4AFA-91B0-A383C95A099A}" srcOrd="0" destOrd="0" presId="urn:microsoft.com/office/officeart/2005/8/layout/list1"/>
    <dgm:cxn modelId="{536C5B79-B230-4B36-9115-229AABF61803}" type="presParOf" srcId="{86D9A746-99D1-492B-9604-829799618E4A}" destId="{12C40945-36A2-416A-9711-3946E76E6F67}" srcOrd="0" destOrd="0" presId="urn:microsoft.com/office/officeart/2005/8/layout/list1"/>
    <dgm:cxn modelId="{421E01D4-B715-4BD8-A311-A862683D3233}" type="presParOf" srcId="{12C40945-36A2-416A-9711-3946E76E6F67}" destId="{63FBE527-680D-4F98-911D-3E173CE46D03}" srcOrd="0" destOrd="0" presId="urn:microsoft.com/office/officeart/2005/8/layout/list1"/>
    <dgm:cxn modelId="{BE49C105-0852-4529-A894-E13DF571CA33}" type="presParOf" srcId="{12C40945-36A2-416A-9711-3946E76E6F67}" destId="{B2F8BD47-4F7E-4784-908F-8E05E1128747}" srcOrd="1" destOrd="0" presId="urn:microsoft.com/office/officeart/2005/8/layout/list1"/>
    <dgm:cxn modelId="{DF8AD3B2-8BFF-473F-A0FC-9B33A7C221EC}" type="presParOf" srcId="{86D9A746-99D1-492B-9604-829799618E4A}" destId="{95263544-49A9-4855-B8B0-ADF7CEE7418D}" srcOrd="1" destOrd="0" presId="urn:microsoft.com/office/officeart/2005/8/layout/list1"/>
    <dgm:cxn modelId="{652A333D-4710-481B-96FB-9667E59D220E}" type="presParOf" srcId="{86D9A746-99D1-492B-9604-829799618E4A}" destId="{EE0FA92F-3D91-4A3E-B09F-E404A9B2B462}" srcOrd="2" destOrd="0" presId="urn:microsoft.com/office/officeart/2005/8/layout/list1"/>
    <dgm:cxn modelId="{146CDF39-2DE8-4E59-8837-C3BFF9C7331F}" type="presParOf" srcId="{86D9A746-99D1-492B-9604-829799618E4A}" destId="{A350DEBE-F071-4152-B022-B584A9ADD938}" srcOrd="3" destOrd="0" presId="urn:microsoft.com/office/officeart/2005/8/layout/list1"/>
    <dgm:cxn modelId="{34831EF8-E4E3-4784-B21F-3AEF78C717ED}" type="presParOf" srcId="{86D9A746-99D1-492B-9604-829799618E4A}" destId="{BB3B87B2-939E-46EA-923F-D08E4428B860}" srcOrd="4" destOrd="0" presId="urn:microsoft.com/office/officeart/2005/8/layout/list1"/>
    <dgm:cxn modelId="{9D97A647-CED4-4C98-BA95-8F464904A120}" type="presParOf" srcId="{BB3B87B2-939E-46EA-923F-D08E4428B860}" destId="{55EE220A-AEF8-43E0-B59F-F248C6873F4B}" srcOrd="0" destOrd="0" presId="urn:microsoft.com/office/officeart/2005/8/layout/list1"/>
    <dgm:cxn modelId="{1C5D0960-83E6-4AA2-ADC4-0F3E3BE5F9BE}" type="presParOf" srcId="{BB3B87B2-939E-46EA-923F-D08E4428B860}" destId="{2EBAE608-3334-4FB2-89F3-D796A6C249CF}" srcOrd="1" destOrd="0" presId="urn:microsoft.com/office/officeart/2005/8/layout/list1"/>
    <dgm:cxn modelId="{48AA5965-7894-4F0F-9788-B77CE3CE6344}" type="presParOf" srcId="{86D9A746-99D1-492B-9604-829799618E4A}" destId="{EC6C02DB-0FD9-4A8C-8FDB-566469111D39}" srcOrd="5" destOrd="0" presId="urn:microsoft.com/office/officeart/2005/8/layout/list1"/>
    <dgm:cxn modelId="{D18C37C9-2DF9-4760-9929-4B06B9C1551E}" type="presParOf" srcId="{86D9A746-99D1-492B-9604-829799618E4A}" destId="{CAE25D56-EA49-477E-A52F-9D14CE27C833}" srcOrd="6" destOrd="0" presId="urn:microsoft.com/office/officeart/2005/8/layout/list1"/>
    <dgm:cxn modelId="{8A5D7FAB-1D42-433B-AA08-D04CC2F915E6}" type="presParOf" srcId="{86D9A746-99D1-492B-9604-829799618E4A}" destId="{3ADD3520-3BEB-44CB-BA5A-D84C9468C69A}" srcOrd="7" destOrd="0" presId="urn:microsoft.com/office/officeart/2005/8/layout/list1"/>
    <dgm:cxn modelId="{C953942D-3521-4AAF-BAAB-4E3F85A99822}" type="presParOf" srcId="{86D9A746-99D1-492B-9604-829799618E4A}" destId="{013AC8C2-47BB-4A50-9D81-F120FC88082D}" srcOrd="8" destOrd="0" presId="urn:microsoft.com/office/officeart/2005/8/layout/list1"/>
    <dgm:cxn modelId="{793D8983-F6E0-49A6-876A-4DE26B63F470}" type="presParOf" srcId="{013AC8C2-47BB-4A50-9D81-F120FC88082D}" destId="{FAEA1325-4BC8-4080-87B5-DBF91F4D3F30}" srcOrd="0" destOrd="0" presId="urn:microsoft.com/office/officeart/2005/8/layout/list1"/>
    <dgm:cxn modelId="{7EFB3C12-58C4-4CB3-BDEC-28D56D3398AA}" type="presParOf" srcId="{013AC8C2-47BB-4A50-9D81-F120FC88082D}" destId="{0CA36663-ACE3-4B1B-ABC0-274AD29A2B49}" srcOrd="1" destOrd="0" presId="urn:microsoft.com/office/officeart/2005/8/layout/list1"/>
    <dgm:cxn modelId="{2C016254-3737-4885-B2D6-5FC491E4DF1E}" type="presParOf" srcId="{86D9A746-99D1-492B-9604-829799618E4A}" destId="{33E0997E-B651-4EFF-B52A-1347837F842D}" srcOrd="9" destOrd="0" presId="urn:microsoft.com/office/officeart/2005/8/layout/list1"/>
    <dgm:cxn modelId="{E61E4CEC-DAC8-4870-AA45-8A8D4148FEBA}" type="presParOf" srcId="{86D9A746-99D1-492B-9604-829799618E4A}" destId="{B03B7065-C3BB-4769-9630-92131A617DDD}" srcOrd="10" destOrd="0" presId="urn:microsoft.com/office/officeart/2005/8/layout/list1"/>
    <dgm:cxn modelId="{42902E76-CD33-4FED-A813-205BB5A07918}" type="presParOf" srcId="{86D9A746-99D1-492B-9604-829799618E4A}" destId="{965E16E9-43F1-411A-B465-3FB1A6D5FBDA}" srcOrd="11" destOrd="0" presId="urn:microsoft.com/office/officeart/2005/8/layout/list1"/>
    <dgm:cxn modelId="{BE8DF4DE-1F73-4A81-A2B1-22D2263A9C6E}" type="presParOf" srcId="{86D9A746-99D1-492B-9604-829799618E4A}" destId="{0688F92D-A7B0-486C-91A6-759C038903C5}" srcOrd="12" destOrd="0" presId="urn:microsoft.com/office/officeart/2005/8/layout/list1"/>
    <dgm:cxn modelId="{A1A2AB93-95B8-4AC0-B4DB-0BE61DE9E3A2}" type="presParOf" srcId="{0688F92D-A7B0-486C-91A6-759C038903C5}" destId="{D8BE716D-91F1-4E08-A46D-6E6D83DF9390}" srcOrd="0" destOrd="0" presId="urn:microsoft.com/office/officeart/2005/8/layout/list1"/>
    <dgm:cxn modelId="{7C8C94C3-E4D9-4610-8799-33AB77284A84}" type="presParOf" srcId="{0688F92D-A7B0-486C-91A6-759C038903C5}" destId="{FE7EE516-AF01-41FF-8FF7-6F6F1CA8DE70}" srcOrd="1" destOrd="0" presId="urn:microsoft.com/office/officeart/2005/8/layout/list1"/>
    <dgm:cxn modelId="{618C6CE6-9F9D-46B0-93E5-DF2FF95B2BA0}" type="presParOf" srcId="{86D9A746-99D1-492B-9604-829799618E4A}" destId="{2B0E7D8E-BC0C-4852-B15C-0ED30083738E}" srcOrd="13" destOrd="0" presId="urn:microsoft.com/office/officeart/2005/8/layout/list1"/>
    <dgm:cxn modelId="{44CA7702-FDDC-4131-961C-BA23C84B0E0E}" type="presParOf" srcId="{86D9A746-99D1-492B-9604-829799618E4A}" destId="{DB71FCB6-B654-4891-BD1C-88373F5B4B38}" srcOrd="14" destOrd="0" presId="urn:microsoft.com/office/officeart/2005/8/layout/list1"/>
    <dgm:cxn modelId="{2FDF4FDA-8B72-4024-B951-3096D034F09B}" type="presParOf" srcId="{86D9A746-99D1-492B-9604-829799618E4A}" destId="{F6EAFA85-EF44-4B6F-8E32-9B245F795600}" srcOrd="15" destOrd="0" presId="urn:microsoft.com/office/officeart/2005/8/layout/list1"/>
    <dgm:cxn modelId="{DEB270E1-8C46-4D97-9E54-FFCB39F7585C}" type="presParOf" srcId="{86D9A746-99D1-492B-9604-829799618E4A}" destId="{A1F1CC62-5C2A-4373-BA08-9C230594B83D}" srcOrd="16" destOrd="0" presId="urn:microsoft.com/office/officeart/2005/8/layout/list1"/>
    <dgm:cxn modelId="{6761EFD0-F10D-44BF-BB0F-D53F64C4BF97}" type="presParOf" srcId="{A1F1CC62-5C2A-4373-BA08-9C230594B83D}" destId="{2665C7FD-2F5C-4CE5-A4D7-5F9E3D94E800}" srcOrd="0" destOrd="0" presId="urn:microsoft.com/office/officeart/2005/8/layout/list1"/>
    <dgm:cxn modelId="{63FA4D0C-0DA7-4772-BE63-CB503337DBE1}" type="presParOf" srcId="{A1F1CC62-5C2A-4373-BA08-9C230594B83D}" destId="{EBE23A65-A909-4A3A-AF12-EDE4D591997B}" srcOrd="1" destOrd="0" presId="urn:microsoft.com/office/officeart/2005/8/layout/list1"/>
    <dgm:cxn modelId="{F62306B6-19C6-4F28-89ED-C4EB9566B57B}" type="presParOf" srcId="{86D9A746-99D1-492B-9604-829799618E4A}" destId="{220B66BB-3D92-457E-970E-CCD2D4029BEC}" srcOrd="17" destOrd="0" presId="urn:microsoft.com/office/officeart/2005/8/layout/list1"/>
    <dgm:cxn modelId="{6E42E3EF-F2D7-4AFB-84E5-AE91E59118E6}" type="presParOf" srcId="{86D9A746-99D1-492B-9604-829799618E4A}" destId="{B009825A-26EC-4BAD-81AB-F6DF1F246943}" srcOrd="18" destOrd="0" presId="urn:microsoft.com/office/officeart/2005/8/layout/list1"/>
    <dgm:cxn modelId="{95882BDF-A999-43F5-BC06-B7C3ADAF9579}" type="presParOf" srcId="{86D9A746-99D1-492B-9604-829799618E4A}" destId="{2EDD2191-AC5C-4047-96C3-8481403C9225}" srcOrd="19" destOrd="0" presId="urn:microsoft.com/office/officeart/2005/8/layout/list1"/>
    <dgm:cxn modelId="{90DEB222-4F30-4364-B46D-8D574776FD17}" type="presParOf" srcId="{86D9A746-99D1-492B-9604-829799618E4A}" destId="{CBA5D9C1-6655-4CB8-BFD8-9BDEE9301A4A}" srcOrd="20" destOrd="0" presId="urn:microsoft.com/office/officeart/2005/8/layout/list1"/>
    <dgm:cxn modelId="{D7B118E9-BCBB-4C6E-A826-C3FF6B922767}" type="presParOf" srcId="{CBA5D9C1-6655-4CB8-BFD8-9BDEE9301A4A}" destId="{7D7DCFB0-88DD-40E8-BC6E-FA9B79D9DBBF}" srcOrd="0" destOrd="0" presId="urn:microsoft.com/office/officeart/2005/8/layout/list1"/>
    <dgm:cxn modelId="{6A168815-8B7A-4D07-A799-FD1881F49C30}" type="presParOf" srcId="{CBA5D9C1-6655-4CB8-BFD8-9BDEE9301A4A}" destId="{8C9BFA6A-80A8-4D33-AE2F-6722C6810450}" srcOrd="1" destOrd="0" presId="urn:microsoft.com/office/officeart/2005/8/layout/list1"/>
    <dgm:cxn modelId="{9C546F0D-6993-492F-9D62-C9C20FA5CB6C}" type="presParOf" srcId="{86D9A746-99D1-492B-9604-829799618E4A}" destId="{F629F48C-D652-41BB-B305-F0FDE5956E5A}" srcOrd="21" destOrd="0" presId="urn:microsoft.com/office/officeart/2005/8/layout/list1"/>
    <dgm:cxn modelId="{1C7B7525-14E6-44EF-B5CA-95CF3577D1E0}" type="presParOf" srcId="{86D9A746-99D1-492B-9604-829799618E4A}" destId="{A2990C43-F487-4CB1-A570-4B53F8F764F2}" srcOrd="22" destOrd="0" presId="urn:microsoft.com/office/officeart/2005/8/layout/list1"/>
    <dgm:cxn modelId="{44FCA605-622E-4E78-85F2-6FB8D2E73FB7}" type="presParOf" srcId="{86D9A746-99D1-492B-9604-829799618E4A}" destId="{AB273B20-EE4F-4726-B470-C7356256BE0F}" srcOrd="23" destOrd="0" presId="urn:microsoft.com/office/officeart/2005/8/layout/list1"/>
    <dgm:cxn modelId="{142FD564-8637-4F37-B838-9EDC7507078C}" type="presParOf" srcId="{86D9A746-99D1-492B-9604-829799618E4A}" destId="{9343E1FA-D694-4648-8AD7-EFF26290167D}" srcOrd="24" destOrd="0" presId="urn:microsoft.com/office/officeart/2005/8/layout/list1"/>
    <dgm:cxn modelId="{707F0D95-4918-484F-80AC-D1AA7838B2B2}" type="presParOf" srcId="{9343E1FA-D694-4648-8AD7-EFF26290167D}" destId="{7D8EC4BF-635A-4FE6-BCFB-8942E4D4E532}" srcOrd="0" destOrd="0" presId="urn:microsoft.com/office/officeart/2005/8/layout/list1"/>
    <dgm:cxn modelId="{F13810B2-7D72-4B35-A13E-29817C0FEBC4}" type="presParOf" srcId="{9343E1FA-D694-4648-8AD7-EFF26290167D}" destId="{E28D5B39-B2BC-4284-B8A9-7FC11FE71280}" srcOrd="1" destOrd="0" presId="urn:microsoft.com/office/officeart/2005/8/layout/list1"/>
    <dgm:cxn modelId="{B0EFD191-3D08-4313-B534-FD1B471D7725}" type="presParOf" srcId="{86D9A746-99D1-492B-9604-829799618E4A}" destId="{F010895A-2A86-4A20-9587-DE126CE05630}" srcOrd="25" destOrd="0" presId="urn:microsoft.com/office/officeart/2005/8/layout/list1"/>
    <dgm:cxn modelId="{05B103F1-DC9A-42BC-8E15-97A73F4E35F4}" type="presParOf" srcId="{86D9A746-99D1-492B-9604-829799618E4A}" destId="{EC1997C1-49A0-43C1-8B50-693FA714FB5A}" srcOrd="26" destOrd="0" presId="urn:microsoft.com/office/officeart/2005/8/layout/list1"/>
    <dgm:cxn modelId="{CAFB0857-CFDD-450A-87DE-48CDD051F1A2}" type="presParOf" srcId="{86D9A746-99D1-492B-9604-829799618E4A}" destId="{8ADEF91C-664D-4383-B5FB-71D7C42900A9}" srcOrd="27" destOrd="0" presId="urn:microsoft.com/office/officeart/2005/8/layout/list1"/>
    <dgm:cxn modelId="{B999C6A3-1D25-491C-B03B-727E9AB5507C}" type="presParOf" srcId="{86D9A746-99D1-492B-9604-829799618E4A}" destId="{E06339DD-798A-4F03-8750-0B4E329BDDB2}" srcOrd="28" destOrd="0" presId="urn:microsoft.com/office/officeart/2005/8/layout/list1"/>
    <dgm:cxn modelId="{2F6EDF47-1EBA-4EF2-9BF4-9B4F9360B3F6}" type="presParOf" srcId="{E06339DD-798A-4F03-8750-0B4E329BDDB2}" destId="{F8B2AEDF-4907-4F5C-A96F-795445C9E4AB}" srcOrd="0" destOrd="0" presId="urn:microsoft.com/office/officeart/2005/8/layout/list1"/>
    <dgm:cxn modelId="{872D9C96-E612-485B-8E12-E6F5807895A1}" type="presParOf" srcId="{E06339DD-798A-4F03-8750-0B4E329BDDB2}" destId="{8D5EA00B-4FF9-4087-964F-F8F320FE59E5}" srcOrd="1" destOrd="0" presId="urn:microsoft.com/office/officeart/2005/8/layout/list1"/>
    <dgm:cxn modelId="{3EDF8E18-FADC-4CF3-9162-D7E7899EB7A2}" type="presParOf" srcId="{86D9A746-99D1-492B-9604-829799618E4A}" destId="{17510D37-7BE4-4192-8E6D-D4B247E42358}" srcOrd="29" destOrd="0" presId="urn:microsoft.com/office/officeart/2005/8/layout/list1"/>
    <dgm:cxn modelId="{30D5EF35-313E-448F-B418-8FDF4EB89634}" type="presParOf" srcId="{86D9A746-99D1-492B-9604-829799618E4A}" destId="{A4EB4DA4-91ED-4764-9348-EE0AC9CE255B}" srcOrd="30" destOrd="0" presId="urn:microsoft.com/office/officeart/2005/8/layout/list1"/>
    <dgm:cxn modelId="{DB12AC12-CC18-4C7C-A306-5966D6B3D416}" type="presParOf" srcId="{86D9A746-99D1-492B-9604-829799618E4A}" destId="{0D0A6951-03BF-4E82-A974-33FCDBAF4772}" srcOrd="31" destOrd="0" presId="urn:microsoft.com/office/officeart/2005/8/layout/list1"/>
    <dgm:cxn modelId="{547A0FEE-4603-43E0-83D9-7EE7C5401C71}" type="presParOf" srcId="{86D9A746-99D1-492B-9604-829799618E4A}" destId="{33116226-8918-45E0-AC69-859CEAD164CF}" srcOrd="32" destOrd="0" presId="urn:microsoft.com/office/officeart/2005/8/layout/list1"/>
    <dgm:cxn modelId="{5BD5095B-4D95-40A4-A5BC-2A64471A219A}" type="presParOf" srcId="{33116226-8918-45E0-AC69-859CEAD164CF}" destId="{CD55E671-47A4-4AFA-91B0-A383C95A099A}" srcOrd="0" destOrd="0" presId="urn:microsoft.com/office/officeart/2005/8/layout/list1"/>
    <dgm:cxn modelId="{30444510-EE4E-4B67-B197-C804C0840665}" type="presParOf" srcId="{33116226-8918-45E0-AC69-859CEAD164CF}" destId="{E6247265-3FBB-4697-8FF5-EE542FC41912}" srcOrd="1" destOrd="0" presId="urn:microsoft.com/office/officeart/2005/8/layout/list1"/>
    <dgm:cxn modelId="{D4A309AB-5C6F-42AD-800A-0EDD4FD2CAA8}" type="presParOf" srcId="{86D9A746-99D1-492B-9604-829799618E4A}" destId="{5F7A9771-8A56-4CF7-8549-329C67E7A2E6}" srcOrd="33" destOrd="0" presId="urn:microsoft.com/office/officeart/2005/8/layout/list1"/>
    <dgm:cxn modelId="{7AC5ACB5-BE91-41C6-9300-42FCB555E8E2}" type="presParOf" srcId="{86D9A746-99D1-492B-9604-829799618E4A}" destId="{71D9C251-E188-4A1C-9525-CFE6E29A697D}" srcOrd="34" destOrd="0" presId="urn:microsoft.com/office/officeart/2005/8/layout/list1"/>
    <dgm:cxn modelId="{C43F41CC-169D-4CC9-AFAB-988ADCF7BA9F}" type="presParOf" srcId="{86D9A746-99D1-492B-9604-829799618E4A}" destId="{8821C3D0-405B-4788-8F66-00424217779B}" srcOrd="35" destOrd="0" presId="urn:microsoft.com/office/officeart/2005/8/layout/list1"/>
    <dgm:cxn modelId="{20DF18B3-DB98-4594-94FA-ACDB2FE69D22}" type="presParOf" srcId="{86D9A746-99D1-492B-9604-829799618E4A}" destId="{958EA0D7-742B-4B9D-B259-D39B363CB93D}" srcOrd="36" destOrd="0" presId="urn:microsoft.com/office/officeart/2005/8/layout/list1"/>
    <dgm:cxn modelId="{FBB429B1-B103-44B3-B813-13F239C53AF1}" type="presParOf" srcId="{958EA0D7-742B-4B9D-B259-D39B363CB93D}" destId="{DE27C540-ADBF-4537-9513-300B3929FF6C}" srcOrd="0" destOrd="0" presId="urn:microsoft.com/office/officeart/2005/8/layout/list1"/>
    <dgm:cxn modelId="{FBD5B9D0-5CBA-4F10-B990-0C8504C2EDCF}" type="presParOf" srcId="{958EA0D7-742B-4B9D-B259-D39B363CB93D}" destId="{FA43D1E2-FCF8-47F8-B245-D358C559484E}" srcOrd="1" destOrd="0" presId="urn:microsoft.com/office/officeart/2005/8/layout/list1"/>
    <dgm:cxn modelId="{3355BEC3-125D-4ECF-899B-ADCF6E103BE3}" type="presParOf" srcId="{86D9A746-99D1-492B-9604-829799618E4A}" destId="{2D659016-3ADC-415A-B62F-FC8D985BC792}" srcOrd="37" destOrd="0" presId="urn:microsoft.com/office/officeart/2005/8/layout/list1"/>
    <dgm:cxn modelId="{1CE7A6C8-FCFE-407E-BED1-EC0B634BD52E}" type="presParOf" srcId="{86D9A746-99D1-492B-9604-829799618E4A}" destId="{D2860193-8386-47F3-8D04-E548A4B3F75E}" srcOrd="38" destOrd="0" presId="urn:microsoft.com/office/officeart/2005/8/layout/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67D8C7F-25D0-4F1F-BD6E-EB025FA5304E}"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lv-LV"/>
        </a:p>
      </dgm:t>
    </dgm:pt>
    <dgm:pt modelId="{94A559E6-C16B-4BA8-B6EC-5AD85D12CBC8}">
      <dgm:prSet phldrT="[Text]" custT="1"/>
      <dgm:spPr/>
      <dgm:t>
        <a:bodyPr/>
        <a:lstStyle/>
        <a:p>
          <a:r>
            <a:rPr lang="lv-LV" sz="1000">
              <a:solidFill>
                <a:sysClr val="windowText" lastClr="000000"/>
              </a:solidFill>
            </a:rPr>
            <a:t>Pilnveidot iekšējo normatīvo bāzi;</a:t>
          </a:r>
        </a:p>
      </dgm:t>
    </dgm:pt>
    <dgm:pt modelId="{33394154-0D51-4DD3-ACC3-B242DDA72AA6}" type="parTrans" cxnId="{DBBC5F20-6AAC-44B5-A387-62B559DF98EE}">
      <dgm:prSet/>
      <dgm:spPr/>
      <dgm:t>
        <a:bodyPr/>
        <a:lstStyle/>
        <a:p>
          <a:endParaRPr lang="lv-LV" sz="1000">
            <a:solidFill>
              <a:sysClr val="windowText" lastClr="000000"/>
            </a:solidFill>
          </a:endParaRPr>
        </a:p>
      </dgm:t>
    </dgm:pt>
    <dgm:pt modelId="{26C66A0C-8F7D-405B-BFD9-530DBAB6AD9E}" type="sibTrans" cxnId="{DBBC5F20-6AAC-44B5-A387-62B559DF98EE}">
      <dgm:prSet/>
      <dgm:spPr/>
      <dgm:t>
        <a:bodyPr/>
        <a:lstStyle/>
        <a:p>
          <a:endParaRPr lang="lv-LV" sz="1000">
            <a:solidFill>
              <a:sysClr val="windowText" lastClr="000000"/>
            </a:solidFill>
          </a:endParaRPr>
        </a:p>
      </dgm:t>
    </dgm:pt>
    <dgm:pt modelId="{619463E1-B7CB-4E27-B640-10EFE1D56172}">
      <dgm:prSet phldrT="[Text]" custT="1"/>
      <dgm:spPr/>
      <dgm:t>
        <a:bodyPr/>
        <a:lstStyle/>
        <a:p>
          <a:r>
            <a:rPr lang="lv-LV" sz="1000">
              <a:solidFill>
                <a:sysClr val="windowText" lastClr="000000"/>
              </a:solidFill>
            </a:rPr>
            <a:t>Stiprināt personāla kompetences un motivāciju;</a:t>
          </a:r>
        </a:p>
      </dgm:t>
    </dgm:pt>
    <dgm:pt modelId="{AF7D311F-1E1E-41E8-9C72-233824845671}" type="parTrans" cxnId="{85E3CE13-023E-4DB2-8B9A-0CC9E3069950}">
      <dgm:prSet/>
      <dgm:spPr/>
      <dgm:t>
        <a:bodyPr/>
        <a:lstStyle/>
        <a:p>
          <a:endParaRPr lang="lv-LV" sz="1000">
            <a:solidFill>
              <a:sysClr val="windowText" lastClr="000000"/>
            </a:solidFill>
          </a:endParaRPr>
        </a:p>
      </dgm:t>
    </dgm:pt>
    <dgm:pt modelId="{41C957B9-15FC-4AC7-B1A3-9EF275EBA5C7}" type="sibTrans" cxnId="{85E3CE13-023E-4DB2-8B9A-0CC9E3069950}">
      <dgm:prSet/>
      <dgm:spPr/>
      <dgm:t>
        <a:bodyPr/>
        <a:lstStyle/>
        <a:p>
          <a:endParaRPr lang="lv-LV" sz="1000">
            <a:solidFill>
              <a:sysClr val="windowText" lastClr="000000"/>
            </a:solidFill>
          </a:endParaRPr>
        </a:p>
      </dgm:t>
    </dgm:pt>
    <dgm:pt modelId="{04DB2622-06BB-4B85-BA70-F0200429C777}">
      <dgm:prSet custT="1"/>
      <dgm:spPr/>
      <dgm:t>
        <a:bodyPr/>
        <a:lstStyle/>
        <a:p>
          <a:r>
            <a:rPr lang="lv-LV" sz="1000">
              <a:solidFill>
                <a:sysClr val="windowText" lastClr="000000"/>
              </a:solidFill>
            </a:rPr>
            <a:t>Vienkāršot darba procesus paplašinot e-risinājumu un tehnoloģiju izmantošanu darba vidē;</a:t>
          </a:r>
        </a:p>
      </dgm:t>
    </dgm:pt>
    <dgm:pt modelId="{816AAD19-F36D-4604-8030-4F63B33F23E5}" type="parTrans" cxnId="{9B512937-10EE-4C42-A55E-23BA4EC17362}">
      <dgm:prSet/>
      <dgm:spPr/>
      <dgm:t>
        <a:bodyPr/>
        <a:lstStyle/>
        <a:p>
          <a:endParaRPr lang="lv-LV" sz="1000">
            <a:solidFill>
              <a:sysClr val="windowText" lastClr="000000"/>
            </a:solidFill>
          </a:endParaRPr>
        </a:p>
      </dgm:t>
    </dgm:pt>
    <dgm:pt modelId="{C6C91FE5-27F7-4BC8-AAAE-F70DE1A4D6A1}" type="sibTrans" cxnId="{9B512937-10EE-4C42-A55E-23BA4EC17362}">
      <dgm:prSet/>
      <dgm:spPr/>
      <dgm:t>
        <a:bodyPr/>
        <a:lstStyle/>
        <a:p>
          <a:endParaRPr lang="lv-LV" sz="1000">
            <a:solidFill>
              <a:sysClr val="windowText" lastClr="000000"/>
            </a:solidFill>
          </a:endParaRPr>
        </a:p>
      </dgm:t>
    </dgm:pt>
    <dgm:pt modelId="{F92D5BB7-4FCE-4BF3-99B9-C96E74C57FD7}">
      <dgm:prSet custT="1"/>
      <dgm:spPr/>
      <dgm:t>
        <a:bodyPr/>
        <a:lstStyle/>
        <a:p>
          <a:r>
            <a:rPr lang="lv-LV" sz="1000">
              <a:solidFill>
                <a:sysClr val="windowText" lastClr="000000"/>
              </a:solidFill>
            </a:rPr>
            <a:t>Nodrošināt efektīvu ieslodzīto resocializāciju;</a:t>
          </a:r>
        </a:p>
      </dgm:t>
    </dgm:pt>
    <dgm:pt modelId="{2A9BC71F-7243-4F1B-BAC3-A6E699C1FBB4}" type="parTrans" cxnId="{7355BBEE-08BB-47B5-B5EB-42478F179940}">
      <dgm:prSet/>
      <dgm:spPr/>
      <dgm:t>
        <a:bodyPr/>
        <a:lstStyle/>
        <a:p>
          <a:endParaRPr lang="lv-LV" sz="1000">
            <a:solidFill>
              <a:sysClr val="windowText" lastClr="000000"/>
            </a:solidFill>
          </a:endParaRPr>
        </a:p>
      </dgm:t>
    </dgm:pt>
    <dgm:pt modelId="{1CF27A59-BFD8-4B27-B95D-762A5DFFD985}" type="sibTrans" cxnId="{7355BBEE-08BB-47B5-B5EB-42478F179940}">
      <dgm:prSet/>
      <dgm:spPr/>
      <dgm:t>
        <a:bodyPr/>
        <a:lstStyle/>
        <a:p>
          <a:endParaRPr lang="lv-LV" sz="1000">
            <a:solidFill>
              <a:sysClr val="windowText" lastClr="000000"/>
            </a:solidFill>
          </a:endParaRPr>
        </a:p>
      </dgm:t>
    </dgm:pt>
    <dgm:pt modelId="{6BE4437B-1B7A-4A05-8E23-65D272380B61}">
      <dgm:prSet custT="1"/>
      <dgm:spPr/>
      <dgm:t>
        <a:bodyPr/>
        <a:lstStyle/>
        <a:p>
          <a:r>
            <a:rPr lang="lv-LV" sz="1000">
              <a:solidFill>
                <a:sysClr val="windowText" lastClr="000000"/>
              </a:solidFill>
            </a:rPr>
            <a:t>Uzturēt un atjaunot ieslodzījuma vietu infrastruktūru.</a:t>
          </a:r>
        </a:p>
      </dgm:t>
    </dgm:pt>
    <dgm:pt modelId="{16192A8E-C6C4-43B9-AEEE-9F95E7A7C861}" type="parTrans" cxnId="{F8969FEF-9E63-41B0-A054-FFB92DB2A75F}">
      <dgm:prSet/>
      <dgm:spPr/>
      <dgm:t>
        <a:bodyPr/>
        <a:lstStyle/>
        <a:p>
          <a:endParaRPr lang="lv-LV" sz="1000">
            <a:solidFill>
              <a:sysClr val="windowText" lastClr="000000"/>
            </a:solidFill>
          </a:endParaRPr>
        </a:p>
      </dgm:t>
    </dgm:pt>
    <dgm:pt modelId="{22E3B88D-3CD2-4542-9B26-A7A4A5A65CE7}" type="sibTrans" cxnId="{F8969FEF-9E63-41B0-A054-FFB92DB2A75F}">
      <dgm:prSet/>
      <dgm:spPr/>
      <dgm:t>
        <a:bodyPr/>
        <a:lstStyle/>
        <a:p>
          <a:endParaRPr lang="lv-LV" sz="1000">
            <a:solidFill>
              <a:sysClr val="windowText" lastClr="000000"/>
            </a:solidFill>
          </a:endParaRPr>
        </a:p>
      </dgm:t>
    </dgm:pt>
    <dgm:pt modelId="{DDA019A7-995E-40BA-BBE0-5188C338F3CD}" type="pres">
      <dgm:prSet presAssocID="{867D8C7F-25D0-4F1F-BD6E-EB025FA5304E}" presName="linear" presStyleCnt="0">
        <dgm:presLayoutVars>
          <dgm:dir/>
          <dgm:animLvl val="lvl"/>
          <dgm:resizeHandles val="exact"/>
        </dgm:presLayoutVars>
      </dgm:prSet>
      <dgm:spPr/>
      <dgm:t>
        <a:bodyPr/>
        <a:lstStyle/>
        <a:p>
          <a:endParaRPr lang="lv-LV"/>
        </a:p>
      </dgm:t>
    </dgm:pt>
    <dgm:pt modelId="{7B1B6160-E449-432B-93B9-1AAC0FDD2F54}" type="pres">
      <dgm:prSet presAssocID="{94A559E6-C16B-4BA8-B6EC-5AD85D12CBC8}" presName="parentLin" presStyleCnt="0"/>
      <dgm:spPr/>
    </dgm:pt>
    <dgm:pt modelId="{0FCA5966-B949-4A82-A9C0-23137CA3B94A}" type="pres">
      <dgm:prSet presAssocID="{94A559E6-C16B-4BA8-B6EC-5AD85D12CBC8}" presName="parentLeftMargin" presStyleLbl="node1" presStyleIdx="0" presStyleCnt="5"/>
      <dgm:spPr/>
      <dgm:t>
        <a:bodyPr/>
        <a:lstStyle/>
        <a:p>
          <a:endParaRPr lang="lv-LV"/>
        </a:p>
      </dgm:t>
    </dgm:pt>
    <dgm:pt modelId="{17E4DDCF-E5C3-46DC-9191-AF899E0D9A39}" type="pres">
      <dgm:prSet presAssocID="{94A559E6-C16B-4BA8-B6EC-5AD85D12CBC8}" presName="parentText" presStyleLbl="node1" presStyleIdx="0" presStyleCnt="5">
        <dgm:presLayoutVars>
          <dgm:chMax val="0"/>
          <dgm:bulletEnabled val="1"/>
        </dgm:presLayoutVars>
      </dgm:prSet>
      <dgm:spPr/>
      <dgm:t>
        <a:bodyPr/>
        <a:lstStyle/>
        <a:p>
          <a:endParaRPr lang="lv-LV"/>
        </a:p>
      </dgm:t>
    </dgm:pt>
    <dgm:pt modelId="{F9296885-D5ED-4883-8158-F5E4DEF5C6B4}" type="pres">
      <dgm:prSet presAssocID="{94A559E6-C16B-4BA8-B6EC-5AD85D12CBC8}" presName="negativeSpace" presStyleCnt="0"/>
      <dgm:spPr/>
    </dgm:pt>
    <dgm:pt modelId="{D4CE10D0-65A9-43AD-894A-891014AFC9B5}" type="pres">
      <dgm:prSet presAssocID="{94A559E6-C16B-4BA8-B6EC-5AD85D12CBC8}" presName="childText" presStyleLbl="conFgAcc1" presStyleIdx="0" presStyleCnt="5">
        <dgm:presLayoutVars>
          <dgm:bulletEnabled val="1"/>
        </dgm:presLayoutVars>
      </dgm:prSet>
      <dgm:spPr/>
    </dgm:pt>
    <dgm:pt modelId="{048B834C-826F-49E0-8A6A-91B2A9E92D9B}" type="pres">
      <dgm:prSet presAssocID="{26C66A0C-8F7D-405B-BFD9-530DBAB6AD9E}" presName="spaceBetweenRectangles" presStyleCnt="0"/>
      <dgm:spPr/>
    </dgm:pt>
    <dgm:pt modelId="{C42924A0-4772-4410-A73F-5B7BDD9BF971}" type="pres">
      <dgm:prSet presAssocID="{619463E1-B7CB-4E27-B640-10EFE1D56172}" presName="parentLin" presStyleCnt="0"/>
      <dgm:spPr/>
    </dgm:pt>
    <dgm:pt modelId="{3A4FD0BE-4D19-4CF0-81E4-3083184953C8}" type="pres">
      <dgm:prSet presAssocID="{619463E1-B7CB-4E27-B640-10EFE1D56172}" presName="parentLeftMargin" presStyleLbl="node1" presStyleIdx="0" presStyleCnt="5"/>
      <dgm:spPr/>
      <dgm:t>
        <a:bodyPr/>
        <a:lstStyle/>
        <a:p>
          <a:endParaRPr lang="lv-LV"/>
        </a:p>
      </dgm:t>
    </dgm:pt>
    <dgm:pt modelId="{8676B442-911C-4EB0-AD9E-28A900DC27DD}" type="pres">
      <dgm:prSet presAssocID="{619463E1-B7CB-4E27-B640-10EFE1D56172}" presName="parentText" presStyleLbl="node1" presStyleIdx="1" presStyleCnt="5">
        <dgm:presLayoutVars>
          <dgm:chMax val="0"/>
          <dgm:bulletEnabled val="1"/>
        </dgm:presLayoutVars>
      </dgm:prSet>
      <dgm:spPr/>
      <dgm:t>
        <a:bodyPr/>
        <a:lstStyle/>
        <a:p>
          <a:endParaRPr lang="lv-LV"/>
        </a:p>
      </dgm:t>
    </dgm:pt>
    <dgm:pt modelId="{311181A8-792F-482A-9861-02C710F84332}" type="pres">
      <dgm:prSet presAssocID="{619463E1-B7CB-4E27-B640-10EFE1D56172}" presName="negativeSpace" presStyleCnt="0"/>
      <dgm:spPr/>
    </dgm:pt>
    <dgm:pt modelId="{6C5B0A29-9593-46E0-897F-D96CEDB4482D}" type="pres">
      <dgm:prSet presAssocID="{619463E1-B7CB-4E27-B640-10EFE1D56172}" presName="childText" presStyleLbl="conFgAcc1" presStyleIdx="1" presStyleCnt="5">
        <dgm:presLayoutVars>
          <dgm:bulletEnabled val="1"/>
        </dgm:presLayoutVars>
      </dgm:prSet>
      <dgm:spPr/>
    </dgm:pt>
    <dgm:pt modelId="{4B25AA5A-36B4-49FC-9537-150B15658848}" type="pres">
      <dgm:prSet presAssocID="{41C957B9-15FC-4AC7-B1A3-9EF275EBA5C7}" presName="spaceBetweenRectangles" presStyleCnt="0"/>
      <dgm:spPr/>
    </dgm:pt>
    <dgm:pt modelId="{8E255360-2FC7-45CC-A95D-E77F775A0213}" type="pres">
      <dgm:prSet presAssocID="{04DB2622-06BB-4B85-BA70-F0200429C777}" presName="parentLin" presStyleCnt="0"/>
      <dgm:spPr/>
    </dgm:pt>
    <dgm:pt modelId="{616C52DE-E16F-4705-8BAB-0E7ACACA07D4}" type="pres">
      <dgm:prSet presAssocID="{04DB2622-06BB-4B85-BA70-F0200429C777}" presName="parentLeftMargin" presStyleLbl="node1" presStyleIdx="1" presStyleCnt="5"/>
      <dgm:spPr/>
      <dgm:t>
        <a:bodyPr/>
        <a:lstStyle/>
        <a:p>
          <a:endParaRPr lang="lv-LV"/>
        </a:p>
      </dgm:t>
    </dgm:pt>
    <dgm:pt modelId="{84DECF4A-2EDD-4567-B223-D25FBA371E0C}" type="pres">
      <dgm:prSet presAssocID="{04DB2622-06BB-4B85-BA70-F0200429C777}" presName="parentText" presStyleLbl="node1" presStyleIdx="2" presStyleCnt="5">
        <dgm:presLayoutVars>
          <dgm:chMax val="0"/>
          <dgm:bulletEnabled val="1"/>
        </dgm:presLayoutVars>
      </dgm:prSet>
      <dgm:spPr/>
      <dgm:t>
        <a:bodyPr/>
        <a:lstStyle/>
        <a:p>
          <a:endParaRPr lang="lv-LV"/>
        </a:p>
      </dgm:t>
    </dgm:pt>
    <dgm:pt modelId="{68BE4C17-8CCB-462F-9DE8-E1F30B426D91}" type="pres">
      <dgm:prSet presAssocID="{04DB2622-06BB-4B85-BA70-F0200429C777}" presName="negativeSpace" presStyleCnt="0"/>
      <dgm:spPr/>
    </dgm:pt>
    <dgm:pt modelId="{3E1A4B37-3B81-417E-B01E-71324458967D}" type="pres">
      <dgm:prSet presAssocID="{04DB2622-06BB-4B85-BA70-F0200429C777}" presName="childText" presStyleLbl="conFgAcc1" presStyleIdx="2" presStyleCnt="5">
        <dgm:presLayoutVars>
          <dgm:bulletEnabled val="1"/>
        </dgm:presLayoutVars>
      </dgm:prSet>
      <dgm:spPr/>
    </dgm:pt>
    <dgm:pt modelId="{6B43E80A-3F14-4881-93CA-822853368B5E}" type="pres">
      <dgm:prSet presAssocID="{C6C91FE5-27F7-4BC8-AAAE-F70DE1A4D6A1}" presName="spaceBetweenRectangles" presStyleCnt="0"/>
      <dgm:spPr/>
    </dgm:pt>
    <dgm:pt modelId="{863E8311-009E-4D77-9CE8-66D273AABB86}" type="pres">
      <dgm:prSet presAssocID="{F92D5BB7-4FCE-4BF3-99B9-C96E74C57FD7}" presName="parentLin" presStyleCnt="0"/>
      <dgm:spPr/>
    </dgm:pt>
    <dgm:pt modelId="{0B499199-116A-43E5-A7B1-2A1C5E19A20B}" type="pres">
      <dgm:prSet presAssocID="{F92D5BB7-4FCE-4BF3-99B9-C96E74C57FD7}" presName="parentLeftMargin" presStyleLbl="node1" presStyleIdx="2" presStyleCnt="5"/>
      <dgm:spPr/>
      <dgm:t>
        <a:bodyPr/>
        <a:lstStyle/>
        <a:p>
          <a:endParaRPr lang="lv-LV"/>
        </a:p>
      </dgm:t>
    </dgm:pt>
    <dgm:pt modelId="{0F28F598-928C-4928-AE2C-02B7B09BB178}" type="pres">
      <dgm:prSet presAssocID="{F92D5BB7-4FCE-4BF3-99B9-C96E74C57FD7}" presName="parentText" presStyleLbl="node1" presStyleIdx="3" presStyleCnt="5">
        <dgm:presLayoutVars>
          <dgm:chMax val="0"/>
          <dgm:bulletEnabled val="1"/>
        </dgm:presLayoutVars>
      </dgm:prSet>
      <dgm:spPr/>
      <dgm:t>
        <a:bodyPr/>
        <a:lstStyle/>
        <a:p>
          <a:endParaRPr lang="lv-LV"/>
        </a:p>
      </dgm:t>
    </dgm:pt>
    <dgm:pt modelId="{23744CD5-C439-4FBF-8207-E8C6148F2B63}" type="pres">
      <dgm:prSet presAssocID="{F92D5BB7-4FCE-4BF3-99B9-C96E74C57FD7}" presName="negativeSpace" presStyleCnt="0"/>
      <dgm:spPr/>
    </dgm:pt>
    <dgm:pt modelId="{FE6ED014-2B70-4577-99E9-EA0E0959FB76}" type="pres">
      <dgm:prSet presAssocID="{F92D5BB7-4FCE-4BF3-99B9-C96E74C57FD7}" presName="childText" presStyleLbl="conFgAcc1" presStyleIdx="3" presStyleCnt="5">
        <dgm:presLayoutVars>
          <dgm:bulletEnabled val="1"/>
        </dgm:presLayoutVars>
      </dgm:prSet>
      <dgm:spPr/>
    </dgm:pt>
    <dgm:pt modelId="{6C70286A-F65D-4431-8388-F22928BA3235}" type="pres">
      <dgm:prSet presAssocID="{1CF27A59-BFD8-4B27-B95D-762A5DFFD985}" presName="spaceBetweenRectangles" presStyleCnt="0"/>
      <dgm:spPr/>
    </dgm:pt>
    <dgm:pt modelId="{0934BEBA-4EDA-4D00-B914-BC02C64537B3}" type="pres">
      <dgm:prSet presAssocID="{6BE4437B-1B7A-4A05-8E23-65D272380B61}" presName="parentLin" presStyleCnt="0"/>
      <dgm:spPr/>
    </dgm:pt>
    <dgm:pt modelId="{D7ED9B1B-A08A-4F40-80C7-D290B438787E}" type="pres">
      <dgm:prSet presAssocID="{6BE4437B-1B7A-4A05-8E23-65D272380B61}" presName="parentLeftMargin" presStyleLbl="node1" presStyleIdx="3" presStyleCnt="5"/>
      <dgm:spPr/>
      <dgm:t>
        <a:bodyPr/>
        <a:lstStyle/>
        <a:p>
          <a:endParaRPr lang="lv-LV"/>
        </a:p>
      </dgm:t>
    </dgm:pt>
    <dgm:pt modelId="{877E7888-00BA-407C-AA05-3AF4F6E92B5D}" type="pres">
      <dgm:prSet presAssocID="{6BE4437B-1B7A-4A05-8E23-65D272380B61}" presName="parentText" presStyleLbl="node1" presStyleIdx="4" presStyleCnt="5">
        <dgm:presLayoutVars>
          <dgm:chMax val="0"/>
          <dgm:bulletEnabled val="1"/>
        </dgm:presLayoutVars>
      </dgm:prSet>
      <dgm:spPr/>
      <dgm:t>
        <a:bodyPr/>
        <a:lstStyle/>
        <a:p>
          <a:endParaRPr lang="lv-LV"/>
        </a:p>
      </dgm:t>
    </dgm:pt>
    <dgm:pt modelId="{894C695C-F3A6-481B-AA3E-0B7C9130DBBD}" type="pres">
      <dgm:prSet presAssocID="{6BE4437B-1B7A-4A05-8E23-65D272380B61}" presName="negativeSpace" presStyleCnt="0"/>
      <dgm:spPr/>
    </dgm:pt>
    <dgm:pt modelId="{6A397843-94DD-4D99-9E50-0F5DDFDE3075}" type="pres">
      <dgm:prSet presAssocID="{6BE4437B-1B7A-4A05-8E23-65D272380B61}" presName="childText" presStyleLbl="conFgAcc1" presStyleIdx="4" presStyleCnt="5">
        <dgm:presLayoutVars>
          <dgm:bulletEnabled val="1"/>
        </dgm:presLayoutVars>
      </dgm:prSet>
      <dgm:spPr/>
    </dgm:pt>
  </dgm:ptLst>
  <dgm:cxnLst>
    <dgm:cxn modelId="{7355BBEE-08BB-47B5-B5EB-42478F179940}" srcId="{867D8C7F-25D0-4F1F-BD6E-EB025FA5304E}" destId="{F92D5BB7-4FCE-4BF3-99B9-C96E74C57FD7}" srcOrd="3" destOrd="0" parTransId="{2A9BC71F-7243-4F1B-BAC3-A6E699C1FBB4}" sibTransId="{1CF27A59-BFD8-4B27-B95D-762A5DFFD985}"/>
    <dgm:cxn modelId="{5B0C3E78-5A43-41C9-8C8B-3407D0FEB0E5}" type="presOf" srcId="{619463E1-B7CB-4E27-B640-10EFE1D56172}" destId="{3A4FD0BE-4D19-4CF0-81E4-3083184953C8}" srcOrd="0" destOrd="0" presId="urn:microsoft.com/office/officeart/2005/8/layout/list1"/>
    <dgm:cxn modelId="{9B512937-10EE-4C42-A55E-23BA4EC17362}" srcId="{867D8C7F-25D0-4F1F-BD6E-EB025FA5304E}" destId="{04DB2622-06BB-4B85-BA70-F0200429C777}" srcOrd="2" destOrd="0" parTransId="{816AAD19-F36D-4604-8030-4F63B33F23E5}" sibTransId="{C6C91FE5-27F7-4BC8-AAAE-F70DE1A4D6A1}"/>
    <dgm:cxn modelId="{8EAAA4F6-0AF3-4EB6-A5CE-62C4A1FDDEEC}" type="presOf" srcId="{6BE4437B-1B7A-4A05-8E23-65D272380B61}" destId="{877E7888-00BA-407C-AA05-3AF4F6E92B5D}" srcOrd="1" destOrd="0" presId="urn:microsoft.com/office/officeart/2005/8/layout/list1"/>
    <dgm:cxn modelId="{3712CCD4-8E4A-4DC7-A693-E4B425814AFD}" type="presOf" srcId="{F92D5BB7-4FCE-4BF3-99B9-C96E74C57FD7}" destId="{0B499199-116A-43E5-A7B1-2A1C5E19A20B}" srcOrd="0" destOrd="0" presId="urn:microsoft.com/office/officeart/2005/8/layout/list1"/>
    <dgm:cxn modelId="{FDF6053F-F845-404A-A7BC-385AB1B24961}" type="presOf" srcId="{619463E1-B7CB-4E27-B640-10EFE1D56172}" destId="{8676B442-911C-4EB0-AD9E-28A900DC27DD}" srcOrd="1" destOrd="0" presId="urn:microsoft.com/office/officeart/2005/8/layout/list1"/>
    <dgm:cxn modelId="{D24B4745-9920-4F6C-ADC7-29BC67A811BE}" type="presOf" srcId="{6BE4437B-1B7A-4A05-8E23-65D272380B61}" destId="{D7ED9B1B-A08A-4F40-80C7-D290B438787E}" srcOrd="0" destOrd="0" presId="urn:microsoft.com/office/officeart/2005/8/layout/list1"/>
    <dgm:cxn modelId="{AF19DE45-A8DA-4E0B-87AD-6DCEB3E387E7}" type="presOf" srcId="{867D8C7F-25D0-4F1F-BD6E-EB025FA5304E}" destId="{DDA019A7-995E-40BA-BBE0-5188C338F3CD}" srcOrd="0" destOrd="0" presId="urn:microsoft.com/office/officeart/2005/8/layout/list1"/>
    <dgm:cxn modelId="{85E3CE13-023E-4DB2-8B9A-0CC9E3069950}" srcId="{867D8C7F-25D0-4F1F-BD6E-EB025FA5304E}" destId="{619463E1-B7CB-4E27-B640-10EFE1D56172}" srcOrd="1" destOrd="0" parTransId="{AF7D311F-1E1E-41E8-9C72-233824845671}" sibTransId="{41C957B9-15FC-4AC7-B1A3-9EF275EBA5C7}"/>
    <dgm:cxn modelId="{DBBC5F20-6AAC-44B5-A387-62B559DF98EE}" srcId="{867D8C7F-25D0-4F1F-BD6E-EB025FA5304E}" destId="{94A559E6-C16B-4BA8-B6EC-5AD85D12CBC8}" srcOrd="0" destOrd="0" parTransId="{33394154-0D51-4DD3-ACC3-B242DDA72AA6}" sibTransId="{26C66A0C-8F7D-405B-BFD9-530DBAB6AD9E}"/>
    <dgm:cxn modelId="{71872D47-9B8C-458D-B8B5-1C78B5AC17FD}" type="presOf" srcId="{04DB2622-06BB-4B85-BA70-F0200429C777}" destId="{84DECF4A-2EDD-4567-B223-D25FBA371E0C}" srcOrd="1" destOrd="0" presId="urn:microsoft.com/office/officeart/2005/8/layout/list1"/>
    <dgm:cxn modelId="{F8969FEF-9E63-41B0-A054-FFB92DB2A75F}" srcId="{867D8C7F-25D0-4F1F-BD6E-EB025FA5304E}" destId="{6BE4437B-1B7A-4A05-8E23-65D272380B61}" srcOrd="4" destOrd="0" parTransId="{16192A8E-C6C4-43B9-AEEE-9F95E7A7C861}" sibTransId="{22E3B88D-3CD2-4542-9B26-A7A4A5A65CE7}"/>
    <dgm:cxn modelId="{323D2CB6-74D6-4A39-B0C8-C3961132040E}" type="presOf" srcId="{94A559E6-C16B-4BA8-B6EC-5AD85D12CBC8}" destId="{0FCA5966-B949-4A82-A9C0-23137CA3B94A}" srcOrd="0" destOrd="0" presId="urn:microsoft.com/office/officeart/2005/8/layout/list1"/>
    <dgm:cxn modelId="{D6F97137-D2AE-4EAF-A888-5962F99EDF83}" type="presOf" srcId="{94A559E6-C16B-4BA8-B6EC-5AD85D12CBC8}" destId="{17E4DDCF-E5C3-46DC-9191-AF899E0D9A39}" srcOrd="1" destOrd="0" presId="urn:microsoft.com/office/officeart/2005/8/layout/list1"/>
    <dgm:cxn modelId="{41B5AB0C-D905-4FB8-A953-C052588D18A4}" type="presOf" srcId="{F92D5BB7-4FCE-4BF3-99B9-C96E74C57FD7}" destId="{0F28F598-928C-4928-AE2C-02B7B09BB178}" srcOrd="1" destOrd="0" presId="urn:microsoft.com/office/officeart/2005/8/layout/list1"/>
    <dgm:cxn modelId="{31ED011B-BE3A-466D-B99B-9FC9565AC17F}" type="presOf" srcId="{04DB2622-06BB-4B85-BA70-F0200429C777}" destId="{616C52DE-E16F-4705-8BAB-0E7ACACA07D4}" srcOrd="0" destOrd="0" presId="urn:microsoft.com/office/officeart/2005/8/layout/list1"/>
    <dgm:cxn modelId="{15C8A2DA-BDE8-4BF1-84AD-D75CD7694821}" type="presParOf" srcId="{DDA019A7-995E-40BA-BBE0-5188C338F3CD}" destId="{7B1B6160-E449-432B-93B9-1AAC0FDD2F54}" srcOrd="0" destOrd="0" presId="urn:microsoft.com/office/officeart/2005/8/layout/list1"/>
    <dgm:cxn modelId="{54062D84-268C-47F7-9B28-38D4C94984B7}" type="presParOf" srcId="{7B1B6160-E449-432B-93B9-1AAC0FDD2F54}" destId="{0FCA5966-B949-4A82-A9C0-23137CA3B94A}" srcOrd="0" destOrd="0" presId="urn:microsoft.com/office/officeart/2005/8/layout/list1"/>
    <dgm:cxn modelId="{E18BB902-E125-4B23-9072-D7E27C58315E}" type="presParOf" srcId="{7B1B6160-E449-432B-93B9-1AAC0FDD2F54}" destId="{17E4DDCF-E5C3-46DC-9191-AF899E0D9A39}" srcOrd="1" destOrd="0" presId="urn:microsoft.com/office/officeart/2005/8/layout/list1"/>
    <dgm:cxn modelId="{D9F3A973-6931-471B-8D7C-327EC7CE17B9}" type="presParOf" srcId="{DDA019A7-995E-40BA-BBE0-5188C338F3CD}" destId="{F9296885-D5ED-4883-8158-F5E4DEF5C6B4}" srcOrd="1" destOrd="0" presId="urn:microsoft.com/office/officeart/2005/8/layout/list1"/>
    <dgm:cxn modelId="{529263A4-EC32-4A33-AB98-D5059AC7E6C8}" type="presParOf" srcId="{DDA019A7-995E-40BA-BBE0-5188C338F3CD}" destId="{D4CE10D0-65A9-43AD-894A-891014AFC9B5}" srcOrd="2" destOrd="0" presId="urn:microsoft.com/office/officeart/2005/8/layout/list1"/>
    <dgm:cxn modelId="{199BB0B1-B234-42CB-A4DB-3A6284727B0E}" type="presParOf" srcId="{DDA019A7-995E-40BA-BBE0-5188C338F3CD}" destId="{048B834C-826F-49E0-8A6A-91B2A9E92D9B}" srcOrd="3" destOrd="0" presId="urn:microsoft.com/office/officeart/2005/8/layout/list1"/>
    <dgm:cxn modelId="{E68EFB29-779B-479A-B3DF-FA017ADECBC2}" type="presParOf" srcId="{DDA019A7-995E-40BA-BBE0-5188C338F3CD}" destId="{C42924A0-4772-4410-A73F-5B7BDD9BF971}" srcOrd="4" destOrd="0" presId="urn:microsoft.com/office/officeart/2005/8/layout/list1"/>
    <dgm:cxn modelId="{DE387063-8506-45D6-8CD9-CC680FCCCCD5}" type="presParOf" srcId="{C42924A0-4772-4410-A73F-5B7BDD9BF971}" destId="{3A4FD0BE-4D19-4CF0-81E4-3083184953C8}" srcOrd="0" destOrd="0" presId="urn:microsoft.com/office/officeart/2005/8/layout/list1"/>
    <dgm:cxn modelId="{75B7D153-DEE7-4722-90FB-BA2B0F8115AC}" type="presParOf" srcId="{C42924A0-4772-4410-A73F-5B7BDD9BF971}" destId="{8676B442-911C-4EB0-AD9E-28A900DC27DD}" srcOrd="1" destOrd="0" presId="urn:microsoft.com/office/officeart/2005/8/layout/list1"/>
    <dgm:cxn modelId="{FD032053-ECD3-4F85-A2C1-6DA47B645653}" type="presParOf" srcId="{DDA019A7-995E-40BA-BBE0-5188C338F3CD}" destId="{311181A8-792F-482A-9861-02C710F84332}" srcOrd="5" destOrd="0" presId="urn:microsoft.com/office/officeart/2005/8/layout/list1"/>
    <dgm:cxn modelId="{0EB9786D-9D8A-41A4-AB89-14E4A391C091}" type="presParOf" srcId="{DDA019A7-995E-40BA-BBE0-5188C338F3CD}" destId="{6C5B0A29-9593-46E0-897F-D96CEDB4482D}" srcOrd="6" destOrd="0" presId="urn:microsoft.com/office/officeart/2005/8/layout/list1"/>
    <dgm:cxn modelId="{A21180C2-3BE5-40A4-BECC-7F5E90F5C85F}" type="presParOf" srcId="{DDA019A7-995E-40BA-BBE0-5188C338F3CD}" destId="{4B25AA5A-36B4-49FC-9537-150B15658848}" srcOrd="7" destOrd="0" presId="urn:microsoft.com/office/officeart/2005/8/layout/list1"/>
    <dgm:cxn modelId="{CE02D588-2A15-4FC0-B52A-D44EBCE457E7}" type="presParOf" srcId="{DDA019A7-995E-40BA-BBE0-5188C338F3CD}" destId="{8E255360-2FC7-45CC-A95D-E77F775A0213}" srcOrd="8" destOrd="0" presId="urn:microsoft.com/office/officeart/2005/8/layout/list1"/>
    <dgm:cxn modelId="{8B0099F4-8714-4CF1-AA4C-52ED514D092E}" type="presParOf" srcId="{8E255360-2FC7-45CC-A95D-E77F775A0213}" destId="{616C52DE-E16F-4705-8BAB-0E7ACACA07D4}" srcOrd="0" destOrd="0" presId="urn:microsoft.com/office/officeart/2005/8/layout/list1"/>
    <dgm:cxn modelId="{7339599C-D14A-4422-A0EA-6A2467973CA0}" type="presParOf" srcId="{8E255360-2FC7-45CC-A95D-E77F775A0213}" destId="{84DECF4A-2EDD-4567-B223-D25FBA371E0C}" srcOrd="1" destOrd="0" presId="urn:microsoft.com/office/officeart/2005/8/layout/list1"/>
    <dgm:cxn modelId="{0EAE26A1-DF33-4860-BD05-0B19E04018E1}" type="presParOf" srcId="{DDA019A7-995E-40BA-BBE0-5188C338F3CD}" destId="{68BE4C17-8CCB-462F-9DE8-E1F30B426D91}" srcOrd="9" destOrd="0" presId="urn:microsoft.com/office/officeart/2005/8/layout/list1"/>
    <dgm:cxn modelId="{4C2C36C8-FB8C-4654-AB4A-2396EEBF6BBE}" type="presParOf" srcId="{DDA019A7-995E-40BA-BBE0-5188C338F3CD}" destId="{3E1A4B37-3B81-417E-B01E-71324458967D}" srcOrd="10" destOrd="0" presId="urn:microsoft.com/office/officeart/2005/8/layout/list1"/>
    <dgm:cxn modelId="{16EACC13-5A3C-47CF-908A-CCD623EB0089}" type="presParOf" srcId="{DDA019A7-995E-40BA-BBE0-5188C338F3CD}" destId="{6B43E80A-3F14-4881-93CA-822853368B5E}" srcOrd="11" destOrd="0" presId="urn:microsoft.com/office/officeart/2005/8/layout/list1"/>
    <dgm:cxn modelId="{0E7F1245-85F9-483A-98F1-CA0B50C0389B}" type="presParOf" srcId="{DDA019A7-995E-40BA-BBE0-5188C338F3CD}" destId="{863E8311-009E-4D77-9CE8-66D273AABB86}" srcOrd="12" destOrd="0" presId="urn:microsoft.com/office/officeart/2005/8/layout/list1"/>
    <dgm:cxn modelId="{39328EA6-ED05-4227-9510-797052BA92C4}" type="presParOf" srcId="{863E8311-009E-4D77-9CE8-66D273AABB86}" destId="{0B499199-116A-43E5-A7B1-2A1C5E19A20B}" srcOrd="0" destOrd="0" presId="urn:microsoft.com/office/officeart/2005/8/layout/list1"/>
    <dgm:cxn modelId="{F5D1A906-679F-4968-87E0-634BB09D8F5D}" type="presParOf" srcId="{863E8311-009E-4D77-9CE8-66D273AABB86}" destId="{0F28F598-928C-4928-AE2C-02B7B09BB178}" srcOrd="1" destOrd="0" presId="urn:microsoft.com/office/officeart/2005/8/layout/list1"/>
    <dgm:cxn modelId="{40C38AC8-298C-4F51-9696-D8C61EC22275}" type="presParOf" srcId="{DDA019A7-995E-40BA-BBE0-5188C338F3CD}" destId="{23744CD5-C439-4FBF-8207-E8C6148F2B63}" srcOrd="13" destOrd="0" presId="urn:microsoft.com/office/officeart/2005/8/layout/list1"/>
    <dgm:cxn modelId="{39719C21-63B7-4155-800B-2B8EBEFF76D6}" type="presParOf" srcId="{DDA019A7-995E-40BA-BBE0-5188C338F3CD}" destId="{FE6ED014-2B70-4577-99E9-EA0E0959FB76}" srcOrd="14" destOrd="0" presId="urn:microsoft.com/office/officeart/2005/8/layout/list1"/>
    <dgm:cxn modelId="{C9E6875A-E92D-4B7A-ABC1-8EAB85F9440B}" type="presParOf" srcId="{DDA019A7-995E-40BA-BBE0-5188C338F3CD}" destId="{6C70286A-F65D-4431-8388-F22928BA3235}" srcOrd="15" destOrd="0" presId="urn:microsoft.com/office/officeart/2005/8/layout/list1"/>
    <dgm:cxn modelId="{790BA4EB-44D6-46BA-A893-B76D54FCD42F}" type="presParOf" srcId="{DDA019A7-995E-40BA-BBE0-5188C338F3CD}" destId="{0934BEBA-4EDA-4D00-B914-BC02C64537B3}" srcOrd="16" destOrd="0" presId="urn:microsoft.com/office/officeart/2005/8/layout/list1"/>
    <dgm:cxn modelId="{1EBDD441-50F4-4A40-99FE-1DD8C2D1ED59}" type="presParOf" srcId="{0934BEBA-4EDA-4D00-B914-BC02C64537B3}" destId="{D7ED9B1B-A08A-4F40-80C7-D290B438787E}" srcOrd="0" destOrd="0" presId="urn:microsoft.com/office/officeart/2005/8/layout/list1"/>
    <dgm:cxn modelId="{FF3340B0-1988-4196-AC9D-70E87DAD5136}" type="presParOf" srcId="{0934BEBA-4EDA-4D00-B914-BC02C64537B3}" destId="{877E7888-00BA-407C-AA05-3AF4F6E92B5D}" srcOrd="1" destOrd="0" presId="urn:microsoft.com/office/officeart/2005/8/layout/list1"/>
    <dgm:cxn modelId="{7524EBBA-6D9A-4CE3-B743-A83280253BFA}" type="presParOf" srcId="{DDA019A7-995E-40BA-BBE0-5188C338F3CD}" destId="{894C695C-F3A6-481B-AA3E-0B7C9130DBBD}" srcOrd="17" destOrd="0" presId="urn:microsoft.com/office/officeart/2005/8/layout/list1"/>
    <dgm:cxn modelId="{402B3DEC-8BF2-46A6-9735-FE73D315D65A}" type="presParOf" srcId="{DDA019A7-995E-40BA-BBE0-5188C338F3CD}" destId="{6A397843-94DD-4D99-9E50-0F5DDFDE3075}" srcOrd="18" destOrd="0" presId="urn:microsoft.com/office/officeart/2005/8/layout/list1"/>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FFA442-AB73-45B9-BC09-BF11049C7D72}">
      <dsp:nvSpPr>
        <dsp:cNvPr id="0" name=""/>
        <dsp:cNvSpPr/>
      </dsp:nvSpPr>
      <dsp:spPr>
        <a:xfrm>
          <a:off x="0" y="320824"/>
          <a:ext cx="4191000" cy="4536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8BB18BD-4A53-419D-8794-8F135659D009}">
      <dsp:nvSpPr>
        <dsp:cNvPr id="0" name=""/>
        <dsp:cNvSpPr/>
      </dsp:nvSpPr>
      <dsp:spPr>
        <a:xfrm>
          <a:off x="209550" y="55144"/>
          <a:ext cx="2933700" cy="5313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887" tIns="0" rIns="110887" bIns="0" numCol="1" spcCol="1270" anchor="ctr" anchorCtr="0">
          <a:noAutofit/>
        </a:bodyPr>
        <a:lstStyle/>
        <a:p>
          <a:pPr lvl="0" algn="l"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Valsts pārvaldes iekārtas likums</a:t>
          </a:r>
        </a:p>
      </dsp:txBody>
      <dsp:txXfrm>
        <a:off x="235489" y="81083"/>
        <a:ext cx="2881822" cy="479482"/>
      </dsp:txXfrm>
    </dsp:sp>
    <dsp:sp modelId="{36E0CD76-8D7D-44BA-866D-E1246ABBAAE0}">
      <dsp:nvSpPr>
        <dsp:cNvPr id="0" name=""/>
        <dsp:cNvSpPr/>
      </dsp:nvSpPr>
      <dsp:spPr>
        <a:xfrm>
          <a:off x="0" y="1137304"/>
          <a:ext cx="4191000" cy="453600"/>
        </a:xfrm>
        <a:prstGeom prst="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BEFD8324-0BF5-4FD1-8CEB-66DCD98EC5A8}">
      <dsp:nvSpPr>
        <dsp:cNvPr id="0" name=""/>
        <dsp:cNvSpPr/>
      </dsp:nvSpPr>
      <dsp:spPr>
        <a:xfrm>
          <a:off x="209550" y="871625"/>
          <a:ext cx="2933700" cy="53136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887" tIns="0" rIns="110887" bIns="0" numCol="1" spcCol="1270" anchor="ctr" anchorCtr="0">
          <a:noAutofit/>
        </a:bodyPr>
        <a:lstStyle/>
        <a:p>
          <a:pPr lvl="0" algn="l"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Ieslodzījuma vietu pārvaldes likums</a:t>
          </a:r>
        </a:p>
      </dsp:txBody>
      <dsp:txXfrm>
        <a:off x="235489" y="897564"/>
        <a:ext cx="2881822" cy="479482"/>
      </dsp:txXfrm>
    </dsp:sp>
    <dsp:sp modelId="{26B20695-95A5-48E3-8450-96F067D6BE79}">
      <dsp:nvSpPr>
        <dsp:cNvPr id="0" name=""/>
        <dsp:cNvSpPr/>
      </dsp:nvSpPr>
      <dsp:spPr>
        <a:xfrm>
          <a:off x="0" y="1953785"/>
          <a:ext cx="4191000" cy="4536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C785BD-29C2-4CEE-BEBF-0334A045295E}">
      <dsp:nvSpPr>
        <dsp:cNvPr id="0" name=""/>
        <dsp:cNvSpPr/>
      </dsp:nvSpPr>
      <dsp:spPr>
        <a:xfrm>
          <a:off x="209550" y="1688105"/>
          <a:ext cx="2933700" cy="53136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887" tIns="0" rIns="110887" bIns="0" numCol="1" spcCol="1270" anchor="ctr" anchorCtr="0">
          <a:noAutofit/>
        </a:bodyPr>
        <a:lstStyle/>
        <a:p>
          <a:pPr lvl="0" algn="l" defTabSz="488950">
            <a:lnSpc>
              <a:spcPct val="90000"/>
            </a:lnSpc>
            <a:spcBef>
              <a:spcPct val="0"/>
            </a:spcBef>
            <a:spcAft>
              <a:spcPct val="35000"/>
            </a:spcAft>
          </a:pPr>
          <a:r>
            <a:rPr lang="lv-LV" sz="1100" kern="1200">
              <a:solidFill>
                <a:sysClr val="windowText" lastClr="000000"/>
              </a:solidFill>
              <a:latin typeface="Times New Roman" panose="02020603050405020304" pitchFamily="18" charset="0"/>
              <a:cs typeface="Times New Roman" panose="02020603050405020304" pitchFamily="18" charset="0"/>
            </a:rPr>
            <a:t>Ministru kabineta 2005. gada 1. novembra noteikumi Nr. 827 "Ieslodzījuma vietu pārvaldes nolikums"</a:t>
          </a:r>
        </a:p>
      </dsp:txBody>
      <dsp:txXfrm>
        <a:off x="235489" y="1714044"/>
        <a:ext cx="2881822" cy="4794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C03872-CD43-4950-9666-6F606847C45E}">
      <dsp:nvSpPr>
        <dsp:cNvPr id="0" name=""/>
        <dsp:cNvSpPr/>
      </dsp:nvSpPr>
      <dsp:spPr>
        <a:xfrm>
          <a:off x="1769194" y="1404"/>
          <a:ext cx="1033611" cy="1033611"/>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solidFill>
                <a:sysClr val="windowText" lastClr="000000"/>
              </a:solidFill>
            </a:rPr>
            <a:t>uzraudzīt, nodrošināt ieslodzītajiem noteikto uzvedības normu, tiesību un pienākumu ievērošanu</a:t>
          </a:r>
        </a:p>
      </dsp:txBody>
      <dsp:txXfrm>
        <a:off x="1920563" y="152773"/>
        <a:ext cx="730873" cy="730873"/>
      </dsp:txXfrm>
    </dsp:sp>
    <dsp:sp modelId="{C07C3C6A-4E90-49F6-B4AA-E509E55EF674}">
      <dsp:nvSpPr>
        <dsp:cNvPr id="0" name=""/>
        <dsp:cNvSpPr/>
      </dsp:nvSpPr>
      <dsp:spPr>
        <a:xfrm rot="1542857">
          <a:off x="2840558" y="676845"/>
          <a:ext cx="274086" cy="348843"/>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lv-LV" sz="700" kern="1200">
            <a:solidFill>
              <a:sysClr val="windowText" lastClr="000000"/>
            </a:solidFill>
          </a:endParaRPr>
        </a:p>
      </dsp:txBody>
      <dsp:txXfrm>
        <a:off x="2844629" y="728776"/>
        <a:ext cx="191860" cy="209305"/>
      </dsp:txXfrm>
    </dsp:sp>
    <dsp:sp modelId="{78C4516E-B8C6-4FBB-B022-3ADDC1677069}">
      <dsp:nvSpPr>
        <dsp:cNvPr id="0" name=""/>
        <dsp:cNvSpPr/>
      </dsp:nvSpPr>
      <dsp:spPr>
        <a:xfrm>
          <a:off x="3166376" y="674251"/>
          <a:ext cx="1033611" cy="1033611"/>
        </a:xfrm>
        <a:prstGeom prst="ellipse">
          <a:avLst/>
        </a:prstGeom>
        <a:solidFill>
          <a:schemeClr val="accent5">
            <a:hueOff val="-1126424"/>
            <a:satOff val="-2903"/>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solidFill>
                <a:sysClr val="windowText" lastClr="000000"/>
              </a:solidFill>
            </a:rPr>
            <a:t>nodrošināt normatīvajos aktos noteikto sadzīves un komunālo pakalpojumu sniegšanu ieslodzītajiem</a:t>
          </a:r>
        </a:p>
      </dsp:txBody>
      <dsp:txXfrm>
        <a:off x="3317745" y="825620"/>
        <a:ext cx="730873" cy="730873"/>
      </dsp:txXfrm>
    </dsp:sp>
    <dsp:sp modelId="{C6829268-71F6-4FEB-A63A-C4065259C554}">
      <dsp:nvSpPr>
        <dsp:cNvPr id="0" name=""/>
        <dsp:cNvSpPr/>
      </dsp:nvSpPr>
      <dsp:spPr>
        <a:xfrm rot="4628571">
          <a:off x="3716950" y="1765009"/>
          <a:ext cx="274086" cy="348843"/>
        </a:xfrm>
        <a:prstGeom prst="rightArrow">
          <a:avLst>
            <a:gd name="adj1" fmla="val 60000"/>
            <a:gd name="adj2" fmla="val 50000"/>
          </a:avLst>
        </a:prstGeom>
        <a:solidFill>
          <a:schemeClr val="accent5">
            <a:hueOff val="-1126424"/>
            <a:satOff val="-2903"/>
            <a:lumOff val="-196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lv-LV" sz="700" kern="1200">
            <a:solidFill>
              <a:sysClr val="windowText" lastClr="000000"/>
            </a:solidFill>
          </a:endParaRPr>
        </a:p>
      </dsp:txBody>
      <dsp:txXfrm>
        <a:off x="3748914" y="1794696"/>
        <a:ext cx="191860" cy="209305"/>
      </dsp:txXfrm>
    </dsp:sp>
    <dsp:sp modelId="{7C95DD5E-DC80-4DE5-812D-45CF392B45EE}">
      <dsp:nvSpPr>
        <dsp:cNvPr id="0" name=""/>
        <dsp:cNvSpPr/>
      </dsp:nvSpPr>
      <dsp:spPr>
        <a:xfrm>
          <a:off x="3511451" y="2186125"/>
          <a:ext cx="1033611" cy="1033611"/>
        </a:xfrm>
        <a:prstGeom prst="ellipse">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solidFill>
                <a:sysClr val="windowText" lastClr="000000"/>
              </a:solidFill>
            </a:rPr>
            <a:t>nodrošināt ieslodzīto medicīnisko aprūpi</a:t>
          </a:r>
        </a:p>
      </dsp:txBody>
      <dsp:txXfrm>
        <a:off x="3662820" y="2337494"/>
        <a:ext cx="730873" cy="730873"/>
      </dsp:txXfrm>
    </dsp:sp>
    <dsp:sp modelId="{B62C3EB0-EE66-4C18-8636-C940D628310B}">
      <dsp:nvSpPr>
        <dsp:cNvPr id="0" name=""/>
        <dsp:cNvSpPr/>
      </dsp:nvSpPr>
      <dsp:spPr>
        <a:xfrm rot="7714286">
          <a:off x="3412610" y="3128659"/>
          <a:ext cx="274086" cy="348843"/>
        </a:xfrm>
        <a:prstGeom prst="rightArrow">
          <a:avLst>
            <a:gd name="adj1" fmla="val 60000"/>
            <a:gd name="adj2" fmla="val 50000"/>
          </a:avLst>
        </a:prstGeom>
        <a:solidFill>
          <a:schemeClr val="accent5">
            <a:hueOff val="-2252848"/>
            <a:satOff val="-5806"/>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lv-LV" sz="700" kern="1200">
            <a:solidFill>
              <a:sysClr val="windowText" lastClr="000000"/>
            </a:solidFill>
          </a:endParaRPr>
        </a:p>
      </dsp:txBody>
      <dsp:txXfrm rot="10800000">
        <a:off x="3479357" y="3166285"/>
        <a:ext cx="191860" cy="209305"/>
      </dsp:txXfrm>
    </dsp:sp>
    <dsp:sp modelId="{CFB14FBF-668E-4C8F-9490-92B69038821B}">
      <dsp:nvSpPr>
        <dsp:cNvPr id="0" name=""/>
        <dsp:cNvSpPr/>
      </dsp:nvSpPr>
      <dsp:spPr>
        <a:xfrm>
          <a:off x="2544571" y="3398554"/>
          <a:ext cx="1033611" cy="1033611"/>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solidFill>
                <a:sysClr val="windowText" lastClr="000000"/>
              </a:solidFill>
            </a:rPr>
            <a:t>organizēt ieslodzīto garīgās aprūpes, sociālās uzvedības korekcijas un sociālās rehabilitācijas pasākumus</a:t>
          </a:r>
        </a:p>
      </dsp:txBody>
      <dsp:txXfrm>
        <a:off x="2695940" y="3549923"/>
        <a:ext cx="730873" cy="730873"/>
      </dsp:txXfrm>
    </dsp:sp>
    <dsp:sp modelId="{84E7343B-34E5-441B-919E-FB7FB72220A6}">
      <dsp:nvSpPr>
        <dsp:cNvPr id="0" name=""/>
        <dsp:cNvSpPr/>
      </dsp:nvSpPr>
      <dsp:spPr>
        <a:xfrm rot="10800000">
          <a:off x="2156714" y="3740938"/>
          <a:ext cx="274086" cy="348843"/>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lv-LV" sz="700" kern="1200">
            <a:solidFill>
              <a:sysClr val="windowText" lastClr="000000"/>
            </a:solidFill>
          </a:endParaRPr>
        </a:p>
      </dsp:txBody>
      <dsp:txXfrm rot="10800000">
        <a:off x="2238940" y="3810707"/>
        <a:ext cx="191860" cy="209305"/>
      </dsp:txXfrm>
    </dsp:sp>
    <dsp:sp modelId="{C568E9F9-6120-4D32-97B0-F83865C974A3}">
      <dsp:nvSpPr>
        <dsp:cNvPr id="0" name=""/>
        <dsp:cNvSpPr/>
      </dsp:nvSpPr>
      <dsp:spPr>
        <a:xfrm>
          <a:off x="993816" y="3398554"/>
          <a:ext cx="1033611" cy="1033611"/>
        </a:xfrm>
        <a:prstGeom prst="ellipse">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solidFill>
                <a:sysClr val="windowText" lastClr="000000"/>
              </a:solidFill>
            </a:rPr>
            <a:t>nodrošināt personāla tiesību ievērošanu, pienākumu izpildi, tiesisko aizsardzību, darbības un sociālās garantijas</a:t>
          </a:r>
        </a:p>
      </dsp:txBody>
      <dsp:txXfrm>
        <a:off x="1145185" y="3549923"/>
        <a:ext cx="730873" cy="730873"/>
      </dsp:txXfrm>
    </dsp:sp>
    <dsp:sp modelId="{B6EFFC52-C70C-4C59-A8CE-633A5D16FD46}">
      <dsp:nvSpPr>
        <dsp:cNvPr id="0" name=""/>
        <dsp:cNvSpPr/>
      </dsp:nvSpPr>
      <dsp:spPr>
        <a:xfrm rot="13885714">
          <a:off x="894976" y="3140788"/>
          <a:ext cx="274086" cy="348843"/>
        </a:xfrm>
        <a:prstGeom prst="rightArrow">
          <a:avLst>
            <a:gd name="adj1" fmla="val 60000"/>
            <a:gd name="adj2" fmla="val 50000"/>
          </a:avLst>
        </a:prstGeom>
        <a:solidFill>
          <a:schemeClr val="accent5">
            <a:hueOff val="-4505695"/>
            <a:satOff val="-11613"/>
            <a:lumOff val="-784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lv-LV" sz="700" kern="1200">
            <a:solidFill>
              <a:sysClr val="windowText" lastClr="000000"/>
            </a:solidFill>
          </a:endParaRPr>
        </a:p>
      </dsp:txBody>
      <dsp:txXfrm rot="10800000">
        <a:off x="961723" y="3242700"/>
        <a:ext cx="191860" cy="209305"/>
      </dsp:txXfrm>
    </dsp:sp>
    <dsp:sp modelId="{85427EC5-9F2C-45DE-BA27-5AABA2608DE1}">
      <dsp:nvSpPr>
        <dsp:cNvPr id="0" name=""/>
        <dsp:cNvSpPr/>
      </dsp:nvSpPr>
      <dsp:spPr>
        <a:xfrm>
          <a:off x="26937" y="2186125"/>
          <a:ext cx="1033611" cy="1033611"/>
        </a:xfrm>
        <a:prstGeom prst="ellipse">
          <a:avLst/>
        </a:prstGeom>
        <a:solidFill>
          <a:schemeClr val="accent5">
            <a:hueOff val="-5632119"/>
            <a:satOff val="-14516"/>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solidFill>
                <a:sysClr val="windowText" lastClr="000000"/>
              </a:solidFill>
            </a:rPr>
            <a:t>nodrošināt darbinieku profesionālās ievirzes un pilnveides izglītību</a:t>
          </a:r>
        </a:p>
      </dsp:txBody>
      <dsp:txXfrm>
        <a:off x="178306" y="2337494"/>
        <a:ext cx="730873" cy="730873"/>
      </dsp:txXfrm>
    </dsp:sp>
    <dsp:sp modelId="{0F2804C3-B2C1-4D01-8931-348EF04F5C2D}">
      <dsp:nvSpPr>
        <dsp:cNvPr id="0" name=""/>
        <dsp:cNvSpPr/>
      </dsp:nvSpPr>
      <dsp:spPr>
        <a:xfrm rot="16971429">
          <a:off x="577511" y="1780134"/>
          <a:ext cx="274086" cy="348843"/>
        </a:xfrm>
        <a:prstGeom prst="rightArrow">
          <a:avLst>
            <a:gd name="adj1" fmla="val 60000"/>
            <a:gd name="adj2" fmla="val 50000"/>
          </a:avLst>
        </a:prstGeom>
        <a:solidFill>
          <a:schemeClr val="accent5">
            <a:hueOff val="-5632119"/>
            <a:satOff val="-14516"/>
            <a:lumOff val="-980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lv-LV" sz="700" kern="1200">
            <a:solidFill>
              <a:sysClr val="windowText" lastClr="000000"/>
            </a:solidFill>
          </a:endParaRPr>
        </a:p>
      </dsp:txBody>
      <dsp:txXfrm>
        <a:off x="609475" y="1889985"/>
        <a:ext cx="191860" cy="209305"/>
      </dsp:txXfrm>
    </dsp:sp>
    <dsp:sp modelId="{E8AAED5B-1CA4-48C3-A1EE-F9E6D82CECDC}">
      <dsp:nvSpPr>
        <dsp:cNvPr id="0" name=""/>
        <dsp:cNvSpPr/>
      </dsp:nvSpPr>
      <dsp:spPr>
        <a:xfrm>
          <a:off x="372012" y="674251"/>
          <a:ext cx="1033611" cy="1033611"/>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lv-LV" sz="700" kern="1200">
              <a:solidFill>
                <a:sysClr val="windowText" lastClr="000000"/>
              </a:solidFill>
            </a:rPr>
            <a:t>veikt ieslodzījuma vietu apsardzi</a:t>
          </a:r>
        </a:p>
      </dsp:txBody>
      <dsp:txXfrm>
        <a:off x="523381" y="825620"/>
        <a:ext cx="730873" cy="730873"/>
      </dsp:txXfrm>
    </dsp:sp>
    <dsp:sp modelId="{8AC64E3F-AF1E-463C-ABE9-03464569DAA1}">
      <dsp:nvSpPr>
        <dsp:cNvPr id="0" name=""/>
        <dsp:cNvSpPr/>
      </dsp:nvSpPr>
      <dsp:spPr>
        <a:xfrm rot="20057143">
          <a:off x="1443377" y="683577"/>
          <a:ext cx="274086" cy="348843"/>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lv-LV" sz="700" kern="1200">
            <a:solidFill>
              <a:sysClr val="windowText" lastClr="000000"/>
            </a:solidFill>
          </a:endParaRPr>
        </a:p>
      </dsp:txBody>
      <dsp:txXfrm>
        <a:off x="1447448" y="771184"/>
        <a:ext cx="191860" cy="2093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096C6-7B6D-44D7-98B1-2A41DD2EE36F}">
      <dsp:nvSpPr>
        <dsp:cNvPr id="0" name=""/>
        <dsp:cNvSpPr/>
      </dsp:nvSpPr>
      <dsp:spPr>
        <a:xfrm>
          <a:off x="0" y="204127"/>
          <a:ext cx="4135755" cy="3024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BAF8E84-DF70-48C2-AE61-F965A4391B76}">
      <dsp:nvSpPr>
        <dsp:cNvPr id="0" name=""/>
        <dsp:cNvSpPr/>
      </dsp:nvSpPr>
      <dsp:spPr>
        <a:xfrm>
          <a:off x="206787" y="27007"/>
          <a:ext cx="2895028" cy="35424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9425" tIns="0" rIns="109425" bIns="0" numCol="1" spcCol="1270" anchor="ctr" anchorCtr="0">
          <a:noAutofit/>
        </a:bodyPr>
        <a:lstStyle/>
        <a:p>
          <a:pPr lvl="0" algn="l" defTabSz="355600">
            <a:lnSpc>
              <a:spcPct val="90000"/>
            </a:lnSpc>
            <a:spcBef>
              <a:spcPct val="0"/>
            </a:spcBef>
            <a:spcAft>
              <a:spcPct val="35000"/>
            </a:spcAft>
          </a:pPr>
          <a:r>
            <a:rPr lang="lv-LV" sz="800" kern="1200">
              <a:solidFill>
                <a:sysClr val="windowText" lastClr="000000"/>
              </a:solidFill>
            </a:rPr>
            <a:t>sadarbojas ar valsts un pašvaldību institūcijām, nevalstiskajām organizācijām, kā arī ārvalstu un starptautiskajām institūcijām;</a:t>
          </a:r>
        </a:p>
      </dsp:txBody>
      <dsp:txXfrm>
        <a:off x="224080" y="44300"/>
        <a:ext cx="2860442" cy="319654"/>
      </dsp:txXfrm>
    </dsp:sp>
    <dsp:sp modelId="{CD8A1B5D-3927-4496-B624-DE1C3AF13D1E}">
      <dsp:nvSpPr>
        <dsp:cNvPr id="0" name=""/>
        <dsp:cNvSpPr/>
      </dsp:nvSpPr>
      <dsp:spPr>
        <a:xfrm>
          <a:off x="0" y="748447"/>
          <a:ext cx="4135755" cy="302400"/>
        </a:xfrm>
        <a:prstGeom prst="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sp>
    <dsp:sp modelId="{7DFEC6F5-3C94-4C16-959D-F8D3B0BCCA61}">
      <dsp:nvSpPr>
        <dsp:cNvPr id="0" name=""/>
        <dsp:cNvSpPr/>
      </dsp:nvSpPr>
      <dsp:spPr>
        <a:xfrm>
          <a:off x="206787" y="571327"/>
          <a:ext cx="2895028" cy="354240"/>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9425" tIns="0" rIns="109425" bIns="0" numCol="1" spcCol="1270" anchor="ctr" anchorCtr="0">
          <a:noAutofit/>
        </a:bodyPr>
        <a:lstStyle/>
        <a:p>
          <a:pPr lvl="0" algn="l" defTabSz="355600">
            <a:lnSpc>
              <a:spcPct val="90000"/>
            </a:lnSpc>
            <a:spcBef>
              <a:spcPct val="0"/>
            </a:spcBef>
            <a:spcAft>
              <a:spcPct val="35000"/>
            </a:spcAft>
          </a:pPr>
          <a:r>
            <a:rPr lang="lv-LV" sz="800" kern="1200">
              <a:solidFill>
                <a:sysClr val="windowText" lastClr="000000"/>
              </a:solidFill>
            </a:rPr>
            <a:t>sniedz priekšlikumus Tieslietu ministrijā par nepieciešamajiem normatīvajiem aktiem un piedalās attiecīgo projektu izstrādē;</a:t>
          </a:r>
        </a:p>
      </dsp:txBody>
      <dsp:txXfrm>
        <a:off x="224080" y="588620"/>
        <a:ext cx="2860442" cy="319654"/>
      </dsp:txXfrm>
    </dsp:sp>
    <dsp:sp modelId="{2B8F4E4D-5044-486A-9B4D-38C79C80D49A}">
      <dsp:nvSpPr>
        <dsp:cNvPr id="0" name=""/>
        <dsp:cNvSpPr/>
      </dsp:nvSpPr>
      <dsp:spPr>
        <a:xfrm>
          <a:off x="0" y="1292767"/>
          <a:ext cx="4135755" cy="302400"/>
        </a:xfrm>
        <a:prstGeom prst="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2AAE44-28AF-405D-ACA4-02C19B1ABCC6}">
      <dsp:nvSpPr>
        <dsp:cNvPr id="0" name=""/>
        <dsp:cNvSpPr/>
      </dsp:nvSpPr>
      <dsp:spPr>
        <a:xfrm>
          <a:off x="206787" y="1115647"/>
          <a:ext cx="2895028" cy="35424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9425" tIns="0" rIns="109425" bIns="0" numCol="1" spcCol="1270" anchor="ctr" anchorCtr="0">
          <a:noAutofit/>
        </a:bodyPr>
        <a:lstStyle/>
        <a:p>
          <a:pPr lvl="0" algn="l" defTabSz="355600">
            <a:lnSpc>
              <a:spcPct val="90000"/>
            </a:lnSpc>
            <a:spcBef>
              <a:spcPct val="0"/>
            </a:spcBef>
            <a:spcAft>
              <a:spcPct val="35000"/>
            </a:spcAft>
          </a:pPr>
          <a:r>
            <a:rPr lang="lv-LV" sz="800" kern="1200">
              <a:solidFill>
                <a:sysClr val="windowText" lastClr="000000"/>
              </a:solidFill>
            </a:rPr>
            <a:t>piedalās valsts institūciju un citu programmu projektu sagatavošanā;</a:t>
          </a:r>
        </a:p>
      </dsp:txBody>
      <dsp:txXfrm>
        <a:off x="224080" y="1132940"/>
        <a:ext cx="2860442" cy="319654"/>
      </dsp:txXfrm>
    </dsp:sp>
    <dsp:sp modelId="{D3D291B1-A401-4190-A9CB-4875542505B2}">
      <dsp:nvSpPr>
        <dsp:cNvPr id="0" name=""/>
        <dsp:cNvSpPr/>
      </dsp:nvSpPr>
      <dsp:spPr>
        <a:xfrm>
          <a:off x="0" y="1837087"/>
          <a:ext cx="4135755" cy="302400"/>
        </a:xfrm>
        <a:prstGeom prst="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sp>
    <dsp:sp modelId="{55D8C266-25CF-4E88-9B64-5EE62F90029B}">
      <dsp:nvSpPr>
        <dsp:cNvPr id="0" name=""/>
        <dsp:cNvSpPr/>
      </dsp:nvSpPr>
      <dsp:spPr>
        <a:xfrm>
          <a:off x="206787" y="1659967"/>
          <a:ext cx="2895028" cy="354240"/>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9425" tIns="0" rIns="109425" bIns="0" numCol="1" spcCol="1270" anchor="ctr" anchorCtr="0">
          <a:noAutofit/>
        </a:bodyPr>
        <a:lstStyle/>
        <a:p>
          <a:pPr lvl="0" algn="l" defTabSz="355600">
            <a:lnSpc>
              <a:spcPct val="90000"/>
            </a:lnSpc>
            <a:spcBef>
              <a:spcPct val="0"/>
            </a:spcBef>
            <a:spcAft>
              <a:spcPct val="35000"/>
            </a:spcAft>
          </a:pPr>
          <a:r>
            <a:rPr lang="lv-LV" sz="800" kern="1200">
              <a:solidFill>
                <a:sysClr val="windowText" lastClr="000000"/>
              </a:solidFill>
            </a:rPr>
            <a:t>piedalās starptautisko līgumu projektu sagatavošanā un realizācijā;</a:t>
          </a:r>
        </a:p>
      </dsp:txBody>
      <dsp:txXfrm>
        <a:off x="224080" y="1677260"/>
        <a:ext cx="2860442" cy="319654"/>
      </dsp:txXfrm>
    </dsp:sp>
    <dsp:sp modelId="{5CC7192A-F952-4DAB-9C2C-AD3AEA28CB95}">
      <dsp:nvSpPr>
        <dsp:cNvPr id="0" name=""/>
        <dsp:cNvSpPr/>
      </dsp:nvSpPr>
      <dsp:spPr>
        <a:xfrm>
          <a:off x="0" y="2381407"/>
          <a:ext cx="4135755" cy="3024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9626E3-1A60-4C91-8991-F190E3412E7F}">
      <dsp:nvSpPr>
        <dsp:cNvPr id="0" name=""/>
        <dsp:cNvSpPr/>
      </dsp:nvSpPr>
      <dsp:spPr>
        <a:xfrm>
          <a:off x="206787" y="2204287"/>
          <a:ext cx="2895028" cy="35424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9425" tIns="0" rIns="109425" bIns="0" numCol="1" spcCol="1270" anchor="ctr" anchorCtr="0">
          <a:noAutofit/>
        </a:bodyPr>
        <a:lstStyle/>
        <a:p>
          <a:pPr lvl="0" algn="l" defTabSz="355600">
            <a:lnSpc>
              <a:spcPct val="90000"/>
            </a:lnSpc>
            <a:spcBef>
              <a:spcPct val="0"/>
            </a:spcBef>
            <a:spcAft>
              <a:spcPct val="35000"/>
            </a:spcAft>
          </a:pPr>
          <a:r>
            <a:rPr lang="lv-LV" sz="800" kern="1200">
              <a:solidFill>
                <a:sysClr val="windowText" lastClr="000000"/>
              </a:solidFill>
            </a:rPr>
            <a:t>informē sabiedrību par Pārvaldes darbību.</a:t>
          </a:r>
        </a:p>
      </dsp:txBody>
      <dsp:txXfrm>
        <a:off x="224080" y="2221580"/>
        <a:ext cx="2860442" cy="31965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0FA92F-3D91-4A3E-B09F-E404A9B2B462}">
      <dsp:nvSpPr>
        <dsp:cNvPr id="0" name=""/>
        <dsp:cNvSpPr/>
      </dsp:nvSpPr>
      <dsp:spPr>
        <a:xfrm>
          <a:off x="0" y="197608"/>
          <a:ext cx="4578985" cy="2016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F8BD47-4F7E-4784-908F-8E05E1128747}">
      <dsp:nvSpPr>
        <dsp:cNvPr id="0" name=""/>
        <dsp:cNvSpPr/>
      </dsp:nvSpPr>
      <dsp:spPr>
        <a:xfrm>
          <a:off x="228949" y="79528"/>
          <a:ext cx="3205289" cy="2361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Iekšējās normatīvās bāzes pilnveidošana</a:t>
          </a:r>
        </a:p>
      </dsp:txBody>
      <dsp:txXfrm>
        <a:off x="240477" y="91056"/>
        <a:ext cx="3182233" cy="213104"/>
      </dsp:txXfrm>
    </dsp:sp>
    <dsp:sp modelId="{CAE25D56-EA49-477E-A52F-9D14CE27C833}">
      <dsp:nvSpPr>
        <dsp:cNvPr id="0" name=""/>
        <dsp:cNvSpPr/>
      </dsp:nvSpPr>
      <dsp:spPr>
        <a:xfrm>
          <a:off x="0" y="560488"/>
          <a:ext cx="4578985" cy="201600"/>
        </a:xfrm>
        <a:prstGeom prst="rect">
          <a:avLst/>
        </a:prstGeom>
        <a:solidFill>
          <a:schemeClr val="lt1">
            <a:alpha val="90000"/>
            <a:hueOff val="0"/>
            <a:satOff val="0"/>
            <a:lumOff val="0"/>
            <a:alphaOff val="0"/>
          </a:schemeClr>
        </a:solidFill>
        <a:ln w="12700" cap="flat" cmpd="sng" algn="ctr">
          <a:solidFill>
            <a:schemeClr val="accent5">
              <a:hueOff val="-750949"/>
              <a:satOff val="-1935"/>
              <a:lumOff val="-1307"/>
              <a:alphaOff val="0"/>
            </a:schemeClr>
          </a:solidFill>
          <a:prstDash val="solid"/>
          <a:miter lim="800000"/>
        </a:ln>
        <a:effectLst/>
      </dsp:spPr>
      <dsp:style>
        <a:lnRef idx="2">
          <a:scrgbClr r="0" g="0" b="0"/>
        </a:lnRef>
        <a:fillRef idx="1">
          <a:scrgbClr r="0" g="0" b="0"/>
        </a:fillRef>
        <a:effectRef idx="0">
          <a:scrgbClr r="0" g="0" b="0"/>
        </a:effectRef>
        <a:fontRef idx="minor"/>
      </dsp:style>
    </dsp:sp>
    <dsp:sp modelId="{2EBAE608-3334-4FB2-89F3-D796A6C249CF}">
      <dsp:nvSpPr>
        <dsp:cNvPr id="0" name=""/>
        <dsp:cNvSpPr/>
      </dsp:nvSpPr>
      <dsp:spPr>
        <a:xfrm>
          <a:off x="228949" y="442408"/>
          <a:ext cx="3205289" cy="236160"/>
        </a:xfrm>
        <a:prstGeom prst="roundRect">
          <a:avLst/>
        </a:prstGeom>
        <a:solidFill>
          <a:schemeClr val="accent5">
            <a:hueOff val="-750949"/>
            <a:satOff val="-1935"/>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Profilakse ieslodzīto režīma pārkāpumu un noziedzīgo nodarījumu novēršanā</a:t>
          </a:r>
        </a:p>
      </dsp:txBody>
      <dsp:txXfrm>
        <a:off x="240477" y="453936"/>
        <a:ext cx="3182233" cy="213104"/>
      </dsp:txXfrm>
    </dsp:sp>
    <dsp:sp modelId="{B03B7065-C3BB-4769-9630-92131A617DDD}">
      <dsp:nvSpPr>
        <dsp:cNvPr id="0" name=""/>
        <dsp:cNvSpPr/>
      </dsp:nvSpPr>
      <dsp:spPr>
        <a:xfrm>
          <a:off x="0" y="923368"/>
          <a:ext cx="4578985" cy="201600"/>
        </a:xfrm>
        <a:prstGeom prst="rect">
          <a:avLst/>
        </a:prstGeom>
        <a:solidFill>
          <a:schemeClr val="lt1">
            <a:alpha val="90000"/>
            <a:hueOff val="0"/>
            <a:satOff val="0"/>
            <a:lumOff val="0"/>
            <a:alphaOff val="0"/>
          </a:schemeClr>
        </a:solidFill>
        <a:ln w="12700" cap="flat" cmpd="sng" algn="ctr">
          <a:solidFill>
            <a:schemeClr val="accent5">
              <a:hueOff val="-1501898"/>
              <a:satOff val="-3871"/>
              <a:lumOff val="-2614"/>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A36663-ACE3-4B1B-ABC0-274AD29A2B49}">
      <dsp:nvSpPr>
        <dsp:cNvPr id="0" name=""/>
        <dsp:cNvSpPr/>
      </dsp:nvSpPr>
      <dsp:spPr>
        <a:xfrm>
          <a:off x="228949" y="805288"/>
          <a:ext cx="3205289" cy="236160"/>
        </a:xfrm>
        <a:prstGeom prst="roundRect">
          <a:avLst/>
        </a:prstGeom>
        <a:solidFill>
          <a:schemeClr val="accent5">
            <a:hueOff val="-1501898"/>
            <a:satOff val="-3871"/>
            <a:lumOff val="-26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Ieslodzīto resocializācija</a:t>
          </a:r>
        </a:p>
      </dsp:txBody>
      <dsp:txXfrm>
        <a:off x="240477" y="816816"/>
        <a:ext cx="3182233" cy="213104"/>
      </dsp:txXfrm>
    </dsp:sp>
    <dsp:sp modelId="{DB71FCB6-B654-4891-BD1C-88373F5B4B38}">
      <dsp:nvSpPr>
        <dsp:cNvPr id="0" name=""/>
        <dsp:cNvSpPr/>
      </dsp:nvSpPr>
      <dsp:spPr>
        <a:xfrm>
          <a:off x="0" y="1286248"/>
          <a:ext cx="4578985" cy="201600"/>
        </a:xfrm>
        <a:prstGeom prst="rect">
          <a:avLst/>
        </a:prstGeom>
        <a:solidFill>
          <a:schemeClr val="lt1">
            <a:alpha val="90000"/>
            <a:hueOff val="0"/>
            <a:satOff val="0"/>
            <a:lumOff val="0"/>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7EE516-AF01-41FF-8FF7-6F6F1CA8DE70}">
      <dsp:nvSpPr>
        <dsp:cNvPr id="0" name=""/>
        <dsp:cNvSpPr/>
      </dsp:nvSpPr>
      <dsp:spPr>
        <a:xfrm>
          <a:off x="228949" y="1168168"/>
          <a:ext cx="3205289" cy="236160"/>
        </a:xfrm>
        <a:prstGeom prst="round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Ieslodzīto veselības aprūpe</a:t>
          </a:r>
        </a:p>
      </dsp:txBody>
      <dsp:txXfrm>
        <a:off x="240477" y="1179696"/>
        <a:ext cx="3182233" cy="213104"/>
      </dsp:txXfrm>
    </dsp:sp>
    <dsp:sp modelId="{B009825A-26EC-4BAD-81AB-F6DF1F246943}">
      <dsp:nvSpPr>
        <dsp:cNvPr id="0" name=""/>
        <dsp:cNvSpPr/>
      </dsp:nvSpPr>
      <dsp:spPr>
        <a:xfrm>
          <a:off x="0" y="1700294"/>
          <a:ext cx="4578985" cy="201600"/>
        </a:xfrm>
        <a:prstGeom prst="rect">
          <a:avLst/>
        </a:prstGeom>
        <a:solidFill>
          <a:schemeClr val="lt1">
            <a:alpha val="90000"/>
            <a:hueOff val="0"/>
            <a:satOff val="0"/>
            <a:lumOff val="0"/>
            <a:alphaOff val="0"/>
          </a:schemeClr>
        </a:solidFill>
        <a:ln w="12700" cap="flat" cmpd="sng" algn="ctr">
          <a:solidFill>
            <a:schemeClr val="accent5">
              <a:hueOff val="-3003797"/>
              <a:satOff val="-7742"/>
              <a:lumOff val="-5229"/>
              <a:alphaOff val="0"/>
            </a:schemeClr>
          </a:solidFill>
          <a:prstDash val="solid"/>
          <a:miter lim="800000"/>
        </a:ln>
        <a:effectLst/>
      </dsp:spPr>
      <dsp:style>
        <a:lnRef idx="2">
          <a:scrgbClr r="0" g="0" b="0"/>
        </a:lnRef>
        <a:fillRef idx="1">
          <a:scrgbClr r="0" g="0" b="0"/>
        </a:fillRef>
        <a:effectRef idx="0">
          <a:scrgbClr r="0" g="0" b="0"/>
        </a:effectRef>
        <a:fontRef idx="minor"/>
      </dsp:style>
    </dsp:sp>
    <dsp:sp modelId="{EBE23A65-A909-4A3A-AF12-EDE4D591997B}">
      <dsp:nvSpPr>
        <dsp:cNvPr id="0" name=""/>
        <dsp:cNvSpPr/>
      </dsp:nvSpPr>
      <dsp:spPr>
        <a:xfrm>
          <a:off x="228949" y="1531048"/>
          <a:ext cx="3248753" cy="287326"/>
        </a:xfrm>
        <a:prstGeom prst="roundRect">
          <a:avLst/>
        </a:prstGeom>
        <a:solidFill>
          <a:schemeClr val="accent5">
            <a:hueOff val="-3003797"/>
            <a:satOff val="-7742"/>
            <a:lumOff val="-52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Sadzīves un komunālo pakalpojumu sniegšana ieslodzītajiem ieslodzījuma vietu pārapdzīvotības novēršana un to drošības uzlabošana</a:t>
          </a:r>
        </a:p>
      </dsp:txBody>
      <dsp:txXfrm>
        <a:off x="242975" y="1545074"/>
        <a:ext cx="3220701" cy="259274"/>
      </dsp:txXfrm>
    </dsp:sp>
    <dsp:sp modelId="{A2990C43-F487-4CB1-A570-4B53F8F764F2}">
      <dsp:nvSpPr>
        <dsp:cNvPr id="0" name=""/>
        <dsp:cNvSpPr/>
      </dsp:nvSpPr>
      <dsp:spPr>
        <a:xfrm>
          <a:off x="0" y="2063174"/>
          <a:ext cx="4578985" cy="201600"/>
        </a:xfrm>
        <a:prstGeom prst="rect">
          <a:avLst/>
        </a:prstGeom>
        <a:solidFill>
          <a:schemeClr val="lt1">
            <a:alpha val="90000"/>
            <a:hueOff val="0"/>
            <a:satOff val="0"/>
            <a:lumOff val="0"/>
            <a:alphaOff val="0"/>
          </a:schemeClr>
        </a:solidFill>
        <a:ln w="12700" cap="flat" cmpd="sng" algn="ctr">
          <a:solidFill>
            <a:schemeClr val="accent5">
              <a:hueOff val="-3754746"/>
              <a:satOff val="-9677"/>
              <a:lumOff val="-6536"/>
              <a:alphaOff val="0"/>
            </a:schemeClr>
          </a:solidFill>
          <a:prstDash val="solid"/>
          <a:miter lim="800000"/>
        </a:ln>
        <a:effectLst/>
      </dsp:spPr>
      <dsp:style>
        <a:lnRef idx="2">
          <a:scrgbClr r="0" g="0" b="0"/>
        </a:lnRef>
        <a:fillRef idx="1">
          <a:scrgbClr r="0" g="0" b="0"/>
        </a:fillRef>
        <a:effectRef idx="0">
          <a:scrgbClr r="0" g="0" b="0"/>
        </a:effectRef>
        <a:fontRef idx="minor"/>
      </dsp:style>
    </dsp:sp>
    <dsp:sp modelId="{8C9BFA6A-80A8-4D33-AE2F-6722C6810450}">
      <dsp:nvSpPr>
        <dsp:cNvPr id="0" name=""/>
        <dsp:cNvSpPr/>
      </dsp:nvSpPr>
      <dsp:spPr>
        <a:xfrm>
          <a:off x="228949" y="1945094"/>
          <a:ext cx="3205289" cy="236160"/>
        </a:xfrm>
        <a:prstGeom prst="roundRect">
          <a:avLst/>
        </a:prstGeom>
        <a:solidFill>
          <a:schemeClr val="accent5">
            <a:hueOff val="-3754746"/>
            <a:satOff val="-9677"/>
            <a:lumOff val="-65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Ieslodzījuma vietu saimnieciskā darbība</a:t>
          </a:r>
        </a:p>
      </dsp:txBody>
      <dsp:txXfrm>
        <a:off x="240477" y="1956622"/>
        <a:ext cx="3182233" cy="213104"/>
      </dsp:txXfrm>
    </dsp:sp>
    <dsp:sp modelId="{EC1997C1-49A0-43C1-8B50-693FA714FB5A}">
      <dsp:nvSpPr>
        <dsp:cNvPr id="0" name=""/>
        <dsp:cNvSpPr/>
      </dsp:nvSpPr>
      <dsp:spPr>
        <a:xfrm>
          <a:off x="0" y="2426054"/>
          <a:ext cx="4578985" cy="201600"/>
        </a:xfrm>
        <a:prstGeom prst="rect">
          <a:avLst/>
        </a:prstGeom>
        <a:solidFill>
          <a:schemeClr val="lt1">
            <a:alpha val="90000"/>
            <a:hueOff val="0"/>
            <a:satOff val="0"/>
            <a:lumOff val="0"/>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8D5B39-B2BC-4284-B8A9-7FC11FE71280}">
      <dsp:nvSpPr>
        <dsp:cNvPr id="0" name=""/>
        <dsp:cNvSpPr/>
      </dsp:nvSpPr>
      <dsp:spPr>
        <a:xfrm>
          <a:off x="228949" y="2307974"/>
          <a:ext cx="3205289" cy="236160"/>
        </a:xfrm>
        <a:prstGeom prst="round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Eiropas fondu finansējuma piesaistīšana ieslodzījuma vietu infrastruktūras uzlabošanai un soda izpildes pilnveidei</a:t>
          </a:r>
        </a:p>
      </dsp:txBody>
      <dsp:txXfrm>
        <a:off x="240477" y="2319502"/>
        <a:ext cx="3182233" cy="213104"/>
      </dsp:txXfrm>
    </dsp:sp>
    <dsp:sp modelId="{A4EB4DA4-91ED-4764-9348-EE0AC9CE255B}">
      <dsp:nvSpPr>
        <dsp:cNvPr id="0" name=""/>
        <dsp:cNvSpPr/>
      </dsp:nvSpPr>
      <dsp:spPr>
        <a:xfrm>
          <a:off x="0" y="2788934"/>
          <a:ext cx="4578985" cy="201600"/>
        </a:xfrm>
        <a:prstGeom prst="rect">
          <a:avLst/>
        </a:prstGeom>
        <a:solidFill>
          <a:schemeClr val="lt1">
            <a:alpha val="90000"/>
            <a:hueOff val="0"/>
            <a:satOff val="0"/>
            <a:lumOff val="0"/>
            <a:alphaOff val="0"/>
          </a:schemeClr>
        </a:solidFill>
        <a:ln w="12700" cap="flat" cmpd="sng" algn="ctr">
          <a:solidFill>
            <a:schemeClr val="accent5">
              <a:hueOff val="-5256644"/>
              <a:satOff val="-13548"/>
              <a:lumOff val="-9151"/>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5EA00B-4FF9-4087-964F-F8F320FE59E5}">
      <dsp:nvSpPr>
        <dsp:cNvPr id="0" name=""/>
        <dsp:cNvSpPr/>
      </dsp:nvSpPr>
      <dsp:spPr>
        <a:xfrm>
          <a:off x="228949" y="2670854"/>
          <a:ext cx="3205289" cy="236160"/>
        </a:xfrm>
        <a:prstGeom prst="roundRect">
          <a:avLst/>
        </a:prstGeom>
        <a:solidFill>
          <a:schemeClr val="accent5">
            <a:hueOff val="-5256644"/>
            <a:satOff val="-13548"/>
            <a:lumOff val="-91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Administratīvās kapacitātēs uzlabošana</a:t>
          </a:r>
        </a:p>
      </dsp:txBody>
      <dsp:txXfrm>
        <a:off x="240477" y="2682382"/>
        <a:ext cx="3182233" cy="213104"/>
      </dsp:txXfrm>
    </dsp:sp>
    <dsp:sp modelId="{71D9C251-E188-4A1C-9525-CFE6E29A697D}">
      <dsp:nvSpPr>
        <dsp:cNvPr id="0" name=""/>
        <dsp:cNvSpPr/>
      </dsp:nvSpPr>
      <dsp:spPr>
        <a:xfrm>
          <a:off x="0" y="3151814"/>
          <a:ext cx="4578985" cy="201600"/>
        </a:xfrm>
        <a:prstGeom prst="rect">
          <a:avLst/>
        </a:prstGeom>
        <a:solidFill>
          <a:schemeClr val="lt1">
            <a:alpha val="90000"/>
            <a:hueOff val="0"/>
            <a:satOff val="0"/>
            <a:lumOff val="0"/>
            <a:alphaOff val="0"/>
          </a:schemeClr>
        </a:solidFill>
        <a:ln w="12700" cap="flat" cmpd="sng" algn="ctr">
          <a:solidFill>
            <a:schemeClr val="accent5">
              <a:hueOff val="-6007594"/>
              <a:satOff val="-15484"/>
              <a:lumOff val="-10458"/>
              <a:alphaOff val="0"/>
            </a:schemeClr>
          </a:solidFill>
          <a:prstDash val="solid"/>
          <a:miter lim="800000"/>
        </a:ln>
        <a:effectLst/>
      </dsp:spPr>
      <dsp:style>
        <a:lnRef idx="2">
          <a:scrgbClr r="0" g="0" b="0"/>
        </a:lnRef>
        <a:fillRef idx="1">
          <a:scrgbClr r="0" g="0" b="0"/>
        </a:fillRef>
        <a:effectRef idx="0">
          <a:scrgbClr r="0" g="0" b="0"/>
        </a:effectRef>
        <a:fontRef idx="minor"/>
      </dsp:style>
    </dsp:sp>
    <dsp:sp modelId="{E6247265-3FBB-4697-8FF5-EE542FC41912}">
      <dsp:nvSpPr>
        <dsp:cNvPr id="0" name=""/>
        <dsp:cNvSpPr/>
      </dsp:nvSpPr>
      <dsp:spPr>
        <a:xfrm>
          <a:off x="228949" y="3033734"/>
          <a:ext cx="3205289" cy="236160"/>
        </a:xfrm>
        <a:prstGeom prst="roundRect">
          <a:avLst/>
        </a:prstGeom>
        <a:solidFill>
          <a:schemeClr val="accent5">
            <a:hueOff val="-6007594"/>
            <a:satOff val="-15484"/>
            <a:lumOff val="-1045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Ieslodzījuma vietu pārvaldes funkciju pildīšanas kontrole</a:t>
          </a:r>
        </a:p>
      </dsp:txBody>
      <dsp:txXfrm>
        <a:off x="240477" y="3045262"/>
        <a:ext cx="3182233" cy="213104"/>
      </dsp:txXfrm>
    </dsp:sp>
    <dsp:sp modelId="{D2860193-8386-47F3-8D04-E548A4B3F75E}">
      <dsp:nvSpPr>
        <dsp:cNvPr id="0" name=""/>
        <dsp:cNvSpPr/>
      </dsp:nvSpPr>
      <dsp:spPr>
        <a:xfrm>
          <a:off x="0" y="3514694"/>
          <a:ext cx="4578985" cy="2016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FA43D1E2-FCF8-47F8-B245-D358C559484E}">
      <dsp:nvSpPr>
        <dsp:cNvPr id="0" name=""/>
        <dsp:cNvSpPr/>
      </dsp:nvSpPr>
      <dsp:spPr>
        <a:xfrm>
          <a:off x="228949" y="3396614"/>
          <a:ext cx="3205289" cy="23616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1152" tIns="0" rIns="121152" bIns="0" numCol="1" spcCol="1270" anchor="ctr" anchorCtr="0">
          <a:noAutofit/>
        </a:bodyPr>
        <a:lstStyle/>
        <a:p>
          <a:pPr lvl="0" algn="l" defTabSz="355600">
            <a:lnSpc>
              <a:spcPct val="90000"/>
            </a:lnSpc>
            <a:spcBef>
              <a:spcPct val="0"/>
            </a:spcBef>
            <a:spcAft>
              <a:spcPct val="35000"/>
            </a:spcAft>
          </a:pPr>
          <a:r>
            <a:rPr lang="lv-LV" sz="800" kern="1200">
              <a:solidFill>
                <a:schemeClr val="tx1"/>
              </a:solidFill>
            </a:rPr>
            <a:t>Ieslodzījuma vietu pārvaldes darba organizācijas popularizēšana un analīze, starptautiska sadarbība</a:t>
          </a:r>
        </a:p>
      </dsp:txBody>
      <dsp:txXfrm>
        <a:off x="240477" y="3408142"/>
        <a:ext cx="3182233" cy="21310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CE10D0-65A9-43AD-894A-891014AFC9B5}">
      <dsp:nvSpPr>
        <dsp:cNvPr id="0" name=""/>
        <dsp:cNvSpPr/>
      </dsp:nvSpPr>
      <dsp:spPr>
        <a:xfrm>
          <a:off x="0" y="214867"/>
          <a:ext cx="3924300" cy="3276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7E4DDCF-E5C3-46DC-9191-AF899E0D9A39}">
      <dsp:nvSpPr>
        <dsp:cNvPr id="0" name=""/>
        <dsp:cNvSpPr/>
      </dsp:nvSpPr>
      <dsp:spPr>
        <a:xfrm>
          <a:off x="196215" y="22987"/>
          <a:ext cx="2747010" cy="3837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830" tIns="0" rIns="103830" bIns="0" numCol="1" spcCol="1270" anchor="ctr" anchorCtr="0">
          <a:noAutofit/>
        </a:bodyPr>
        <a:lstStyle/>
        <a:p>
          <a:pPr lvl="0" algn="l" defTabSz="444500">
            <a:lnSpc>
              <a:spcPct val="90000"/>
            </a:lnSpc>
            <a:spcBef>
              <a:spcPct val="0"/>
            </a:spcBef>
            <a:spcAft>
              <a:spcPct val="35000"/>
            </a:spcAft>
          </a:pPr>
          <a:r>
            <a:rPr lang="lv-LV" sz="1000" kern="1200">
              <a:solidFill>
                <a:sysClr val="windowText" lastClr="000000"/>
              </a:solidFill>
            </a:rPr>
            <a:t>Pilnveidot iekšējo normatīvo bāzi;</a:t>
          </a:r>
        </a:p>
      </dsp:txBody>
      <dsp:txXfrm>
        <a:off x="214949" y="41721"/>
        <a:ext cx="2709542" cy="346292"/>
      </dsp:txXfrm>
    </dsp:sp>
    <dsp:sp modelId="{6C5B0A29-9593-46E0-897F-D96CEDB4482D}">
      <dsp:nvSpPr>
        <dsp:cNvPr id="0" name=""/>
        <dsp:cNvSpPr/>
      </dsp:nvSpPr>
      <dsp:spPr>
        <a:xfrm>
          <a:off x="0" y="804547"/>
          <a:ext cx="3924300" cy="327600"/>
        </a:xfrm>
        <a:prstGeom prst="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76B442-911C-4EB0-AD9E-28A900DC27DD}">
      <dsp:nvSpPr>
        <dsp:cNvPr id="0" name=""/>
        <dsp:cNvSpPr/>
      </dsp:nvSpPr>
      <dsp:spPr>
        <a:xfrm>
          <a:off x="196215" y="612667"/>
          <a:ext cx="2747010" cy="383760"/>
        </a:xfrm>
        <a:prstGeom prst="roundRect">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830" tIns="0" rIns="103830" bIns="0" numCol="1" spcCol="1270" anchor="ctr" anchorCtr="0">
          <a:noAutofit/>
        </a:bodyPr>
        <a:lstStyle/>
        <a:p>
          <a:pPr lvl="0" algn="l" defTabSz="444500">
            <a:lnSpc>
              <a:spcPct val="90000"/>
            </a:lnSpc>
            <a:spcBef>
              <a:spcPct val="0"/>
            </a:spcBef>
            <a:spcAft>
              <a:spcPct val="35000"/>
            </a:spcAft>
          </a:pPr>
          <a:r>
            <a:rPr lang="lv-LV" sz="1000" kern="1200">
              <a:solidFill>
                <a:sysClr val="windowText" lastClr="000000"/>
              </a:solidFill>
            </a:rPr>
            <a:t>Stiprināt personāla kompetences un motivāciju;</a:t>
          </a:r>
        </a:p>
      </dsp:txBody>
      <dsp:txXfrm>
        <a:off x="214949" y="631401"/>
        <a:ext cx="2709542" cy="346292"/>
      </dsp:txXfrm>
    </dsp:sp>
    <dsp:sp modelId="{3E1A4B37-3B81-417E-B01E-71324458967D}">
      <dsp:nvSpPr>
        <dsp:cNvPr id="0" name=""/>
        <dsp:cNvSpPr/>
      </dsp:nvSpPr>
      <dsp:spPr>
        <a:xfrm>
          <a:off x="0" y="1394227"/>
          <a:ext cx="3924300" cy="327600"/>
        </a:xfrm>
        <a:prstGeom prst="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sp>
    <dsp:sp modelId="{84DECF4A-2EDD-4567-B223-D25FBA371E0C}">
      <dsp:nvSpPr>
        <dsp:cNvPr id="0" name=""/>
        <dsp:cNvSpPr/>
      </dsp:nvSpPr>
      <dsp:spPr>
        <a:xfrm>
          <a:off x="196215" y="1202347"/>
          <a:ext cx="2747010" cy="38376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830" tIns="0" rIns="103830" bIns="0" numCol="1" spcCol="1270" anchor="ctr" anchorCtr="0">
          <a:noAutofit/>
        </a:bodyPr>
        <a:lstStyle/>
        <a:p>
          <a:pPr lvl="0" algn="l" defTabSz="444500">
            <a:lnSpc>
              <a:spcPct val="90000"/>
            </a:lnSpc>
            <a:spcBef>
              <a:spcPct val="0"/>
            </a:spcBef>
            <a:spcAft>
              <a:spcPct val="35000"/>
            </a:spcAft>
          </a:pPr>
          <a:r>
            <a:rPr lang="lv-LV" sz="1000" kern="1200">
              <a:solidFill>
                <a:sysClr val="windowText" lastClr="000000"/>
              </a:solidFill>
            </a:rPr>
            <a:t>Vienkāršot darba procesus paplašinot e-risinājumu un tehnoloģiju izmantošanu darba vidē;</a:t>
          </a:r>
        </a:p>
      </dsp:txBody>
      <dsp:txXfrm>
        <a:off x="214949" y="1221081"/>
        <a:ext cx="2709542" cy="346292"/>
      </dsp:txXfrm>
    </dsp:sp>
    <dsp:sp modelId="{FE6ED014-2B70-4577-99E9-EA0E0959FB76}">
      <dsp:nvSpPr>
        <dsp:cNvPr id="0" name=""/>
        <dsp:cNvSpPr/>
      </dsp:nvSpPr>
      <dsp:spPr>
        <a:xfrm>
          <a:off x="0" y="1983907"/>
          <a:ext cx="3924300" cy="327600"/>
        </a:xfrm>
        <a:prstGeom prst="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28F598-928C-4928-AE2C-02B7B09BB178}">
      <dsp:nvSpPr>
        <dsp:cNvPr id="0" name=""/>
        <dsp:cNvSpPr/>
      </dsp:nvSpPr>
      <dsp:spPr>
        <a:xfrm>
          <a:off x="196215" y="1792027"/>
          <a:ext cx="2747010" cy="383760"/>
        </a:xfrm>
        <a:prstGeom prst="roundRect">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830" tIns="0" rIns="103830" bIns="0" numCol="1" spcCol="1270" anchor="ctr" anchorCtr="0">
          <a:noAutofit/>
        </a:bodyPr>
        <a:lstStyle/>
        <a:p>
          <a:pPr lvl="0" algn="l" defTabSz="444500">
            <a:lnSpc>
              <a:spcPct val="90000"/>
            </a:lnSpc>
            <a:spcBef>
              <a:spcPct val="0"/>
            </a:spcBef>
            <a:spcAft>
              <a:spcPct val="35000"/>
            </a:spcAft>
          </a:pPr>
          <a:r>
            <a:rPr lang="lv-LV" sz="1000" kern="1200">
              <a:solidFill>
                <a:sysClr val="windowText" lastClr="000000"/>
              </a:solidFill>
            </a:rPr>
            <a:t>Nodrošināt efektīvu ieslodzīto resocializāciju;</a:t>
          </a:r>
        </a:p>
      </dsp:txBody>
      <dsp:txXfrm>
        <a:off x="214949" y="1810761"/>
        <a:ext cx="2709542" cy="346292"/>
      </dsp:txXfrm>
    </dsp:sp>
    <dsp:sp modelId="{6A397843-94DD-4D99-9E50-0F5DDFDE3075}">
      <dsp:nvSpPr>
        <dsp:cNvPr id="0" name=""/>
        <dsp:cNvSpPr/>
      </dsp:nvSpPr>
      <dsp:spPr>
        <a:xfrm>
          <a:off x="0" y="2573587"/>
          <a:ext cx="3924300" cy="327600"/>
        </a:xfrm>
        <a:prstGeom prst="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7E7888-00BA-407C-AA05-3AF4F6E92B5D}">
      <dsp:nvSpPr>
        <dsp:cNvPr id="0" name=""/>
        <dsp:cNvSpPr/>
      </dsp:nvSpPr>
      <dsp:spPr>
        <a:xfrm>
          <a:off x="196215" y="2381707"/>
          <a:ext cx="2747010" cy="38376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3830" tIns="0" rIns="103830" bIns="0" numCol="1" spcCol="1270" anchor="ctr" anchorCtr="0">
          <a:noAutofit/>
        </a:bodyPr>
        <a:lstStyle/>
        <a:p>
          <a:pPr lvl="0" algn="l" defTabSz="444500">
            <a:lnSpc>
              <a:spcPct val="90000"/>
            </a:lnSpc>
            <a:spcBef>
              <a:spcPct val="0"/>
            </a:spcBef>
            <a:spcAft>
              <a:spcPct val="35000"/>
            </a:spcAft>
          </a:pPr>
          <a:r>
            <a:rPr lang="lv-LV" sz="1000" kern="1200">
              <a:solidFill>
                <a:sysClr val="windowText" lastClr="000000"/>
              </a:solidFill>
            </a:rPr>
            <a:t>Uzturēt un atjaunot ieslodzījuma vietu infrastruktūru.</a:t>
          </a:r>
        </a:p>
      </dsp:txBody>
      <dsp:txXfrm>
        <a:off x="214949" y="2400441"/>
        <a:ext cx="270954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3E9"/>
    <w:rsid w:val="002873E9"/>
    <w:rsid w:val="00800C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F16569DA514EC99E04F8243A41EDF5">
    <w:name w:val="80F16569DA514EC99E04F8243A41EDF5"/>
    <w:rsid w:val="00287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2E75B5"/>
    </a:accent1>
    <a:accent2>
      <a:srgbClr val="B80000"/>
    </a:accent2>
    <a:accent3>
      <a:srgbClr val="92D050"/>
    </a:accent3>
    <a:accent4>
      <a:srgbClr val="7030A0"/>
    </a:accent4>
    <a:accent5>
      <a:srgbClr val="33CCFF"/>
    </a:accent5>
    <a:accent6>
      <a:srgbClr val="ED7D31"/>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1A7FE-8363-4791-ABB0-019293153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27104</Words>
  <Characters>15450</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Karmena Jurdže;Aija Fedorova</dc:creator>
  <cp:keywords/>
  <dc:description/>
  <cp:lastModifiedBy>Inese Bruvere</cp:lastModifiedBy>
  <cp:revision>5</cp:revision>
  <cp:lastPrinted>2019-06-14T12:17:00Z</cp:lastPrinted>
  <dcterms:created xsi:type="dcterms:W3CDTF">2019-07-31T07:26:00Z</dcterms:created>
  <dcterms:modified xsi:type="dcterms:W3CDTF">2019-08-07T13:00:00Z</dcterms:modified>
</cp:coreProperties>
</file>