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886" w:rsidRPr="007E0886" w:rsidRDefault="007E0886" w:rsidP="007E0886">
      <w:pPr>
        <w:ind w:right="43"/>
        <w:jc w:val="center"/>
        <w:rPr>
          <w:lang w:eastAsia="en-US"/>
        </w:rPr>
      </w:pPr>
      <w:r w:rsidRPr="007E0886">
        <w:rPr>
          <w:lang w:eastAsia="en-US"/>
        </w:rPr>
        <w:t>Ieslodzījuma vietu pārvaldes</w:t>
      </w:r>
    </w:p>
    <w:p w:rsidR="007E0886" w:rsidRPr="007E0886" w:rsidRDefault="007E0886" w:rsidP="007E0886">
      <w:pPr>
        <w:ind w:right="43"/>
        <w:jc w:val="center"/>
        <w:rPr>
          <w:lang w:eastAsia="en-US"/>
        </w:rPr>
      </w:pPr>
      <w:r w:rsidRPr="007E0886">
        <w:rPr>
          <w:lang w:eastAsia="en-US"/>
        </w:rPr>
        <w:t>iepirkuma</w:t>
      </w:r>
    </w:p>
    <w:p w:rsidR="007E0886" w:rsidRDefault="007E0886" w:rsidP="007E0886">
      <w:pPr>
        <w:jc w:val="center"/>
        <w:rPr>
          <w:shd w:val="clear" w:color="auto" w:fill="FFFFFF"/>
        </w:rPr>
      </w:pPr>
      <w:r w:rsidRPr="007E0886">
        <w:rPr>
          <w:shd w:val="clear" w:color="auto" w:fill="FFFFFF"/>
        </w:rPr>
        <w:t xml:space="preserve">“Fotogrāfa pakalpojumi un </w:t>
      </w:r>
      <w:proofErr w:type="spellStart"/>
      <w:r w:rsidRPr="007E0886">
        <w:rPr>
          <w:shd w:val="clear" w:color="auto" w:fill="FFFFFF"/>
        </w:rPr>
        <w:t>momentfoto</w:t>
      </w:r>
      <w:proofErr w:type="spellEnd"/>
      <w:r w:rsidRPr="007E0886">
        <w:rPr>
          <w:shd w:val="clear" w:color="auto" w:fill="FFFFFF"/>
        </w:rPr>
        <w:t xml:space="preserve"> automāta īre ar </w:t>
      </w:r>
      <w:proofErr w:type="spellStart"/>
      <w:r w:rsidRPr="007E0886">
        <w:rPr>
          <w:shd w:val="clear" w:color="auto" w:fill="FFFFFF"/>
        </w:rPr>
        <w:t>momentfoto</w:t>
      </w:r>
      <w:proofErr w:type="spellEnd"/>
      <w:r w:rsidRPr="007E0886">
        <w:rPr>
          <w:shd w:val="clear" w:color="auto" w:fill="FFFFFF"/>
        </w:rPr>
        <w:t xml:space="preserve"> izdruku” </w:t>
      </w:r>
    </w:p>
    <w:p w:rsidR="00E9522E" w:rsidRDefault="007E0886" w:rsidP="007E0886">
      <w:pPr>
        <w:jc w:val="center"/>
        <w:rPr>
          <w:shd w:val="clear" w:color="auto" w:fill="FFFFFF"/>
        </w:rPr>
      </w:pPr>
      <w:r w:rsidRPr="007E0886">
        <w:rPr>
          <w:shd w:val="clear" w:color="auto" w:fill="FFFFFF"/>
        </w:rPr>
        <w:t xml:space="preserve">(iepirkuma identifikācijas Nr. </w:t>
      </w:r>
      <w:proofErr w:type="spellStart"/>
      <w:r w:rsidRPr="007E0886">
        <w:rPr>
          <w:shd w:val="clear" w:color="auto" w:fill="FFFFFF"/>
        </w:rPr>
        <w:t>IeVP</w:t>
      </w:r>
      <w:proofErr w:type="spellEnd"/>
      <w:r w:rsidRPr="007E0886">
        <w:rPr>
          <w:shd w:val="clear" w:color="auto" w:fill="FFFFFF"/>
        </w:rPr>
        <w:t xml:space="preserve"> 2018/106 ESF)</w:t>
      </w:r>
    </w:p>
    <w:p w:rsidR="007E0886" w:rsidRDefault="007E0886" w:rsidP="007E0886">
      <w:pPr>
        <w:jc w:val="center"/>
        <w:rPr>
          <w:lang w:eastAsia="en-US"/>
        </w:rPr>
      </w:pPr>
      <w:r>
        <w:rPr>
          <w:lang w:eastAsia="en-US"/>
        </w:rPr>
        <w:t>PRECIZĒJUMS</w:t>
      </w:r>
    </w:p>
    <w:p w:rsidR="007E0886" w:rsidRDefault="007E0886" w:rsidP="007E0886">
      <w:pPr>
        <w:jc w:val="center"/>
      </w:pPr>
    </w:p>
    <w:p w:rsidR="007E0886" w:rsidRDefault="007E0886" w:rsidP="007E0886">
      <w:pPr>
        <w:jc w:val="center"/>
      </w:pPr>
    </w:p>
    <w:p w:rsidR="007E0886" w:rsidRDefault="007E0886" w:rsidP="007E0886">
      <w:pPr>
        <w:shd w:val="clear" w:color="auto" w:fill="FFFFFF"/>
        <w:rPr>
          <w:b/>
        </w:rPr>
      </w:pPr>
      <w:r w:rsidRPr="007E0886">
        <w:t>Nolikuma</w:t>
      </w:r>
      <w:r>
        <w:rPr>
          <w:b/>
          <w:color w:val="FF0000"/>
        </w:rPr>
        <w:t xml:space="preserve"> </w:t>
      </w:r>
      <w:r w:rsidRPr="007E0886">
        <w:rPr>
          <w:color w:val="FF0000"/>
        </w:rPr>
        <w:t xml:space="preserve">finanšu piedāvājuma </w:t>
      </w:r>
      <w:r w:rsidRPr="007E0886">
        <w:t xml:space="preserve">tabulā </w:t>
      </w:r>
      <w:r>
        <w:t xml:space="preserve">“Iepirkuma </w:t>
      </w:r>
      <w:proofErr w:type="gramStart"/>
      <w:r w:rsidRPr="007E0886">
        <w:t>1. – 3.</w:t>
      </w:r>
      <w:proofErr w:type="gramEnd"/>
      <w:r w:rsidRPr="007E0886">
        <w:t xml:space="preserve"> daļa</w:t>
      </w:r>
      <w:r>
        <w:t>”:</w:t>
      </w:r>
    </w:p>
    <w:p w:rsidR="007E0886" w:rsidRPr="006B52B9" w:rsidRDefault="007E0886" w:rsidP="007E0886">
      <w:pPr>
        <w:shd w:val="clear" w:color="auto" w:fill="FFFFFF"/>
        <w:rPr>
          <w:b/>
        </w:rPr>
      </w:pPr>
    </w:p>
    <w:p w:rsidR="007E0886" w:rsidRPr="007E0886" w:rsidRDefault="007E0886" w:rsidP="007E0886">
      <w:pPr>
        <w:tabs>
          <w:tab w:val="left" w:pos="4680"/>
        </w:tabs>
        <w:jc w:val="both"/>
        <w:outlineLvl w:val="0"/>
      </w:pPr>
      <w:r w:rsidRPr="007E0886">
        <w:rPr>
          <w:color w:val="FF0000"/>
        </w:rPr>
        <w:t xml:space="preserve">2. daļa. </w:t>
      </w:r>
      <w:r w:rsidRPr="007E0886">
        <w:t xml:space="preserve">Darba stundu skaits: </w:t>
      </w:r>
      <w:r w:rsidRPr="007E0886">
        <w:rPr>
          <w:color w:val="FF0000"/>
        </w:rPr>
        <w:t>4 stundas</w:t>
      </w:r>
    </w:p>
    <w:p w:rsidR="007E0886" w:rsidRPr="007E0886" w:rsidRDefault="007E0886" w:rsidP="007E0886">
      <w:pPr>
        <w:tabs>
          <w:tab w:val="left" w:pos="4680"/>
        </w:tabs>
        <w:jc w:val="both"/>
        <w:outlineLvl w:val="0"/>
      </w:pPr>
      <w:r w:rsidRPr="007E0886">
        <w:rPr>
          <w:color w:val="FF0000"/>
        </w:rPr>
        <w:t xml:space="preserve">3. daļa. </w:t>
      </w:r>
      <w:r w:rsidRPr="007E0886">
        <w:t xml:space="preserve">Hotel Jūrmala SPA 2018. gada </w:t>
      </w:r>
      <w:r w:rsidRPr="007E0886">
        <w:rPr>
          <w:color w:val="FF0000"/>
        </w:rPr>
        <w:t>7.</w:t>
      </w:r>
      <w:r w:rsidRPr="007E0886">
        <w:t xml:space="preserve"> decembrī, Jomas ielā 47/49, Jūrmalā, LV- 2015. Darba stundu skaits: </w:t>
      </w:r>
      <w:r w:rsidRPr="007E0886">
        <w:rPr>
          <w:color w:val="FF0000"/>
        </w:rPr>
        <w:t>2,5 stundas.</w:t>
      </w:r>
    </w:p>
    <w:p w:rsidR="007E0886" w:rsidRPr="007E0886" w:rsidRDefault="007E0886" w:rsidP="007E0886">
      <w:pPr>
        <w:jc w:val="center"/>
      </w:pPr>
      <w:bookmarkStart w:id="0" w:name="_GoBack"/>
      <w:bookmarkEnd w:id="0"/>
    </w:p>
    <w:sectPr w:rsidR="007E0886" w:rsidRPr="007E0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86"/>
    <w:rsid w:val="007E0886"/>
    <w:rsid w:val="00E9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5B73B"/>
  <w15:chartTrackingRefBased/>
  <w15:docId w15:val="{4ED44CDB-B954-409F-AE51-C81B011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0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0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Nikitina</dc:creator>
  <cp:keywords/>
  <dc:description/>
  <cp:lastModifiedBy>Julija Nikitina</cp:lastModifiedBy>
  <cp:revision>1</cp:revision>
  <dcterms:created xsi:type="dcterms:W3CDTF">2018-10-12T06:45:00Z</dcterms:created>
  <dcterms:modified xsi:type="dcterms:W3CDTF">2018-10-12T06:51:00Z</dcterms:modified>
</cp:coreProperties>
</file>