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4F47A3" w:rsidP="00C2373B">
      <w:pPr>
        <w:pStyle w:val="Title"/>
        <w:ind w:left="6237"/>
        <w:jc w:val="left"/>
        <w:rPr>
          <w:b w:val="0"/>
          <w:szCs w:val="24"/>
        </w:rPr>
      </w:pPr>
      <w:r>
        <w:rPr>
          <w:b w:val="0"/>
          <w:szCs w:val="24"/>
        </w:rPr>
        <w:t>priekšnieka p.i. pulkvežleitnante</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w:t>
      </w:r>
      <w:r w:rsidR="00C84EF5">
        <w:rPr>
          <w:b w:val="0"/>
          <w:szCs w:val="24"/>
        </w:rPr>
        <w:t xml:space="preserve">                   </w:t>
      </w:r>
      <w:r w:rsidR="004F47A3">
        <w:rPr>
          <w:b w:val="0"/>
          <w:szCs w:val="24"/>
        </w:rPr>
        <w:t xml:space="preserve">  Tatjana Trocka</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832BB">
        <w:rPr>
          <w:b w:val="0"/>
          <w:szCs w:val="24"/>
        </w:rPr>
        <w:t>9</w:t>
      </w:r>
      <w:r w:rsidRPr="00232893">
        <w:rPr>
          <w:b w:val="0"/>
          <w:szCs w:val="24"/>
        </w:rPr>
        <w:t>.</w:t>
      </w:r>
      <w:r w:rsidR="009C7C53">
        <w:rPr>
          <w:b w:val="0"/>
          <w:szCs w:val="24"/>
        </w:rPr>
        <w:t> </w:t>
      </w:r>
      <w:r w:rsidRPr="00232893">
        <w:rPr>
          <w:b w:val="0"/>
          <w:szCs w:val="24"/>
        </w:rPr>
        <w:t xml:space="preserve">gada </w:t>
      </w:r>
      <w:r w:rsidR="005D3670">
        <w:rPr>
          <w:b w:val="0"/>
          <w:szCs w:val="24"/>
        </w:rPr>
        <w:t>30</w:t>
      </w:r>
      <w:r w:rsidR="001832BB">
        <w:rPr>
          <w:b w:val="0"/>
          <w:szCs w:val="24"/>
        </w:rPr>
        <w:t>. janvārī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proofErr w:type="spellStart"/>
      <w:r w:rsidR="00D44DCE" w:rsidRPr="00075CA6">
        <w:rPr>
          <w:b/>
          <w:color w:val="000000"/>
        </w:rPr>
        <w:t>Nr.</w:t>
      </w:r>
      <w:r w:rsidR="00997AEA" w:rsidRPr="00075CA6">
        <w:rPr>
          <w:b/>
          <w:color w:val="000000"/>
        </w:rPr>
        <w:t>IeVP</w:t>
      </w:r>
      <w:proofErr w:type="spellEnd"/>
      <w:r w:rsidR="001621D2">
        <w:rPr>
          <w:b/>
          <w:color w:val="000000"/>
        </w:rPr>
        <w:t> </w:t>
      </w:r>
      <w:r w:rsidR="00997AEA" w:rsidRPr="00075CA6">
        <w:rPr>
          <w:b/>
          <w:color w:val="000000"/>
        </w:rPr>
        <w:t>201</w:t>
      </w:r>
      <w:r w:rsidR="001832BB">
        <w:rPr>
          <w:b/>
          <w:color w:val="000000"/>
        </w:rPr>
        <w:t>9</w:t>
      </w:r>
      <w:r w:rsidR="00997AEA" w:rsidRPr="00075CA6">
        <w:rPr>
          <w:b/>
          <w:color w:val="000000"/>
        </w:rPr>
        <w:t>/</w:t>
      </w:r>
      <w:r w:rsidR="001832BB">
        <w:rPr>
          <w:b/>
          <w:color w:val="000000"/>
        </w:rPr>
        <w:t>11</w:t>
      </w:r>
    </w:p>
    <w:p w:rsidR="00701078" w:rsidRPr="00217AA4" w:rsidRDefault="00701078" w:rsidP="00701078">
      <w:pPr>
        <w:ind w:firstLine="567"/>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B363CB" w:rsidRPr="00075CA6" w:rsidRDefault="00701078" w:rsidP="00701078">
      <w:pPr>
        <w:ind w:left="567" w:right="284"/>
        <w:jc w:val="both"/>
      </w:pPr>
      <w:r w:rsidRPr="007D5F7C">
        <w:t xml:space="preserve">Saskaņā ar Publisko iepirkumu likumu, ja </w:t>
      </w:r>
      <w:r w:rsidR="00C84EF5">
        <w:t xml:space="preserve">piegādes vai </w:t>
      </w:r>
      <w:r w:rsidRPr="007D5F7C">
        <w:t xml:space="preserve">pakalpojumu līgumcena ir līdz 10000,00 EUR (desmit tūkstoši </w:t>
      </w:r>
      <w:proofErr w:type="spellStart"/>
      <w:r w:rsidRPr="007D5F7C">
        <w:rPr>
          <w:i/>
        </w:rPr>
        <w:t>euro</w:t>
      </w:r>
      <w:proofErr w:type="spellEnd"/>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E70396" w:rsidRDefault="00EA04E3" w:rsidP="00CD5007">
      <w:pPr>
        <w:pStyle w:val="BodyText3"/>
        <w:ind w:left="567"/>
        <w:jc w:val="both"/>
        <w:rPr>
          <w:rFonts w:ascii="Times New Roman" w:hAnsi="Times New Roman"/>
          <w:b w:val="0"/>
          <w:color w:val="000000"/>
        </w:rPr>
      </w:pPr>
      <w:r>
        <w:rPr>
          <w:rFonts w:ascii="Times New Roman" w:hAnsi="Times New Roman"/>
          <w:b w:val="0"/>
        </w:rPr>
        <w:t>Sporta aprīkojuma un inventā</w:t>
      </w:r>
      <w:r w:rsidR="001832BB" w:rsidRPr="00BA685D">
        <w:rPr>
          <w:rFonts w:ascii="Times New Roman" w:hAnsi="Times New Roman"/>
          <w:b w:val="0"/>
        </w:rPr>
        <w:t>ra iegāde</w:t>
      </w:r>
      <w:r w:rsidR="00E70396" w:rsidRPr="00E70396">
        <w:rPr>
          <w:rFonts w:ascii="Times New Roman" w:hAnsi="Times New Roman"/>
          <w:b w:val="0"/>
          <w:color w:val="000000"/>
        </w:rPr>
        <w:t>.</w:t>
      </w:r>
    </w:p>
    <w:p w:rsidR="00B52353" w:rsidRPr="00430F14" w:rsidRDefault="00430F14" w:rsidP="00430F14">
      <w:pPr>
        <w:pStyle w:val="BodyText3"/>
        <w:ind w:left="567"/>
        <w:jc w:val="both"/>
        <w:rPr>
          <w:rFonts w:ascii="Times New Roman" w:hAnsi="Times New Roman"/>
          <w:b w:val="0"/>
          <w:szCs w:val="24"/>
        </w:rPr>
      </w:pPr>
      <w:r w:rsidRPr="00430F14">
        <w:rPr>
          <w:rFonts w:ascii="Times New Roman" w:hAnsi="Times New Roman"/>
          <w:b w:val="0"/>
        </w:rPr>
        <w:t xml:space="preserve">Viens pretendents drīkst </w:t>
      </w:r>
      <w:r w:rsidR="00EA04E3">
        <w:rPr>
          <w:rFonts w:ascii="Times New Roman" w:hAnsi="Times New Roman"/>
          <w:b w:val="0"/>
        </w:rPr>
        <w:t>iesniegt tikai vienu piedāvājumu</w:t>
      </w:r>
      <w:r w:rsidRPr="00430F14">
        <w:rPr>
          <w:rFonts w:ascii="Times New Roman" w:hAnsi="Times New Roman"/>
          <w:b w:val="0"/>
        </w:rPr>
        <w:t xml:space="preserve"> </w:t>
      </w:r>
      <w:r>
        <w:rPr>
          <w:rFonts w:ascii="Times New Roman" w:eastAsia="Calibri" w:hAnsi="Times New Roman"/>
          <w:b w:val="0"/>
        </w:rPr>
        <w:t xml:space="preserve">par </w:t>
      </w:r>
      <w:r w:rsidR="00BA685D">
        <w:rPr>
          <w:rFonts w:ascii="Times New Roman" w:eastAsia="Calibri" w:hAnsi="Times New Roman"/>
          <w:b w:val="0"/>
        </w:rPr>
        <w:t>visu iepirkuma priekšmetu</w:t>
      </w:r>
      <w:r w:rsidRPr="00430F14">
        <w:rPr>
          <w:rFonts w:ascii="Times New Roman" w:eastAsia="Calibri" w:hAnsi="Times New Roman"/>
          <w:b w:val="0"/>
        </w:rPr>
        <w:t xml:space="preserve"> kopā</w:t>
      </w:r>
      <w:r>
        <w:rPr>
          <w:rFonts w:ascii="Times New Roman" w:hAnsi="Times New Roman"/>
          <w:b w:val="0"/>
        </w:rPr>
        <w:t>.</w:t>
      </w:r>
    </w:p>
    <w:p w:rsidR="00430F14" w:rsidRDefault="00430F14" w:rsidP="00CD5007">
      <w:pPr>
        <w:pStyle w:val="BodyText3"/>
        <w:ind w:left="567"/>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r w:rsidR="00701078">
        <w:rPr>
          <w:rFonts w:ascii="Times New Roman" w:hAnsi="Times New Roman"/>
          <w:szCs w:val="24"/>
        </w:rPr>
        <w:t>s</w:t>
      </w:r>
      <w:r w:rsidRPr="00075CA6">
        <w:rPr>
          <w:rFonts w:ascii="Times New Roman" w:hAnsi="Times New Roman"/>
          <w:szCs w:val="24"/>
        </w:rPr>
        <w:t>.</w:t>
      </w:r>
    </w:p>
    <w:p w:rsidR="00FA1A4A" w:rsidRPr="00CD3933" w:rsidRDefault="00FA1A4A" w:rsidP="00FA1A4A">
      <w:pPr>
        <w:pStyle w:val="ListParagraph"/>
        <w:numPr>
          <w:ilvl w:val="1"/>
          <w:numId w:val="37"/>
        </w:numPr>
        <w:tabs>
          <w:tab w:val="left" w:pos="426"/>
          <w:tab w:val="left" w:pos="993"/>
        </w:tabs>
        <w:jc w:val="both"/>
      </w:pPr>
      <w:r>
        <w:t xml:space="preserve"> </w:t>
      </w:r>
      <w:r w:rsidRPr="005D4626">
        <w:t>Rīgas Centrālcietums, Mazā Matīsa iela</w:t>
      </w:r>
      <w:r>
        <w:t> 5</w:t>
      </w:r>
      <w:r w:rsidRPr="005D4626">
        <w:t>, Rīga, LV-1009;</w:t>
      </w:r>
    </w:p>
    <w:p w:rsidR="00FA1A4A" w:rsidRPr="00CD3933" w:rsidRDefault="006901FD" w:rsidP="00FA1A4A">
      <w:pPr>
        <w:pStyle w:val="ListParagraph"/>
        <w:numPr>
          <w:ilvl w:val="1"/>
          <w:numId w:val="37"/>
        </w:numPr>
        <w:tabs>
          <w:tab w:val="left" w:pos="426"/>
          <w:tab w:val="left" w:pos="993"/>
        </w:tabs>
        <w:jc w:val="both"/>
      </w:pPr>
      <w:r>
        <w:t xml:space="preserve"> </w:t>
      </w:r>
      <w:r w:rsidR="00FA1A4A" w:rsidRPr="005D4626">
        <w:t>Iļģuciema cietums, Tvaikoņu iela</w:t>
      </w:r>
      <w:r w:rsidR="00FA1A4A">
        <w:t> </w:t>
      </w:r>
      <w:r w:rsidR="00FA1A4A" w:rsidRPr="005D4626">
        <w:t>3, Rīga, LV-1007;</w:t>
      </w:r>
    </w:p>
    <w:p w:rsidR="00FA1A4A" w:rsidRDefault="006901FD" w:rsidP="00FA1A4A">
      <w:pPr>
        <w:pStyle w:val="ListParagraph"/>
        <w:numPr>
          <w:ilvl w:val="1"/>
          <w:numId w:val="37"/>
        </w:numPr>
        <w:tabs>
          <w:tab w:val="left" w:pos="426"/>
          <w:tab w:val="left" w:pos="993"/>
        </w:tabs>
        <w:jc w:val="both"/>
      </w:pPr>
      <w:r>
        <w:t xml:space="preserve"> </w:t>
      </w:r>
      <w:r w:rsidR="00FA1A4A" w:rsidRPr="005D4626">
        <w:t>Daugavgrīvas cietums, Lielā iela</w:t>
      </w:r>
      <w:r w:rsidR="00FA1A4A">
        <w:t> </w:t>
      </w:r>
      <w:r w:rsidR="00FA1A4A" w:rsidRPr="005D4626">
        <w:t>1, Daugavpils, LV-5418;</w:t>
      </w:r>
    </w:p>
    <w:p w:rsidR="00FA1A4A" w:rsidRPr="00CD3933" w:rsidRDefault="006901FD" w:rsidP="00FA1A4A">
      <w:pPr>
        <w:pStyle w:val="ListParagraph"/>
        <w:numPr>
          <w:ilvl w:val="1"/>
          <w:numId w:val="37"/>
        </w:numPr>
        <w:tabs>
          <w:tab w:val="left" w:pos="426"/>
          <w:tab w:val="left" w:pos="993"/>
        </w:tabs>
        <w:jc w:val="both"/>
      </w:pPr>
      <w:r>
        <w:t xml:space="preserve"> </w:t>
      </w:r>
      <w:r w:rsidR="00FA1A4A" w:rsidRPr="005D4626">
        <w:t>Jēkabpils cietums, Ķieģeļu iela</w:t>
      </w:r>
      <w:r w:rsidR="00FA1A4A">
        <w:t> </w:t>
      </w:r>
      <w:r w:rsidR="00FA1A4A" w:rsidRPr="005D4626">
        <w:t>14, Jēkabpils, LV-5202;</w:t>
      </w:r>
    </w:p>
    <w:p w:rsidR="00FA1A4A" w:rsidRPr="005D4626" w:rsidRDefault="00FA1A4A" w:rsidP="00FA1A4A">
      <w:pPr>
        <w:pStyle w:val="ListParagraph"/>
        <w:numPr>
          <w:ilvl w:val="1"/>
          <w:numId w:val="37"/>
        </w:numPr>
        <w:tabs>
          <w:tab w:val="left" w:pos="426"/>
          <w:tab w:val="left" w:pos="993"/>
        </w:tabs>
        <w:jc w:val="both"/>
      </w:pPr>
      <w:r>
        <w:t xml:space="preserve"> </w:t>
      </w:r>
      <w:r w:rsidRPr="005D4626">
        <w:t>Jelgavas cietums, Palīdzības iela</w:t>
      </w:r>
      <w:r>
        <w:t> </w:t>
      </w:r>
      <w:r w:rsidRPr="005D4626">
        <w:t>3, Jelgava, LV-3001;</w:t>
      </w:r>
    </w:p>
    <w:p w:rsidR="00FA1A4A" w:rsidRPr="005D4626" w:rsidRDefault="00FA1A4A" w:rsidP="00FA1A4A">
      <w:pPr>
        <w:pStyle w:val="ListParagraph"/>
        <w:numPr>
          <w:ilvl w:val="1"/>
          <w:numId w:val="37"/>
        </w:numPr>
        <w:tabs>
          <w:tab w:val="left" w:pos="426"/>
          <w:tab w:val="left" w:pos="993"/>
        </w:tabs>
        <w:jc w:val="both"/>
      </w:pPr>
      <w:r>
        <w:t xml:space="preserve"> </w:t>
      </w:r>
      <w:r w:rsidRPr="005D4626">
        <w:t>Olaines cietums (Latvijas Cietumu slimnīca), Rīgas iela</w:t>
      </w:r>
      <w:r>
        <w:t> </w:t>
      </w:r>
      <w:r w:rsidRPr="005D4626">
        <w:t>10, Olaine, LV-2114;</w:t>
      </w:r>
    </w:p>
    <w:p w:rsidR="00FA1A4A" w:rsidRDefault="00FA1A4A" w:rsidP="00FA1A4A">
      <w:pPr>
        <w:pStyle w:val="ListParagraph"/>
        <w:numPr>
          <w:ilvl w:val="1"/>
          <w:numId w:val="37"/>
        </w:numPr>
        <w:tabs>
          <w:tab w:val="left" w:pos="426"/>
          <w:tab w:val="left" w:pos="993"/>
        </w:tabs>
        <w:jc w:val="both"/>
      </w:pPr>
      <w:r>
        <w:t xml:space="preserve"> </w:t>
      </w:r>
      <w:r w:rsidRPr="005D4626">
        <w:t>Valmieras cietums, Dzirnavu iela</w:t>
      </w:r>
      <w:r>
        <w:t> </w:t>
      </w:r>
      <w:r w:rsidRPr="005D4626">
        <w:t>32, Valmieras pagasts, Burtnieku novads, LV-4219;</w:t>
      </w:r>
    </w:p>
    <w:p w:rsidR="00FA1A4A" w:rsidRPr="00D149EA" w:rsidRDefault="00FA1A4A" w:rsidP="00FA1A4A">
      <w:pPr>
        <w:pStyle w:val="ListParagraph"/>
        <w:numPr>
          <w:ilvl w:val="1"/>
          <w:numId w:val="37"/>
        </w:numPr>
        <w:tabs>
          <w:tab w:val="left" w:pos="426"/>
          <w:tab w:val="left" w:pos="993"/>
        </w:tabs>
        <w:jc w:val="both"/>
      </w:pPr>
      <w:r>
        <w:rPr>
          <w:spacing w:val="-2"/>
        </w:rPr>
        <w:t xml:space="preserve"> </w:t>
      </w:r>
      <w:proofErr w:type="spellStart"/>
      <w:r w:rsidRPr="00FA1A4A">
        <w:rPr>
          <w:spacing w:val="-2"/>
        </w:rPr>
        <w:t>Cēsu</w:t>
      </w:r>
      <w:proofErr w:type="spellEnd"/>
      <w:r w:rsidRPr="00FA1A4A">
        <w:rPr>
          <w:spacing w:val="-2"/>
        </w:rPr>
        <w:t xml:space="preserve"> Audzināšanas iestāde nepilngadīgajiem, Līgatnes iela 6, Cēsis, </w:t>
      </w:r>
      <w:proofErr w:type="spellStart"/>
      <w:r w:rsidRPr="00FA1A4A">
        <w:rPr>
          <w:spacing w:val="-2"/>
        </w:rPr>
        <w:t>Cēsu</w:t>
      </w:r>
      <w:proofErr w:type="spellEnd"/>
      <w:r w:rsidRPr="00FA1A4A">
        <w:rPr>
          <w:spacing w:val="-2"/>
        </w:rPr>
        <w:t xml:space="preserve"> nov., LV-4101;</w:t>
      </w:r>
    </w:p>
    <w:p w:rsidR="00FA1A4A" w:rsidRDefault="00FA1A4A" w:rsidP="00FA1A4A">
      <w:pPr>
        <w:pStyle w:val="ListParagraph"/>
        <w:numPr>
          <w:ilvl w:val="1"/>
          <w:numId w:val="37"/>
        </w:numPr>
        <w:tabs>
          <w:tab w:val="left" w:pos="426"/>
          <w:tab w:val="left" w:pos="993"/>
        </w:tabs>
        <w:jc w:val="both"/>
      </w:pPr>
      <w:r>
        <w:t xml:space="preserve"> </w:t>
      </w:r>
      <w:r w:rsidRPr="005D4626">
        <w:t>Liepājas cietums, Dārz</w:t>
      </w:r>
      <w:r>
        <w:t>a</w:t>
      </w:r>
      <w:r w:rsidRPr="005D4626">
        <w:t xml:space="preserve"> iela</w:t>
      </w:r>
      <w:r>
        <w:t> </w:t>
      </w:r>
      <w:r w:rsidRPr="005D4626">
        <w:t>14</w:t>
      </w:r>
      <w:r>
        <w:t xml:space="preserve"> /16, Liepāja, LV-3401;</w:t>
      </w:r>
    </w:p>
    <w:p w:rsidR="00FA1A4A" w:rsidRPr="00D149EA" w:rsidRDefault="00FA1A4A" w:rsidP="00FA1A4A">
      <w:pPr>
        <w:pStyle w:val="ListParagraph"/>
        <w:numPr>
          <w:ilvl w:val="1"/>
          <w:numId w:val="37"/>
        </w:numPr>
        <w:tabs>
          <w:tab w:val="left" w:pos="426"/>
          <w:tab w:val="left" w:pos="993"/>
        </w:tabs>
        <w:jc w:val="both"/>
      </w:pPr>
      <w:r w:rsidRPr="00FA1A4A">
        <w:rPr>
          <w:spacing w:val="-2"/>
        </w:rPr>
        <w:t>Ieslodzījuma vietu pārvalde, Stabu iela 89, Rīga, LV-1009.</w:t>
      </w:r>
    </w:p>
    <w:p w:rsidR="00C84EF5" w:rsidRPr="002B58DB" w:rsidRDefault="00C84EF5" w:rsidP="00FA1A4A">
      <w:pPr>
        <w:ind w:left="567" w:right="284"/>
        <w:jc w:val="both"/>
      </w:pPr>
    </w:p>
    <w:p w:rsidR="006C5EC1" w:rsidRPr="00F00064" w:rsidRDefault="006C5EC1" w:rsidP="00CD5007">
      <w:pPr>
        <w:pStyle w:val="BodyText3"/>
        <w:ind w:left="567"/>
        <w:jc w:val="both"/>
        <w:rPr>
          <w:rFonts w:ascii="Times New Roman" w:hAnsi="Times New Roman"/>
          <w:szCs w:val="24"/>
        </w:rPr>
      </w:pPr>
      <w:r w:rsidRPr="00F00064">
        <w:rPr>
          <w:rFonts w:ascii="Times New Roman" w:hAnsi="Times New Roman"/>
          <w:szCs w:val="24"/>
        </w:rPr>
        <w:t xml:space="preserve">5. Līguma izpildes </w:t>
      </w:r>
      <w:r w:rsidR="002A2196" w:rsidRPr="00F00064">
        <w:rPr>
          <w:rFonts w:ascii="Times New Roman" w:hAnsi="Times New Roman"/>
          <w:szCs w:val="24"/>
        </w:rPr>
        <w:t>termiņš</w:t>
      </w:r>
      <w:r w:rsidRPr="00F00064">
        <w:rPr>
          <w:rFonts w:ascii="Times New Roman" w:hAnsi="Times New Roman"/>
          <w:szCs w:val="24"/>
        </w:rPr>
        <w:t xml:space="preserve">. </w:t>
      </w:r>
    </w:p>
    <w:p w:rsidR="0099709E" w:rsidRPr="00075CA6" w:rsidRDefault="00F00064" w:rsidP="00CD5007">
      <w:pPr>
        <w:pStyle w:val="BodyText3"/>
        <w:ind w:left="567"/>
        <w:jc w:val="both"/>
        <w:rPr>
          <w:rFonts w:ascii="Times New Roman" w:hAnsi="Times New Roman"/>
          <w:b w:val="0"/>
          <w:szCs w:val="24"/>
        </w:rPr>
      </w:pPr>
      <w:r>
        <w:rPr>
          <w:rFonts w:ascii="Times New Roman" w:hAnsi="Times New Roman"/>
          <w:b w:val="0"/>
          <w:szCs w:val="24"/>
        </w:rPr>
        <w:t>2</w:t>
      </w:r>
      <w:r w:rsidR="00BA685D">
        <w:rPr>
          <w:rFonts w:ascii="Times New Roman" w:hAnsi="Times New Roman"/>
          <w:b w:val="0"/>
          <w:szCs w:val="24"/>
        </w:rPr>
        <w:t>4 (divdesmit četru</w:t>
      </w:r>
      <w:r w:rsidR="009C7C53" w:rsidRPr="00F00064">
        <w:rPr>
          <w:rFonts w:ascii="Times New Roman" w:hAnsi="Times New Roman"/>
          <w:b w:val="0"/>
          <w:szCs w:val="24"/>
        </w:rPr>
        <w:t>)</w:t>
      </w:r>
      <w:r>
        <w:rPr>
          <w:rFonts w:ascii="Times New Roman" w:hAnsi="Times New Roman"/>
          <w:b w:val="0"/>
          <w:szCs w:val="24"/>
        </w:rPr>
        <w:t xml:space="preserve"> </w:t>
      </w:r>
      <w:r w:rsidR="00BA685D">
        <w:rPr>
          <w:rFonts w:ascii="Times New Roman" w:hAnsi="Times New Roman"/>
          <w:b w:val="0"/>
          <w:szCs w:val="24"/>
        </w:rPr>
        <w:t xml:space="preserve">kalendāro </w:t>
      </w:r>
      <w:r>
        <w:rPr>
          <w:rFonts w:ascii="Times New Roman" w:hAnsi="Times New Roman"/>
          <w:b w:val="0"/>
          <w:szCs w:val="24"/>
        </w:rPr>
        <w:t>mēnešu</w:t>
      </w:r>
      <w:r w:rsidR="00701078" w:rsidRPr="00F00064">
        <w:rPr>
          <w:rFonts w:ascii="Times New Roman" w:hAnsi="Times New Roman"/>
          <w:b w:val="0"/>
          <w:szCs w:val="24"/>
        </w:rPr>
        <w:t xml:space="preserve"> laikā</w:t>
      </w:r>
      <w:r w:rsidR="0099709E" w:rsidRPr="00F00064">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80034D" w:rsidP="00CD5007">
      <w:pPr>
        <w:ind w:left="567"/>
        <w:jc w:val="both"/>
      </w:pPr>
      <w:r w:rsidRPr="00075CA6">
        <w:t>Tehniskā specifikācija noteikta Informatīvā paziņojuma 1.</w:t>
      </w:r>
      <w:r w:rsidR="009C7C53">
        <w:t> </w:t>
      </w:r>
      <w:r w:rsidRPr="00075CA6">
        <w:t>pielikumā.</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E13DE3" w:rsidP="00CD5007">
      <w:pPr>
        <w:ind w:left="567" w:right="284"/>
        <w:jc w:val="both"/>
      </w:pPr>
      <w:r w:rsidRPr="00075CA6">
        <w:t>Pasūtītājs veic apmaksu 30</w:t>
      </w:r>
      <w:r>
        <w:t> </w:t>
      </w:r>
      <w:r w:rsidRPr="00075CA6">
        <w:t>(trīsdesmit) kalendār</w:t>
      </w:r>
      <w:r>
        <w:t>a</w:t>
      </w:r>
      <w:r w:rsidRPr="00075CA6">
        <w:t xml:space="preserve"> dienu laikā no rēķina saņemšanas dienas</w:t>
      </w:r>
      <w:r w:rsidR="0034194D" w:rsidRPr="00075CA6">
        <w:t xml:space="preserve">, </w:t>
      </w:r>
      <w:r w:rsidR="00003993" w:rsidRPr="00075CA6">
        <w:t xml:space="preserve">pārskaitot to uz izpildītāja norādīto </w:t>
      </w:r>
      <w:r w:rsidR="00AB76E4" w:rsidRPr="00075CA6">
        <w:t xml:space="preserve">norēķinu </w:t>
      </w:r>
      <w:r w:rsidR="00003993" w:rsidRPr="00075CA6">
        <w:t>kontu</w:t>
      </w:r>
      <w:r w:rsidR="005D52AC" w:rsidRPr="00075CA6">
        <w:t>.</w:t>
      </w:r>
    </w:p>
    <w:p w:rsidR="00B363CB" w:rsidRPr="00075CA6" w:rsidRDefault="00B363CB" w:rsidP="005052C8">
      <w:pPr>
        <w:jc w:val="both"/>
      </w:pPr>
    </w:p>
    <w:p w:rsidR="0080034D" w:rsidRDefault="009F6F10" w:rsidP="00CD5007">
      <w:pPr>
        <w:ind w:left="567"/>
        <w:jc w:val="both"/>
        <w:rPr>
          <w:b/>
        </w:rPr>
      </w:pPr>
      <w:r>
        <w:rPr>
          <w:b/>
        </w:rPr>
        <w:t>8. Piedāvājuma izvēles kritēriji</w:t>
      </w:r>
      <w:r w:rsidR="0080034D" w:rsidRPr="00075CA6">
        <w:rPr>
          <w:b/>
        </w:rPr>
        <w:t>.</w:t>
      </w:r>
    </w:p>
    <w:p w:rsidR="00701078" w:rsidRPr="00075CA6" w:rsidRDefault="00701078" w:rsidP="00E13DE3">
      <w:pPr>
        <w:ind w:left="567" w:right="284"/>
        <w:jc w:val="both"/>
      </w:pPr>
      <w:r w:rsidRPr="00075CA6">
        <w:t xml:space="preserve">Par Pretendenta piedāvājuma izvēles kritēriju tiek noteikts piedāvājums </w:t>
      </w:r>
      <w:r w:rsidRPr="00075CA6">
        <w:rPr>
          <w:b/>
        </w:rPr>
        <w:t xml:space="preserve">ar viszemāko </w:t>
      </w:r>
      <w:r w:rsidR="00BA685D">
        <w:rPr>
          <w:b/>
        </w:rPr>
        <w:t xml:space="preserve">kopējo </w:t>
      </w:r>
      <w:r w:rsidRPr="00075CA6">
        <w:rPr>
          <w:b/>
        </w:rPr>
        <w:t xml:space="preserve">līgumcenu (bez </w:t>
      </w:r>
      <w:r>
        <w:rPr>
          <w:b/>
        </w:rPr>
        <w:t>pievienotās vērtības nodokļa (turpmāk –</w:t>
      </w:r>
      <w:r w:rsidRPr="00075CA6">
        <w:rPr>
          <w:b/>
        </w:rPr>
        <w:t>PVN)</w:t>
      </w:r>
      <w:r>
        <w:rPr>
          <w:b/>
        </w:rPr>
        <w:t>)</w:t>
      </w:r>
      <w:r w:rsidR="00630B1D">
        <w:rPr>
          <w:b/>
        </w:rPr>
        <w:t xml:space="preserve"> </w:t>
      </w:r>
      <w:r w:rsidRPr="00075CA6">
        <w:rPr>
          <w:b/>
        </w:rPr>
        <w:t>saskaņā ar Informatīvā paziņojuma 2.</w:t>
      </w:r>
      <w:r>
        <w:rPr>
          <w:b/>
        </w:rPr>
        <w:t> </w:t>
      </w:r>
      <w:r w:rsidRPr="00075CA6">
        <w:rPr>
          <w:b/>
        </w:rPr>
        <w:t>pielikumā noteikto Finanšu piedāvājuma veidlapu,</w:t>
      </w:r>
      <w:r w:rsidRPr="00075CA6">
        <w:t xml:space="preserve"> kas atbilst Informatīvajā paziņojumā minētajām prasībām un tehniskajai specifikācijai.</w:t>
      </w:r>
    </w:p>
    <w:p w:rsidR="00701078" w:rsidRPr="00075CA6" w:rsidRDefault="00701078" w:rsidP="00CD5007">
      <w:pPr>
        <w:ind w:left="567"/>
        <w:jc w:val="both"/>
        <w:rPr>
          <w:b/>
        </w:rPr>
      </w:pPr>
    </w:p>
    <w:p w:rsidR="006C5EC1" w:rsidRPr="00075CA6" w:rsidRDefault="006C5EC1" w:rsidP="00CD5007">
      <w:pPr>
        <w:ind w:left="567"/>
        <w:jc w:val="both"/>
        <w:rPr>
          <w:b/>
          <w:bCs/>
        </w:rPr>
      </w:pPr>
      <w:r w:rsidRPr="00075CA6">
        <w:rPr>
          <w:b/>
          <w:bCs/>
        </w:rPr>
        <w:t>9. Finanšu piedāvājuma noformēšana:</w:t>
      </w:r>
    </w:p>
    <w:p w:rsidR="006C5EC1" w:rsidRPr="00075CA6" w:rsidRDefault="006C5EC1" w:rsidP="00CD5007">
      <w:pPr>
        <w:pStyle w:val="BodyTextIndent2"/>
        <w:numPr>
          <w:ilvl w:val="0"/>
          <w:numId w:val="1"/>
        </w:numPr>
        <w:tabs>
          <w:tab w:val="clear" w:pos="720"/>
          <w:tab w:val="num" w:pos="284"/>
        </w:tabs>
        <w:spacing w:before="0" w:after="0" w:line="240" w:lineRule="auto"/>
        <w:ind w:left="567"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9F6F10">
      <w:pPr>
        <w:pStyle w:val="BodyTextIndent2"/>
        <w:numPr>
          <w:ilvl w:val="0"/>
          <w:numId w:val="1"/>
        </w:numPr>
        <w:tabs>
          <w:tab w:val="clear" w:pos="720"/>
          <w:tab w:val="num" w:pos="284"/>
        </w:tabs>
        <w:spacing w:before="0" w:after="0" w:line="240" w:lineRule="auto"/>
        <w:ind w:left="567" w:right="284"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Pr="00075CA6">
        <w:rPr>
          <w:color w:val="000000"/>
        </w:rPr>
        <w:t>2.</w:t>
      </w:r>
      <w:r w:rsidR="009C7C53">
        <w:rPr>
          <w:color w:val="000000"/>
        </w:rPr>
        <w:t> </w:t>
      </w:r>
      <w:r w:rsidRPr="00075CA6">
        <w:rPr>
          <w:color w:val="000000"/>
        </w:rPr>
        <w:t>pielikums)</w:t>
      </w:r>
      <w:r w:rsidR="000E489C" w:rsidRPr="00075CA6">
        <w:rPr>
          <w:color w:val="000000"/>
        </w:rPr>
        <w:t>.</w:t>
      </w:r>
    </w:p>
    <w:p w:rsidR="008A6727" w:rsidRPr="009C7C53" w:rsidRDefault="0080034D" w:rsidP="00CD5007">
      <w:pPr>
        <w:pStyle w:val="BodyTextIndent2"/>
        <w:spacing w:before="0" w:after="0" w:line="240" w:lineRule="auto"/>
        <w:ind w:left="567"/>
        <w:rPr>
          <w:iCs/>
        </w:rPr>
      </w:pPr>
      <w:r w:rsidRPr="00075CA6">
        <w:rPr>
          <w:b/>
          <w:iCs/>
        </w:rPr>
        <w:t>10. Prasības pretendentiem.</w:t>
      </w:r>
    </w:p>
    <w:p w:rsidR="0080034D" w:rsidRPr="00075CA6" w:rsidRDefault="008A6727" w:rsidP="00CD5007">
      <w:pPr>
        <w:pStyle w:val="BodyTextIndent2"/>
        <w:spacing w:before="0" w:after="0" w:line="240" w:lineRule="auto"/>
        <w:ind w:left="567"/>
        <w:rPr>
          <w:b/>
          <w:iCs/>
          <w:u w:val="single"/>
        </w:rPr>
      </w:pPr>
      <w:r w:rsidRPr="009F6F10">
        <w:rPr>
          <w:b/>
          <w:iCs/>
        </w:rPr>
        <w:t>10.1.</w:t>
      </w:r>
      <w:r w:rsidR="009C7C53">
        <w:rPr>
          <w:iCs/>
        </w:rPr>
        <w:t xml:space="preserve"> </w:t>
      </w:r>
      <w:r w:rsidR="004D45CA" w:rsidRPr="004D45CA">
        <w:rPr>
          <w:b/>
          <w:iCs/>
        </w:rPr>
        <w:t>Pretendentiem piedāvājumā jāiesniedz sekojoši dokumenti:</w:t>
      </w:r>
    </w:p>
    <w:p w:rsidR="00E34083" w:rsidRDefault="0067102F" w:rsidP="00CD5007">
      <w:pPr>
        <w:ind w:left="567"/>
        <w:jc w:val="both"/>
      </w:pPr>
      <w:r w:rsidRPr="00075CA6">
        <w:t>1</w:t>
      </w:r>
      <w:r w:rsidR="004D45CA">
        <w:t>0.1.</w:t>
      </w:r>
      <w:r w:rsidR="008A6727">
        <w:t>1.</w:t>
      </w:r>
      <w:r w:rsidR="00E34083" w:rsidRPr="00E34083">
        <w:t xml:space="preserve"> </w:t>
      </w:r>
      <w:r w:rsidR="00701078">
        <w:t xml:space="preserve">finanšu piedāvājums saskaņā ar </w:t>
      </w:r>
      <w:r w:rsidR="00BA685D">
        <w:t>I</w:t>
      </w:r>
      <w:r w:rsidR="00701078">
        <w:t>nformatīvā paziņojuma 2.pielikumu</w:t>
      </w:r>
      <w:r w:rsidR="00C47E6E">
        <w:t>;</w:t>
      </w:r>
    </w:p>
    <w:p w:rsidR="00C47E6E" w:rsidRDefault="00B83830" w:rsidP="00AA7AF7">
      <w:pPr>
        <w:ind w:left="567" w:right="284"/>
        <w:jc w:val="both"/>
      </w:pPr>
      <w:r>
        <w:t>10.1.2.</w:t>
      </w:r>
      <w:r w:rsidR="00701078" w:rsidRPr="00701078">
        <w:t xml:space="preserve"> </w:t>
      </w:r>
      <w:r w:rsidR="00BA685D" w:rsidRPr="00BA685D">
        <w:t>apliecinājums</w:t>
      </w:r>
      <w:r w:rsidR="00BA685D" w:rsidRPr="00FD577C">
        <w:t xml:space="preserve">, ka piedāvātās </w:t>
      </w:r>
      <w:r w:rsidR="00BA685D">
        <w:t>p</w:t>
      </w:r>
      <w:r w:rsidR="00BA685D" w:rsidRPr="00FD577C">
        <w:t>reces kvalit</w:t>
      </w:r>
      <w:r w:rsidR="00BA685D">
        <w:t>āte, kvantitāte atbilst Informatīva paziņojuma</w:t>
      </w:r>
      <w:r w:rsidR="00BA685D" w:rsidRPr="00FD577C">
        <w:t xml:space="preserve"> 1</w:t>
      </w:r>
      <w:r w:rsidR="00BA685D">
        <w:t>. pielikumā norādītajām prasībām, un</w:t>
      </w:r>
      <w:r w:rsidR="00BA685D" w:rsidRPr="002F6EBF">
        <w:t xml:space="preserve"> </w:t>
      </w:r>
      <w:r w:rsidR="00BA685D">
        <w:t>p</w:t>
      </w:r>
      <w:r w:rsidR="00BA685D" w:rsidRPr="002F6EBF">
        <w:t>retendenta piedāvātajai</w:t>
      </w:r>
      <w:r w:rsidR="00BA685D">
        <w:t xml:space="preserve"> precei (tehnikai)</w:t>
      </w:r>
      <w:r w:rsidR="00BA685D" w:rsidRPr="002F6EBF">
        <w:t xml:space="preserve"> ir kvalitātes kontroles institūcijas (kuras kompetence ir atzīta) izsniegts sertifikāts, kas apliecina </w:t>
      </w:r>
      <w:r w:rsidR="00BA685D">
        <w:t>p</w:t>
      </w:r>
      <w:r w:rsidR="00BA685D" w:rsidRPr="002F6EBF">
        <w:t>reces atbilstību noteiktām tehniskajām specifikācijām vai standartiem</w:t>
      </w:r>
      <w:r w:rsidR="00C47E6E">
        <w:t>.</w:t>
      </w:r>
    </w:p>
    <w:p w:rsidR="008A6727" w:rsidRDefault="008A6727" w:rsidP="0067102F"/>
    <w:p w:rsidR="009074A1" w:rsidRPr="00075CA6" w:rsidRDefault="006C5EC1" w:rsidP="009F6F10">
      <w:pPr>
        <w:ind w:left="720" w:hanging="153"/>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9F6F10">
      <w:pPr>
        <w:ind w:left="567" w:right="284"/>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BA685D">
        <w:rPr>
          <w:b/>
          <w:u w:val="single"/>
        </w:rPr>
        <w:t>9</w:t>
      </w:r>
      <w:r w:rsidR="00432F75" w:rsidRPr="00075CA6">
        <w:rPr>
          <w:b/>
          <w:u w:val="single"/>
        </w:rPr>
        <w:t>.</w:t>
      </w:r>
      <w:r w:rsidR="009C7C53">
        <w:rPr>
          <w:b/>
          <w:u w:val="single"/>
        </w:rPr>
        <w:t> </w:t>
      </w:r>
      <w:r w:rsidR="00432F75" w:rsidRPr="00075CA6">
        <w:rPr>
          <w:b/>
          <w:u w:val="single"/>
        </w:rPr>
        <w:t>gada</w:t>
      </w:r>
      <w:r w:rsidR="00263737" w:rsidRPr="00075CA6">
        <w:rPr>
          <w:b/>
          <w:u w:val="single"/>
        </w:rPr>
        <w:t xml:space="preserve"> </w:t>
      </w:r>
      <w:r w:rsidR="005D3670">
        <w:rPr>
          <w:b/>
          <w:u w:val="single"/>
        </w:rPr>
        <w:t>6</w:t>
      </w:r>
      <w:r w:rsidR="00960CAD">
        <w:rPr>
          <w:b/>
          <w:u w:val="single"/>
        </w:rPr>
        <w:t>. febru</w:t>
      </w:r>
      <w:r w:rsidR="00BA685D">
        <w:rPr>
          <w:b/>
          <w:u w:val="single"/>
        </w:rPr>
        <w:t>ār</w:t>
      </w:r>
      <w:r w:rsidR="00183F88">
        <w:rPr>
          <w:b/>
          <w:u w:val="single"/>
        </w:rPr>
        <w:t>im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815FC0" w:rsidRDefault="006C5EC1" w:rsidP="00183F88">
      <w:pPr>
        <w:widowControl w:val="0"/>
        <w:ind w:left="567" w:right="284" w:firstLine="567"/>
        <w:jc w:val="both"/>
        <w:rPr>
          <w:color w:val="0000FF"/>
          <w:u w:val="single"/>
        </w:rPr>
      </w:pPr>
      <w:r w:rsidRPr="00075CA6">
        <w:rPr>
          <w:b/>
        </w:rPr>
        <w:t>Kontaktpersona</w:t>
      </w:r>
      <w:r w:rsidR="00237F63" w:rsidRPr="00075CA6">
        <w:rPr>
          <w:b/>
        </w:rPr>
        <w:t>s</w:t>
      </w:r>
      <w:r w:rsidRPr="00075CA6">
        <w:rPr>
          <w:b/>
        </w:rPr>
        <w:t>:</w:t>
      </w:r>
      <w:r w:rsidR="00EA7E58">
        <w:rPr>
          <w:b/>
        </w:rPr>
        <w:t xml:space="preserve"> </w:t>
      </w:r>
      <w:r w:rsidR="009F6F10" w:rsidRPr="00FA6857">
        <w:t>par Tehnisko specifikāciju –</w:t>
      </w:r>
      <w:r w:rsidR="009F6F10">
        <w:t xml:space="preserve"> </w:t>
      </w:r>
      <w:r w:rsidR="00BA685D" w:rsidRPr="00075CA6">
        <w:t xml:space="preserve">Ieslodzījuma vietu pārvaldes centrālā aparāta Nodrošinājuma daļas </w:t>
      </w:r>
      <w:r w:rsidR="00BA685D">
        <w:t>vadītāj</w:t>
      </w:r>
      <w:r w:rsidR="00BA685D" w:rsidRPr="00075CA6">
        <w:t>s Viktors Karklins, tālr</w:t>
      </w:r>
      <w:r w:rsidR="00BA685D">
        <w:t>unis: </w:t>
      </w:r>
      <w:r w:rsidR="00BA685D" w:rsidRPr="00075CA6">
        <w:t>67290302,</w:t>
      </w:r>
      <w:r w:rsidR="00125FCF">
        <w:t xml:space="preserve"> </w:t>
      </w:r>
      <w:r w:rsidR="00BA685D" w:rsidRPr="00075CA6">
        <w:t>e-pasta adrese</w:t>
      </w:r>
      <w:r w:rsidR="00BA685D">
        <w:t>:</w:t>
      </w:r>
      <w:r w:rsidR="00BA685D" w:rsidRPr="00075CA6">
        <w:t xml:space="preserve"> </w:t>
      </w:r>
      <w:hyperlink r:id="rId9" w:history="1">
        <w:r w:rsidR="00BA685D" w:rsidRPr="00075CA6">
          <w:rPr>
            <w:rStyle w:val="Hyperlink"/>
          </w:rPr>
          <w:t>viktors.karklins@ievp.gov.lv</w:t>
        </w:r>
      </w:hyperlink>
      <w:r w:rsidR="00BA685D" w:rsidRPr="00075CA6">
        <w:t>.</w:t>
      </w:r>
    </w:p>
    <w:p w:rsidR="00183F88" w:rsidRPr="00EA7E58" w:rsidRDefault="009F6F10" w:rsidP="00183F88">
      <w:pPr>
        <w:ind w:left="567" w:right="284" w:firstLine="567"/>
        <w:jc w:val="both"/>
        <w:rPr>
          <w:b/>
        </w:rPr>
      </w:pPr>
      <w:r>
        <w:t xml:space="preserve">par </w:t>
      </w:r>
      <w:r w:rsidRPr="00795676">
        <w:t xml:space="preserve">vispārīgo informāciju – </w:t>
      </w:r>
      <w:r w:rsidR="00BA685D">
        <w:t xml:space="preserve">Ieslodzījuma vietu pārvaldes centrālā aparāta Iepirkumu un līgumu daļas </w:t>
      </w:r>
      <w:r w:rsidR="00BA685D" w:rsidRPr="00254C1C">
        <w:t xml:space="preserve">galvenā speciāliste Vineta Vietniece, tālr. </w:t>
      </w:r>
      <w:r w:rsidR="00BA685D" w:rsidRPr="0042137D">
        <w:t xml:space="preserve">67290303, e-pasts: </w:t>
      </w:r>
      <w:hyperlink r:id="rId10" w:history="1">
        <w:r w:rsidR="00BA685D" w:rsidRPr="0042137D">
          <w:rPr>
            <w:color w:val="0000FF"/>
            <w:u w:val="single"/>
          </w:rPr>
          <w:t>vineta.vietniece@ievp.gov.lv</w:t>
        </w:r>
      </w:hyperlink>
      <w:r w:rsidR="00BA685D">
        <w:t>.</w:t>
      </w:r>
    </w:p>
    <w:p w:rsidR="006C5EC1" w:rsidRPr="00EA7E58" w:rsidRDefault="006C5EC1" w:rsidP="00183F88">
      <w:pPr>
        <w:ind w:left="567" w:right="284" w:firstLine="709"/>
        <w:jc w:val="both"/>
        <w:rPr>
          <w:b/>
        </w:rPr>
      </w:pP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815FC0" w:rsidRDefault="00815FC0"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w:t>
      </w:r>
      <w:proofErr w:type="spellStart"/>
      <w:r w:rsidRPr="00742748">
        <w:t>Nr.IeVP</w:t>
      </w:r>
      <w:proofErr w:type="spellEnd"/>
      <w:r w:rsidR="001621D2">
        <w:t> </w:t>
      </w:r>
      <w:r w:rsidRPr="00742748">
        <w:t>201</w:t>
      </w:r>
      <w:r w:rsidR="00BA685D">
        <w:t>9</w:t>
      </w:r>
      <w:r w:rsidRPr="00742748">
        <w:t>/</w:t>
      </w:r>
      <w:r w:rsidR="00BA685D">
        <w:t>11</w:t>
      </w:r>
      <w:r w:rsidRPr="00742748">
        <w:t>)</w:t>
      </w:r>
    </w:p>
    <w:p w:rsidR="006842A6" w:rsidRPr="00742748" w:rsidRDefault="006842A6" w:rsidP="006C6BFE">
      <w:pPr>
        <w:ind w:right="284"/>
        <w:jc w:val="right"/>
      </w:pPr>
      <w:r w:rsidRPr="00742748">
        <w:t>Informatīvajam paziņojumam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BA685D" w:rsidRPr="005B11B9" w:rsidRDefault="00BA685D" w:rsidP="00BA685D">
      <w:pPr>
        <w:ind w:left="567" w:right="284"/>
        <w:jc w:val="both"/>
      </w:pPr>
      <w:r>
        <w:t>Visiem norā</w:t>
      </w:r>
      <w:r w:rsidRPr="005B11B9">
        <w:t>dītajiem izmēriem pielaide (maksimālā mērījuma un minimālā mērījuma starpība) +/-</w:t>
      </w:r>
      <w:r>
        <w:t> 5</w:t>
      </w:r>
      <w:r w:rsidRPr="005B11B9">
        <w:t>%</w:t>
      </w:r>
      <w:r>
        <w:t>.</w:t>
      </w:r>
    </w:p>
    <w:p w:rsidR="00BA685D" w:rsidRPr="005B11B9" w:rsidRDefault="00BA685D" w:rsidP="00BA685D">
      <w:pPr>
        <w:ind w:left="567" w:right="284"/>
        <w:jc w:val="both"/>
      </w:pPr>
      <w:r>
        <w:t>Visā</w:t>
      </w:r>
      <w:r w:rsidRPr="005B11B9">
        <w:t xml:space="preserve">m </w:t>
      </w:r>
      <w:r>
        <w:t>P</w:t>
      </w:r>
      <w:r w:rsidRPr="005B11B9">
        <w:t>recēm jānodrošina divu gadu garantija (ja ražotājs nosaka ilgāku garantijas termiņu, tad jānodrošina ražotāja garantijas termiņš)</w:t>
      </w:r>
      <w:r>
        <w:t>.</w:t>
      </w:r>
    </w:p>
    <w:p w:rsidR="00390272" w:rsidRDefault="00390272" w:rsidP="00BA685D">
      <w:pPr>
        <w:ind w:left="567" w:right="284"/>
        <w:jc w:val="both"/>
      </w:pPr>
    </w:p>
    <w:tbl>
      <w:tblPr>
        <w:tblStyle w:val="TableGrid"/>
        <w:tblW w:w="9606" w:type="dxa"/>
        <w:tblInd w:w="137" w:type="dxa"/>
        <w:tblLayout w:type="fixed"/>
        <w:tblLook w:val="04A0" w:firstRow="1" w:lastRow="0" w:firstColumn="1" w:lastColumn="0" w:noHBand="0" w:noVBand="1"/>
      </w:tblPr>
      <w:tblGrid>
        <w:gridCol w:w="936"/>
        <w:gridCol w:w="2176"/>
        <w:gridCol w:w="3375"/>
        <w:gridCol w:w="3119"/>
      </w:tblGrid>
      <w:tr w:rsidR="00960CAD" w:rsidRPr="005B11B9" w:rsidTr="00960CAD">
        <w:tc>
          <w:tcPr>
            <w:tcW w:w="936" w:type="dxa"/>
          </w:tcPr>
          <w:p w:rsidR="00960CAD" w:rsidRPr="005B11B9" w:rsidRDefault="00960CAD" w:rsidP="00960CAD">
            <w:r>
              <w:t>Nr. p. k.</w:t>
            </w:r>
          </w:p>
        </w:tc>
        <w:tc>
          <w:tcPr>
            <w:tcW w:w="2176" w:type="dxa"/>
          </w:tcPr>
          <w:p w:rsidR="00960CAD" w:rsidRPr="005B11B9" w:rsidRDefault="00960CAD" w:rsidP="00960CAD">
            <w:r w:rsidRPr="005B11B9">
              <w:t>Nosaukums</w:t>
            </w:r>
          </w:p>
        </w:tc>
        <w:tc>
          <w:tcPr>
            <w:tcW w:w="3375" w:type="dxa"/>
          </w:tcPr>
          <w:p w:rsidR="00960CAD" w:rsidRPr="005B11B9" w:rsidRDefault="00960CAD" w:rsidP="00960CAD">
            <w:r w:rsidRPr="005B11B9">
              <w:t>Precei izvirzāmās prasības</w:t>
            </w:r>
          </w:p>
        </w:tc>
        <w:tc>
          <w:tcPr>
            <w:tcW w:w="3119" w:type="dxa"/>
          </w:tcPr>
          <w:p w:rsidR="00960CAD" w:rsidRPr="005B11B9" w:rsidRDefault="00960CAD" w:rsidP="00960CAD">
            <w:r w:rsidRPr="005B11B9">
              <w:t xml:space="preserve">Attēls (aptuvena </w:t>
            </w:r>
            <w:proofErr w:type="spellStart"/>
            <w:r w:rsidRPr="005B11B9">
              <w:t>vizualizācija</w:t>
            </w:r>
            <w:proofErr w:type="spellEnd"/>
            <w:r w:rsidRPr="005B11B9">
              <w:t>)</w:t>
            </w:r>
          </w:p>
          <w:p w:rsidR="00960CAD" w:rsidRPr="005B11B9" w:rsidRDefault="00960CAD" w:rsidP="00960CAD"/>
        </w:tc>
      </w:tr>
      <w:tr w:rsidR="00960CAD" w:rsidRPr="005B11B9" w:rsidTr="00960CAD">
        <w:tc>
          <w:tcPr>
            <w:tcW w:w="936" w:type="dxa"/>
          </w:tcPr>
          <w:p w:rsidR="00960CAD" w:rsidRPr="005B11B9" w:rsidRDefault="00960CAD" w:rsidP="00960CAD"/>
        </w:tc>
        <w:tc>
          <w:tcPr>
            <w:tcW w:w="2176" w:type="dxa"/>
          </w:tcPr>
          <w:p w:rsidR="00960CAD" w:rsidRPr="005B11B9" w:rsidRDefault="00960CAD" w:rsidP="00960CAD"/>
        </w:tc>
        <w:tc>
          <w:tcPr>
            <w:tcW w:w="3375" w:type="dxa"/>
          </w:tcPr>
          <w:p w:rsidR="00960CAD" w:rsidRPr="005B11B9" w:rsidRDefault="00960CAD" w:rsidP="00960CAD">
            <w:r w:rsidRPr="005B11B9">
              <w:rPr>
                <w:b/>
              </w:rPr>
              <w:t>PRECES SPORTA SPĒLĒM</w:t>
            </w:r>
          </w:p>
        </w:tc>
        <w:tc>
          <w:tcPr>
            <w:tcW w:w="3119" w:type="dxa"/>
          </w:tcPr>
          <w:p w:rsidR="00960CAD" w:rsidRPr="005B11B9" w:rsidRDefault="00960CAD" w:rsidP="00960CAD"/>
        </w:tc>
      </w:tr>
      <w:tr w:rsidR="00960CAD" w:rsidRPr="005B11B9" w:rsidTr="00960CAD">
        <w:tc>
          <w:tcPr>
            <w:tcW w:w="936" w:type="dxa"/>
          </w:tcPr>
          <w:p w:rsidR="00960CAD" w:rsidRPr="005B11B9" w:rsidRDefault="00960CAD" w:rsidP="00960CAD">
            <w:r>
              <w:t>1.</w:t>
            </w:r>
          </w:p>
        </w:tc>
        <w:tc>
          <w:tcPr>
            <w:tcW w:w="2176" w:type="dxa"/>
          </w:tcPr>
          <w:p w:rsidR="00960CAD" w:rsidRPr="005B11B9" w:rsidRDefault="00960CAD" w:rsidP="00960CAD">
            <w:r w:rsidRPr="005B11B9">
              <w:t>Basketbola vairogs ar grozu</w:t>
            </w:r>
          </w:p>
        </w:tc>
        <w:tc>
          <w:tcPr>
            <w:tcW w:w="3375" w:type="dxa"/>
          </w:tcPr>
          <w:p w:rsidR="00960CAD" w:rsidRPr="00E11454" w:rsidRDefault="00960CAD" w:rsidP="00960CAD">
            <w:r w:rsidRPr="00E11454">
              <w:t xml:space="preserve">Basketbola grozs ar vairogu no gaismas izturīga, </w:t>
            </w:r>
            <w:proofErr w:type="spellStart"/>
            <w:r w:rsidRPr="00E11454">
              <w:t>trieciendroša</w:t>
            </w:r>
            <w:proofErr w:type="spellEnd"/>
            <w:r w:rsidRPr="00E11454">
              <w:t xml:space="preserve"> (izturīga) plastikāta, paredzēts āra, t.sk. nelabvēlīgiem laika apstākļiem. Grozs un tīkls izgatavots no metāla. Basketbola groza izmēri – standarta, vairoga izmēri augstums 73 cm, platums 111 cm.</w:t>
            </w:r>
          </w:p>
        </w:tc>
        <w:tc>
          <w:tcPr>
            <w:tcW w:w="3119" w:type="dxa"/>
          </w:tcPr>
          <w:p w:rsidR="00960CAD" w:rsidRPr="005B11B9" w:rsidRDefault="00960CAD" w:rsidP="00960CAD">
            <w:r w:rsidRPr="005B11B9">
              <w:rPr>
                <w:noProof/>
                <w:lang w:eastAsia="lv-LV"/>
              </w:rPr>
              <w:drawing>
                <wp:inline distT="0" distB="0" distL="0" distR="0" wp14:anchorId="28DB854D" wp14:editId="089599B1">
                  <wp:extent cx="1403418" cy="1593187"/>
                  <wp:effectExtent l="0" t="0" r="6350" b="7620"/>
                  <wp:docPr id="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410798" cy="1601565"/>
                          </a:xfrm>
                          <a:prstGeom prst="rect">
                            <a:avLst/>
                          </a:prstGeom>
                          <a:noFill/>
                          <a:ln w="9525">
                            <a:noFill/>
                            <a:miter lim="800000"/>
                            <a:headEnd/>
                            <a:tailEnd/>
                          </a:ln>
                        </pic:spPr>
                      </pic:pic>
                    </a:graphicData>
                  </a:graphic>
                </wp:inline>
              </w:drawing>
            </w:r>
          </w:p>
        </w:tc>
      </w:tr>
      <w:tr w:rsidR="00960CAD" w:rsidRPr="005B11B9" w:rsidTr="00960CAD">
        <w:tc>
          <w:tcPr>
            <w:tcW w:w="936" w:type="dxa"/>
          </w:tcPr>
          <w:p w:rsidR="00960CAD" w:rsidRPr="005B11B9" w:rsidRDefault="00960CAD" w:rsidP="00960CAD">
            <w:r>
              <w:t>2</w:t>
            </w:r>
            <w:r w:rsidRPr="005B11B9">
              <w:t>.</w:t>
            </w:r>
          </w:p>
        </w:tc>
        <w:tc>
          <w:tcPr>
            <w:tcW w:w="2176" w:type="dxa"/>
          </w:tcPr>
          <w:p w:rsidR="00960CAD" w:rsidRPr="005B11B9" w:rsidRDefault="00960CAD" w:rsidP="00960CAD">
            <w:r w:rsidRPr="005B11B9">
              <w:t>Basketbola vairogs ar grozu</w:t>
            </w:r>
            <w:r w:rsidR="00282FBB">
              <w:t xml:space="preserve"> iekštelpā</w:t>
            </w:r>
            <w:r>
              <w:t>m</w:t>
            </w:r>
          </w:p>
        </w:tc>
        <w:tc>
          <w:tcPr>
            <w:tcW w:w="3375" w:type="dxa"/>
          </w:tcPr>
          <w:p w:rsidR="00960CAD" w:rsidRPr="00E11454" w:rsidRDefault="00960CAD" w:rsidP="00282FBB">
            <w:r w:rsidRPr="00E11454">
              <w:t xml:space="preserve">Basketbola grozs ar vairogu no </w:t>
            </w:r>
            <w:proofErr w:type="spellStart"/>
            <w:r w:rsidRPr="00E11454">
              <w:t>trieciendroša</w:t>
            </w:r>
            <w:proofErr w:type="spellEnd"/>
            <w:r w:rsidRPr="00E11454">
              <w:t xml:space="preserve"> (izturīga) plastikāta, paredzēts iekštelp</w:t>
            </w:r>
            <w:r w:rsidR="00282FBB">
              <w:t>ā</w:t>
            </w:r>
            <w:r w:rsidRPr="00E11454">
              <w:t>m. Grozs izgatavots no metāla. Basketbola groza izmēri – standarta, vairoga izmēri augstums 73 cm, platums 111 cm.</w:t>
            </w:r>
          </w:p>
        </w:tc>
        <w:tc>
          <w:tcPr>
            <w:tcW w:w="3119" w:type="dxa"/>
          </w:tcPr>
          <w:p w:rsidR="00960CAD" w:rsidRPr="005B11B9" w:rsidRDefault="00960CAD" w:rsidP="00960CAD">
            <w:pPr>
              <w:rPr>
                <w:noProof/>
              </w:rPr>
            </w:pPr>
            <w:r w:rsidRPr="005B11B9">
              <w:rPr>
                <w:noProof/>
                <w:lang w:eastAsia="lv-LV"/>
              </w:rPr>
              <w:drawing>
                <wp:inline distT="0" distB="0" distL="0" distR="0" wp14:anchorId="6E35D00C" wp14:editId="217B57C5">
                  <wp:extent cx="1146455" cy="1301477"/>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166214" cy="1323907"/>
                          </a:xfrm>
                          <a:prstGeom prst="rect">
                            <a:avLst/>
                          </a:prstGeom>
                          <a:noFill/>
                          <a:ln w="9525">
                            <a:noFill/>
                            <a:miter lim="800000"/>
                            <a:headEnd/>
                            <a:tailEnd/>
                          </a:ln>
                        </pic:spPr>
                      </pic:pic>
                    </a:graphicData>
                  </a:graphic>
                </wp:inline>
              </w:drawing>
            </w:r>
          </w:p>
        </w:tc>
      </w:tr>
      <w:tr w:rsidR="00960CAD" w:rsidRPr="005B11B9" w:rsidTr="00960CAD">
        <w:tc>
          <w:tcPr>
            <w:tcW w:w="936" w:type="dxa"/>
          </w:tcPr>
          <w:p w:rsidR="00960CAD" w:rsidRPr="005B11B9" w:rsidRDefault="00960CAD" w:rsidP="00960CAD">
            <w:r>
              <w:t>3</w:t>
            </w:r>
            <w:r w:rsidRPr="005B11B9">
              <w:t>.</w:t>
            </w:r>
          </w:p>
        </w:tc>
        <w:tc>
          <w:tcPr>
            <w:tcW w:w="2176" w:type="dxa"/>
          </w:tcPr>
          <w:p w:rsidR="00960CAD" w:rsidRPr="005B11B9" w:rsidRDefault="00960CAD" w:rsidP="00960CAD">
            <w:r w:rsidRPr="005B11B9">
              <w:t>Florbola vārti</w:t>
            </w:r>
          </w:p>
        </w:tc>
        <w:tc>
          <w:tcPr>
            <w:tcW w:w="3375" w:type="dxa"/>
          </w:tcPr>
          <w:p w:rsidR="00960CAD" w:rsidRPr="00E11454" w:rsidRDefault="00960CAD" w:rsidP="00960CAD">
            <w:r w:rsidRPr="00E11454">
              <w:t>Florbola vārti. Komplektā priekškars un aizmugurējais tīkls. Izmērs atbilst starptautiskiem standartiem: garums 1 600 mm x augstums 1 150 mm x dziļums 400/650 mm. Karkass no metāla. Paredzēts izmantot telpās.</w:t>
            </w:r>
          </w:p>
        </w:tc>
        <w:tc>
          <w:tcPr>
            <w:tcW w:w="3119" w:type="dxa"/>
          </w:tcPr>
          <w:p w:rsidR="00960CAD" w:rsidRPr="005B11B9" w:rsidRDefault="00960CAD" w:rsidP="00960CAD">
            <w:r w:rsidRPr="005B11B9">
              <w:rPr>
                <w:noProof/>
                <w:lang w:eastAsia="lv-LV"/>
              </w:rPr>
              <w:drawing>
                <wp:inline distT="0" distB="0" distL="0" distR="0" wp14:anchorId="13E2DA57" wp14:editId="00DEF0CF">
                  <wp:extent cx="1381830" cy="1159930"/>
                  <wp:effectExtent l="19050" t="0" r="8820" b="0"/>
                  <wp:docPr id="100" name="Picture 44" descr="florbol vart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bol varti3.jpg"/>
                          <pic:cNvPicPr/>
                        </pic:nvPicPr>
                        <pic:blipFill>
                          <a:blip r:embed="rId12" cstate="print"/>
                          <a:stretch>
                            <a:fillRect/>
                          </a:stretch>
                        </pic:blipFill>
                        <pic:spPr>
                          <a:xfrm>
                            <a:off x="0" y="0"/>
                            <a:ext cx="1381830" cy="1159930"/>
                          </a:xfrm>
                          <a:prstGeom prst="rect">
                            <a:avLst/>
                          </a:prstGeom>
                        </pic:spPr>
                      </pic:pic>
                    </a:graphicData>
                  </a:graphic>
                </wp:inline>
              </w:drawing>
            </w:r>
          </w:p>
        </w:tc>
      </w:tr>
      <w:tr w:rsidR="00960CAD" w:rsidRPr="005B11B9" w:rsidTr="00960CAD">
        <w:tc>
          <w:tcPr>
            <w:tcW w:w="936" w:type="dxa"/>
          </w:tcPr>
          <w:p w:rsidR="00960CAD" w:rsidRPr="005B11B9" w:rsidRDefault="00960CAD" w:rsidP="00960CAD">
            <w:r>
              <w:t>4</w:t>
            </w:r>
            <w:r w:rsidRPr="005B11B9">
              <w:t>.</w:t>
            </w:r>
          </w:p>
        </w:tc>
        <w:tc>
          <w:tcPr>
            <w:tcW w:w="2176" w:type="dxa"/>
          </w:tcPr>
          <w:p w:rsidR="00960CAD" w:rsidRPr="005B11B9" w:rsidRDefault="00960CAD" w:rsidP="00960CAD">
            <w:r w:rsidRPr="005B11B9">
              <w:t>Florbola nūja</w:t>
            </w:r>
          </w:p>
        </w:tc>
        <w:tc>
          <w:tcPr>
            <w:tcW w:w="3375" w:type="dxa"/>
          </w:tcPr>
          <w:p w:rsidR="00960CAD" w:rsidRPr="00E11454" w:rsidRDefault="00960CAD" w:rsidP="00960CAD">
            <w:r w:rsidRPr="00E11454">
              <w:t>Florbola nūja 950-1150 mm labais satvēriens, no izturīga plastikāta materiāla vai kompozītmateriāla.</w:t>
            </w:r>
          </w:p>
        </w:tc>
        <w:tc>
          <w:tcPr>
            <w:tcW w:w="3119" w:type="dxa"/>
          </w:tcPr>
          <w:p w:rsidR="00960CAD" w:rsidRPr="005B11B9" w:rsidRDefault="00960CAD" w:rsidP="00960CAD">
            <w:r w:rsidRPr="005B11B9">
              <w:rPr>
                <w:noProof/>
                <w:lang w:eastAsia="lv-LV"/>
              </w:rPr>
              <w:drawing>
                <wp:inline distT="0" distB="0" distL="0" distR="0" wp14:anchorId="03C8E755" wp14:editId="4D5F48D9">
                  <wp:extent cx="1295400" cy="690399"/>
                  <wp:effectExtent l="19050" t="0" r="0" b="0"/>
                  <wp:docPr id="101" name="Picture 47" descr="florbola-nuja-95cm-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bola-nuja-95cm-right.jpg"/>
                          <pic:cNvPicPr/>
                        </pic:nvPicPr>
                        <pic:blipFill>
                          <a:blip r:embed="rId13" cstate="print"/>
                          <a:stretch>
                            <a:fillRect/>
                          </a:stretch>
                        </pic:blipFill>
                        <pic:spPr>
                          <a:xfrm>
                            <a:off x="0" y="0"/>
                            <a:ext cx="1295473" cy="690438"/>
                          </a:xfrm>
                          <a:prstGeom prst="rect">
                            <a:avLst/>
                          </a:prstGeom>
                        </pic:spPr>
                      </pic:pic>
                    </a:graphicData>
                  </a:graphic>
                </wp:inline>
              </w:drawing>
            </w:r>
          </w:p>
        </w:tc>
      </w:tr>
      <w:tr w:rsidR="00960CAD" w:rsidRPr="005B11B9" w:rsidTr="00960CAD">
        <w:tc>
          <w:tcPr>
            <w:tcW w:w="936" w:type="dxa"/>
          </w:tcPr>
          <w:p w:rsidR="00960CAD" w:rsidRPr="005B11B9" w:rsidRDefault="00960CAD" w:rsidP="00960CAD">
            <w:r>
              <w:t>5</w:t>
            </w:r>
            <w:r w:rsidRPr="005B11B9">
              <w:t>.</w:t>
            </w:r>
          </w:p>
        </w:tc>
        <w:tc>
          <w:tcPr>
            <w:tcW w:w="2176" w:type="dxa"/>
          </w:tcPr>
          <w:p w:rsidR="00960CAD" w:rsidRPr="005B11B9" w:rsidRDefault="00960CAD" w:rsidP="00960CAD">
            <w:r w:rsidRPr="005B11B9">
              <w:t>Florbola nūja</w:t>
            </w:r>
          </w:p>
        </w:tc>
        <w:tc>
          <w:tcPr>
            <w:tcW w:w="3375" w:type="dxa"/>
          </w:tcPr>
          <w:p w:rsidR="00960CAD" w:rsidRPr="00E11454" w:rsidRDefault="00960CAD" w:rsidP="00960CAD">
            <w:r w:rsidRPr="00E11454">
              <w:t>Florbola nūja 950-1150 mm kreisais satvēriens, no izturīga plastikāta materiāla vai kompozītmateriāla.</w:t>
            </w:r>
          </w:p>
        </w:tc>
        <w:tc>
          <w:tcPr>
            <w:tcW w:w="3119" w:type="dxa"/>
          </w:tcPr>
          <w:p w:rsidR="00960CAD" w:rsidRPr="005B11B9" w:rsidRDefault="00960CAD" w:rsidP="00960CAD">
            <w:r w:rsidRPr="005B11B9">
              <w:rPr>
                <w:noProof/>
                <w:lang w:eastAsia="lv-LV"/>
              </w:rPr>
              <w:drawing>
                <wp:inline distT="0" distB="0" distL="0" distR="0" wp14:anchorId="5B7A8F2B" wp14:editId="07D35983">
                  <wp:extent cx="1295400" cy="690399"/>
                  <wp:effectExtent l="19050" t="0" r="0" b="0"/>
                  <wp:docPr id="102" name="Picture 47" descr="florbola-nuja-95cm-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bola-nuja-95cm-right.jpg"/>
                          <pic:cNvPicPr/>
                        </pic:nvPicPr>
                        <pic:blipFill>
                          <a:blip r:embed="rId13" cstate="print"/>
                          <a:stretch>
                            <a:fillRect/>
                          </a:stretch>
                        </pic:blipFill>
                        <pic:spPr>
                          <a:xfrm>
                            <a:off x="0" y="0"/>
                            <a:ext cx="1295473" cy="690438"/>
                          </a:xfrm>
                          <a:prstGeom prst="rect">
                            <a:avLst/>
                          </a:prstGeom>
                        </pic:spPr>
                      </pic:pic>
                    </a:graphicData>
                  </a:graphic>
                </wp:inline>
              </w:drawing>
            </w:r>
          </w:p>
        </w:tc>
      </w:tr>
      <w:tr w:rsidR="00960CAD" w:rsidRPr="005B11B9" w:rsidTr="00960CAD">
        <w:tc>
          <w:tcPr>
            <w:tcW w:w="936" w:type="dxa"/>
          </w:tcPr>
          <w:p w:rsidR="00960CAD" w:rsidRPr="005B11B9" w:rsidRDefault="00960CAD" w:rsidP="00960CAD">
            <w:r>
              <w:t>6</w:t>
            </w:r>
            <w:r w:rsidRPr="005B11B9">
              <w:t>.</w:t>
            </w:r>
          </w:p>
        </w:tc>
        <w:tc>
          <w:tcPr>
            <w:tcW w:w="2176" w:type="dxa"/>
          </w:tcPr>
          <w:p w:rsidR="00960CAD" w:rsidRPr="005B11B9" w:rsidRDefault="00960CAD" w:rsidP="00960CAD">
            <w:r w:rsidRPr="005B11B9">
              <w:t>Florbola bumba</w:t>
            </w:r>
          </w:p>
        </w:tc>
        <w:tc>
          <w:tcPr>
            <w:tcW w:w="3375" w:type="dxa"/>
          </w:tcPr>
          <w:p w:rsidR="00960CAD" w:rsidRPr="00E11454" w:rsidRDefault="00960CAD" w:rsidP="00960CAD">
            <w:r w:rsidRPr="00E11454">
              <w:t>Florbola bumbiņas no izturīga plastikāta materiāla. Svars 23 grami, diametrs 72 mm.</w:t>
            </w:r>
          </w:p>
        </w:tc>
        <w:tc>
          <w:tcPr>
            <w:tcW w:w="3119" w:type="dxa"/>
          </w:tcPr>
          <w:p w:rsidR="00960CAD" w:rsidRPr="005B11B9" w:rsidRDefault="00960CAD" w:rsidP="00960CAD">
            <w:r w:rsidRPr="005B11B9">
              <w:rPr>
                <w:noProof/>
                <w:lang w:eastAsia="lv-LV"/>
              </w:rPr>
              <w:drawing>
                <wp:inline distT="0" distB="0" distL="0" distR="0" wp14:anchorId="521DB7DA" wp14:editId="5923080D">
                  <wp:extent cx="409575" cy="409575"/>
                  <wp:effectExtent l="19050" t="0" r="9525" b="0"/>
                  <wp:docPr id="107" name="Picture 49" descr="flor bu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 bumba.jpg"/>
                          <pic:cNvPicPr/>
                        </pic:nvPicPr>
                        <pic:blipFill>
                          <a:blip r:embed="rId14" cstate="print"/>
                          <a:stretch>
                            <a:fillRect/>
                          </a:stretch>
                        </pic:blipFill>
                        <pic:spPr>
                          <a:xfrm>
                            <a:off x="0" y="0"/>
                            <a:ext cx="409738" cy="409738"/>
                          </a:xfrm>
                          <a:prstGeom prst="rect">
                            <a:avLst/>
                          </a:prstGeom>
                        </pic:spPr>
                      </pic:pic>
                    </a:graphicData>
                  </a:graphic>
                </wp:inline>
              </w:drawing>
            </w:r>
          </w:p>
        </w:tc>
      </w:tr>
      <w:tr w:rsidR="00960CAD" w:rsidRPr="005B11B9" w:rsidTr="00960CAD">
        <w:tc>
          <w:tcPr>
            <w:tcW w:w="936" w:type="dxa"/>
          </w:tcPr>
          <w:p w:rsidR="00960CAD" w:rsidRPr="005B11B9" w:rsidRDefault="00960CAD" w:rsidP="00960CAD">
            <w:r>
              <w:t>7</w:t>
            </w:r>
            <w:r w:rsidRPr="005B11B9">
              <w:t>.</w:t>
            </w:r>
          </w:p>
        </w:tc>
        <w:tc>
          <w:tcPr>
            <w:tcW w:w="2176" w:type="dxa"/>
          </w:tcPr>
          <w:p w:rsidR="00960CAD" w:rsidRPr="005B11B9" w:rsidRDefault="00960CAD" w:rsidP="00960CAD">
            <w:r w:rsidRPr="005B11B9">
              <w:t>Florbola ķivere</w:t>
            </w:r>
          </w:p>
        </w:tc>
        <w:tc>
          <w:tcPr>
            <w:tcW w:w="3375" w:type="dxa"/>
          </w:tcPr>
          <w:p w:rsidR="00960CAD" w:rsidRPr="00E11454" w:rsidRDefault="00960CAD" w:rsidP="00960CAD">
            <w:r w:rsidRPr="00E11454">
              <w:t>Ķivere ar aizsargrežģi, domāta florbola vārtsargiem. Ķiveres izmērs ir regulējams (M-L-XL).</w:t>
            </w:r>
          </w:p>
          <w:p w:rsidR="00960CAD" w:rsidRPr="00E11454" w:rsidRDefault="00960CAD" w:rsidP="00960CAD">
            <w:r w:rsidRPr="00E11454">
              <w:t>CE marķējums.</w:t>
            </w:r>
          </w:p>
        </w:tc>
        <w:tc>
          <w:tcPr>
            <w:tcW w:w="3119" w:type="dxa"/>
          </w:tcPr>
          <w:p w:rsidR="00960CAD" w:rsidRPr="005B11B9" w:rsidRDefault="00960CAD" w:rsidP="00960CAD">
            <w:r w:rsidRPr="005B11B9">
              <w:rPr>
                <w:noProof/>
                <w:lang w:eastAsia="lv-LV"/>
              </w:rPr>
              <w:drawing>
                <wp:inline distT="0" distB="0" distL="0" distR="0" wp14:anchorId="2FF8BD1B" wp14:editId="747B7B3D">
                  <wp:extent cx="814387" cy="814387"/>
                  <wp:effectExtent l="19050" t="0" r="4763" b="0"/>
                  <wp:docPr id="109" name="Picture 50" descr="flor kiv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 kivere.jpg"/>
                          <pic:cNvPicPr/>
                        </pic:nvPicPr>
                        <pic:blipFill>
                          <a:blip r:embed="rId15" cstate="print"/>
                          <a:stretch>
                            <a:fillRect/>
                          </a:stretch>
                        </pic:blipFill>
                        <pic:spPr>
                          <a:xfrm>
                            <a:off x="0" y="0"/>
                            <a:ext cx="814712" cy="814712"/>
                          </a:xfrm>
                          <a:prstGeom prst="rect">
                            <a:avLst/>
                          </a:prstGeom>
                        </pic:spPr>
                      </pic:pic>
                    </a:graphicData>
                  </a:graphic>
                </wp:inline>
              </w:drawing>
            </w:r>
          </w:p>
        </w:tc>
      </w:tr>
      <w:tr w:rsidR="00960CAD" w:rsidRPr="005B11B9" w:rsidTr="00960CAD">
        <w:tc>
          <w:tcPr>
            <w:tcW w:w="936" w:type="dxa"/>
          </w:tcPr>
          <w:p w:rsidR="00960CAD" w:rsidRPr="005B11B9" w:rsidRDefault="00960CAD" w:rsidP="00960CAD">
            <w:r>
              <w:t>8</w:t>
            </w:r>
            <w:r w:rsidRPr="005B11B9">
              <w:t>.</w:t>
            </w:r>
          </w:p>
        </w:tc>
        <w:tc>
          <w:tcPr>
            <w:tcW w:w="2176" w:type="dxa"/>
          </w:tcPr>
          <w:p w:rsidR="00960CAD" w:rsidRPr="005B11B9" w:rsidRDefault="00960CAD" w:rsidP="00960CAD">
            <w:r w:rsidRPr="005B11B9">
              <w:t>Futbola vārti</w:t>
            </w:r>
          </w:p>
        </w:tc>
        <w:tc>
          <w:tcPr>
            <w:tcW w:w="3375" w:type="dxa"/>
          </w:tcPr>
          <w:p w:rsidR="00960CAD" w:rsidRPr="00E11454" w:rsidRDefault="00960CAD" w:rsidP="00960CAD">
            <w:r w:rsidRPr="00E11454">
              <w:t>Mini futbola vārti. Komplektā tīkls. Izmērs atbilst standartiem: garums 3 000 mm x augstums 2 000 mm x dziļums 1 000 mm. Karkass no metāla. Priekšējā profila diametrs ne mazāk kā 40mm. Paredzēts izmantot telpās.</w:t>
            </w:r>
          </w:p>
        </w:tc>
        <w:tc>
          <w:tcPr>
            <w:tcW w:w="3119" w:type="dxa"/>
          </w:tcPr>
          <w:p w:rsidR="00960CAD" w:rsidRPr="005B11B9" w:rsidRDefault="00960CAD" w:rsidP="00960CAD">
            <w:r w:rsidRPr="005B11B9">
              <w:rPr>
                <w:noProof/>
                <w:lang w:eastAsia="lv-LV"/>
              </w:rPr>
              <w:drawing>
                <wp:inline distT="0" distB="0" distL="0" distR="0" wp14:anchorId="4033C979" wp14:editId="1DC4F99B">
                  <wp:extent cx="1245479" cy="1036841"/>
                  <wp:effectExtent l="19050" t="0" r="0" b="0"/>
                  <wp:docPr id="110" name="Picture 53" descr="fut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bol.jpg"/>
                          <pic:cNvPicPr/>
                        </pic:nvPicPr>
                        <pic:blipFill>
                          <a:blip r:embed="rId16" cstate="print"/>
                          <a:stretch>
                            <a:fillRect/>
                          </a:stretch>
                        </pic:blipFill>
                        <pic:spPr>
                          <a:xfrm>
                            <a:off x="0" y="0"/>
                            <a:ext cx="1245975" cy="1037254"/>
                          </a:xfrm>
                          <a:prstGeom prst="rect">
                            <a:avLst/>
                          </a:prstGeom>
                        </pic:spPr>
                      </pic:pic>
                    </a:graphicData>
                  </a:graphic>
                </wp:inline>
              </w:drawing>
            </w:r>
          </w:p>
        </w:tc>
      </w:tr>
      <w:tr w:rsidR="00960CAD" w:rsidRPr="005B11B9" w:rsidTr="00960CAD">
        <w:tc>
          <w:tcPr>
            <w:tcW w:w="936" w:type="dxa"/>
          </w:tcPr>
          <w:p w:rsidR="00960CAD" w:rsidRPr="005B11B9" w:rsidRDefault="00960CAD" w:rsidP="00960CAD">
            <w:r>
              <w:t>9</w:t>
            </w:r>
            <w:r w:rsidRPr="005B11B9">
              <w:t>.</w:t>
            </w:r>
          </w:p>
        </w:tc>
        <w:tc>
          <w:tcPr>
            <w:tcW w:w="2176" w:type="dxa"/>
          </w:tcPr>
          <w:p w:rsidR="00960CAD" w:rsidRPr="005B11B9" w:rsidRDefault="00960CAD" w:rsidP="00960CAD">
            <w:r w:rsidRPr="005B11B9">
              <w:t>Volejbola tīkls</w:t>
            </w:r>
            <w:r w:rsidRPr="005B11B9">
              <w:tab/>
            </w:r>
          </w:p>
        </w:tc>
        <w:tc>
          <w:tcPr>
            <w:tcW w:w="3375" w:type="dxa"/>
          </w:tcPr>
          <w:p w:rsidR="00960CAD" w:rsidRPr="00E11454" w:rsidRDefault="00960CAD" w:rsidP="00960CAD">
            <w:r w:rsidRPr="00E11454">
              <w:t>Volejbola tīkls 9,5x1 m, no 3 mm polipropilēna auklas (PE), augšējā tīkla daļa apšūta ar baltu polipropilēna materiālu 50 mm platumā. 4-punktu spriegošana. Tērauda trose 3 mm.</w:t>
            </w:r>
          </w:p>
        </w:tc>
        <w:tc>
          <w:tcPr>
            <w:tcW w:w="3119" w:type="dxa"/>
          </w:tcPr>
          <w:p w:rsidR="00960CAD" w:rsidRPr="005B11B9" w:rsidRDefault="00960CAD" w:rsidP="00960CAD">
            <w:r>
              <w:rPr>
                <w:noProof/>
                <w:lang w:eastAsia="lv-LV"/>
              </w:rPr>
              <w:drawing>
                <wp:inline distT="0" distB="0" distL="0" distR="0" wp14:anchorId="28A87033" wp14:editId="60E5138A">
                  <wp:extent cx="1332960" cy="1905000"/>
                  <wp:effectExtent l="0" t="0" r="635" b="0"/>
                  <wp:docPr id="20" name="Picture 20" descr="Attēlu rezultāti vaicājumam “volejbola tīk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tēlu rezultāti vaicājumam “volejbola tīkl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49347" cy="1928420"/>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10</w:t>
            </w:r>
            <w:r w:rsidRPr="005B11B9">
              <w:t>.</w:t>
            </w:r>
          </w:p>
        </w:tc>
        <w:tc>
          <w:tcPr>
            <w:tcW w:w="2176" w:type="dxa"/>
          </w:tcPr>
          <w:p w:rsidR="00960CAD" w:rsidRPr="005B11B9" w:rsidRDefault="00960CAD" w:rsidP="00960CAD">
            <w:r w:rsidRPr="005B11B9">
              <w:t>Volejbola stabi</w:t>
            </w:r>
          </w:p>
        </w:tc>
        <w:tc>
          <w:tcPr>
            <w:tcW w:w="3375" w:type="dxa"/>
          </w:tcPr>
          <w:p w:rsidR="00960CAD" w:rsidRPr="00E11454" w:rsidRDefault="00960CAD" w:rsidP="00960CAD">
            <w:r w:rsidRPr="00E11454">
              <w:t xml:space="preserve">Alumīnija vai tērauda volejbola stabi (divi) diametrs 100 mm,  regulējams tīkla augstums, spriegošanas mehānisms. Paredzēti uzstādīšanai zālē. Komplektā ligzdas ievietošanai grīdā un tērauda trose stiprināšanai. </w:t>
            </w:r>
          </w:p>
        </w:tc>
        <w:tc>
          <w:tcPr>
            <w:tcW w:w="3119" w:type="dxa"/>
          </w:tcPr>
          <w:p w:rsidR="00960CAD" w:rsidRPr="005B11B9" w:rsidRDefault="00960CAD" w:rsidP="00960CAD">
            <w:r w:rsidRPr="005B11B9">
              <w:rPr>
                <w:noProof/>
                <w:lang w:eastAsia="lv-LV"/>
              </w:rPr>
              <w:drawing>
                <wp:inline distT="0" distB="0" distL="0" distR="0" wp14:anchorId="4F2B8C1E" wp14:editId="54AB45D2">
                  <wp:extent cx="1403573" cy="1943100"/>
                  <wp:effectExtent l="19050" t="0" r="6127" b="0"/>
                  <wp:docPr id="111" name="Picture 242" descr="voleibolasta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eibolastabi.jpg"/>
                          <pic:cNvPicPr/>
                        </pic:nvPicPr>
                        <pic:blipFill>
                          <a:blip r:embed="rId18" cstate="print"/>
                          <a:stretch>
                            <a:fillRect/>
                          </a:stretch>
                        </pic:blipFill>
                        <pic:spPr>
                          <a:xfrm>
                            <a:off x="0" y="0"/>
                            <a:ext cx="1403602" cy="1943141"/>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1</w:t>
            </w:r>
            <w:r w:rsidRPr="005B11B9">
              <w:t>.</w:t>
            </w:r>
          </w:p>
        </w:tc>
        <w:tc>
          <w:tcPr>
            <w:tcW w:w="2176" w:type="dxa"/>
          </w:tcPr>
          <w:p w:rsidR="00960CAD" w:rsidRPr="005B11B9" w:rsidRDefault="00960CAD" w:rsidP="00960CAD">
            <w:r w:rsidRPr="005B11B9">
              <w:t>Futbola bumba</w:t>
            </w:r>
          </w:p>
        </w:tc>
        <w:tc>
          <w:tcPr>
            <w:tcW w:w="3375" w:type="dxa"/>
          </w:tcPr>
          <w:p w:rsidR="00960CAD" w:rsidRPr="00E11454" w:rsidRDefault="00960CAD" w:rsidP="00960CAD">
            <w:r w:rsidRPr="00E11454">
              <w:t>Telpu futbola bumba.  4.izmērs. Nodilumizturīgs materiāls: sintētiskā āda. Svars 450gr.+/-50 gr. Paredzēts izmantot telpās.</w:t>
            </w:r>
          </w:p>
        </w:tc>
        <w:tc>
          <w:tcPr>
            <w:tcW w:w="3119" w:type="dxa"/>
          </w:tcPr>
          <w:p w:rsidR="00960CAD" w:rsidRPr="005B11B9" w:rsidRDefault="00960CAD" w:rsidP="00960CAD">
            <w:r w:rsidRPr="005B11B9">
              <w:rPr>
                <w:noProof/>
                <w:lang w:eastAsia="lv-LV"/>
              </w:rPr>
              <w:drawing>
                <wp:inline distT="0" distB="0" distL="0" distR="0" wp14:anchorId="49A26AD8" wp14:editId="76E9CD56">
                  <wp:extent cx="738188" cy="738188"/>
                  <wp:effectExtent l="19050" t="0" r="4762" b="0"/>
                  <wp:docPr id="112" name="Picture 54" descr="bu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mba.jpg"/>
                          <pic:cNvPicPr/>
                        </pic:nvPicPr>
                        <pic:blipFill>
                          <a:blip r:embed="rId19" cstate="print"/>
                          <a:stretch>
                            <a:fillRect/>
                          </a:stretch>
                        </pic:blipFill>
                        <pic:spPr>
                          <a:xfrm>
                            <a:off x="0" y="0"/>
                            <a:ext cx="738188" cy="738188"/>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2</w:t>
            </w:r>
            <w:r w:rsidRPr="005B11B9">
              <w:t xml:space="preserve">. </w:t>
            </w:r>
          </w:p>
        </w:tc>
        <w:tc>
          <w:tcPr>
            <w:tcW w:w="2176" w:type="dxa"/>
          </w:tcPr>
          <w:p w:rsidR="00960CAD" w:rsidRPr="005B11B9" w:rsidRDefault="00960CAD" w:rsidP="00960CAD">
            <w:r w:rsidRPr="005B11B9">
              <w:t>Basketbola bumba</w:t>
            </w:r>
          </w:p>
        </w:tc>
        <w:tc>
          <w:tcPr>
            <w:tcW w:w="3375" w:type="dxa"/>
          </w:tcPr>
          <w:p w:rsidR="00960CAD" w:rsidRPr="00E11454" w:rsidRDefault="00960CAD" w:rsidP="00960CAD">
            <w:r w:rsidRPr="00E11454">
              <w:t>Basketbola bumba. Sintētiskā āda vai poliuretāns. Izmērs 7. Izmantošanai telpās.</w:t>
            </w:r>
          </w:p>
        </w:tc>
        <w:tc>
          <w:tcPr>
            <w:tcW w:w="3119" w:type="dxa"/>
          </w:tcPr>
          <w:p w:rsidR="00960CAD" w:rsidRPr="005B11B9" w:rsidRDefault="00960CAD" w:rsidP="00960CAD">
            <w:r w:rsidRPr="005B11B9">
              <w:rPr>
                <w:noProof/>
                <w:lang w:eastAsia="lv-LV"/>
              </w:rPr>
              <w:drawing>
                <wp:inline distT="0" distB="0" distL="0" distR="0" wp14:anchorId="02775987" wp14:editId="37B23821">
                  <wp:extent cx="685800" cy="685800"/>
                  <wp:effectExtent l="19050" t="0" r="0" b="0"/>
                  <wp:docPr id="113" name="Picture 56" descr="basket bu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 bumba.jpg"/>
                          <pic:cNvPicPr/>
                        </pic:nvPicPr>
                        <pic:blipFill>
                          <a:blip r:embed="rId20" cstate="print"/>
                          <a:stretch>
                            <a:fillRect/>
                          </a:stretch>
                        </pic:blipFill>
                        <pic:spPr>
                          <a:xfrm>
                            <a:off x="0" y="0"/>
                            <a:ext cx="685800" cy="685800"/>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3</w:t>
            </w:r>
            <w:r w:rsidRPr="005B11B9">
              <w:t>.</w:t>
            </w:r>
          </w:p>
        </w:tc>
        <w:tc>
          <w:tcPr>
            <w:tcW w:w="2176" w:type="dxa"/>
          </w:tcPr>
          <w:p w:rsidR="00960CAD" w:rsidRPr="005B11B9" w:rsidRDefault="00960CAD" w:rsidP="00960CAD">
            <w:r w:rsidRPr="005B11B9">
              <w:t>Futbola bumba</w:t>
            </w:r>
          </w:p>
        </w:tc>
        <w:tc>
          <w:tcPr>
            <w:tcW w:w="3375" w:type="dxa"/>
          </w:tcPr>
          <w:p w:rsidR="00960CAD" w:rsidRPr="00E11454" w:rsidRDefault="00960CAD" w:rsidP="00960CAD">
            <w:r w:rsidRPr="00E11454">
              <w:t>Futbola bumba 5.izmērs. Nodilumizturīgs materiāls: sintētiskā āda. Svars 450gr.+/-50 gr. Paredzēts izmantot ārā.</w:t>
            </w:r>
          </w:p>
        </w:tc>
        <w:tc>
          <w:tcPr>
            <w:tcW w:w="3119" w:type="dxa"/>
          </w:tcPr>
          <w:p w:rsidR="00960CAD" w:rsidRPr="005B11B9" w:rsidRDefault="00960CAD" w:rsidP="00960CAD">
            <w:pPr>
              <w:rPr>
                <w:noProof/>
              </w:rPr>
            </w:pPr>
            <w:r w:rsidRPr="005B11B9">
              <w:rPr>
                <w:noProof/>
                <w:lang w:eastAsia="lv-LV"/>
              </w:rPr>
              <w:drawing>
                <wp:inline distT="0" distB="0" distL="0" distR="0" wp14:anchorId="4B202AA6" wp14:editId="2C10F8EC">
                  <wp:extent cx="738188" cy="738188"/>
                  <wp:effectExtent l="19050" t="0" r="4762" b="0"/>
                  <wp:docPr id="1" name="Picture 54" descr="bu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mba.jpg"/>
                          <pic:cNvPicPr/>
                        </pic:nvPicPr>
                        <pic:blipFill>
                          <a:blip r:embed="rId19" cstate="print"/>
                          <a:stretch>
                            <a:fillRect/>
                          </a:stretch>
                        </pic:blipFill>
                        <pic:spPr>
                          <a:xfrm>
                            <a:off x="0" y="0"/>
                            <a:ext cx="738188" cy="738188"/>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4</w:t>
            </w:r>
            <w:r w:rsidRPr="005B11B9">
              <w:t xml:space="preserve">. </w:t>
            </w:r>
          </w:p>
        </w:tc>
        <w:tc>
          <w:tcPr>
            <w:tcW w:w="2176" w:type="dxa"/>
          </w:tcPr>
          <w:p w:rsidR="00960CAD" w:rsidRPr="005B11B9" w:rsidRDefault="00960CAD" w:rsidP="00960CAD">
            <w:r w:rsidRPr="005B11B9">
              <w:t>Basketbola bumba</w:t>
            </w:r>
          </w:p>
        </w:tc>
        <w:tc>
          <w:tcPr>
            <w:tcW w:w="3375" w:type="dxa"/>
          </w:tcPr>
          <w:p w:rsidR="00960CAD" w:rsidRPr="00E11454" w:rsidRDefault="00960CAD" w:rsidP="00960CAD">
            <w:r w:rsidRPr="00E11454">
              <w:t xml:space="preserve">Basketbola bumba. </w:t>
            </w:r>
          </w:p>
          <w:p w:rsidR="00960CAD" w:rsidRPr="00E11454" w:rsidRDefault="00960CAD" w:rsidP="00960CAD">
            <w:r w:rsidRPr="00E11454">
              <w:t>Gumijas, izmantošanai ārā. Izmērs 7.</w:t>
            </w:r>
          </w:p>
        </w:tc>
        <w:tc>
          <w:tcPr>
            <w:tcW w:w="3119" w:type="dxa"/>
          </w:tcPr>
          <w:p w:rsidR="00960CAD" w:rsidRPr="005B11B9" w:rsidRDefault="00960CAD" w:rsidP="00960CAD">
            <w:r w:rsidRPr="005B11B9">
              <w:rPr>
                <w:noProof/>
                <w:lang w:eastAsia="lv-LV"/>
              </w:rPr>
              <w:drawing>
                <wp:inline distT="0" distB="0" distL="0" distR="0" wp14:anchorId="222A4EAD" wp14:editId="4C190DA0">
                  <wp:extent cx="685800" cy="685800"/>
                  <wp:effectExtent l="19050" t="0" r="0" b="0"/>
                  <wp:docPr id="114" name="Picture 56" descr="basket bu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 bumba.jpg"/>
                          <pic:cNvPicPr/>
                        </pic:nvPicPr>
                        <pic:blipFill>
                          <a:blip r:embed="rId20" cstate="print"/>
                          <a:stretch>
                            <a:fillRect/>
                          </a:stretch>
                        </pic:blipFill>
                        <pic:spPr>
                          <a:xfrm>
                            <a:off x="0" y="0"/>
                            <a:ext cx="685800" cy="685800"/>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5</w:t>
            </w:r>
            <w:r w:rsidRPr="005B11B9">
              <w:t>.</w:t>
            </w:r>
          </w:p>
        </w:tc>
        <w:tc>
          <w:tcPr>
            <w:tcW w:w="2176" w:type="dxa"/>
          </w:tcPr>
          <w:p w:rsidR="00960CAD" w:rsidRPr="005B11B9" w:rsidRDefault="00960CAD" w:rsidP="00960CAD">
            <w:r w:rsidRPr="005B11B9">
              <w:t>Volejbola bumba</w:t>
            </w:r>
          </w:p>
        </w:tc>
        <w:tc>
          <w:tcPr>
            <w:tcW w:w="3375" w:type="dxa"/>
          </w:tcPr>
          <w:p w:rsidR="00960CAD" w:rsidRPr="00E11454" w:rsidRDefault="00960CAD" w:rsidP="00960CAD">
            <w:r w:rsidRPr="00E11454">
              <w:t xml:space="preserve">Volejbola bumba, izgatavota no </w:t>
            </w:r>
            <w:proofErr w:type="spellStart"/>
            <w:r w:rsidRPr="00E11454">
              <w:t>kompozītādas</w:t>
            </w:r>
            <w:proofErr w:type="spellEnd"/>
            <w:r w:rsidRPr="00E11454">
              <w:t xml:space="preserve"> vai tamlīdzīga mīksta materiāla. Šuves: līmētas. Oficiālais izmērs un svars. Paredzēts izmantot telpās. Izmērs: 5 </w:t>
            </w:r>
          </w:p>
        </w:tc>
        <w:tc>
          <w:tcPr>
            <w:tcW w:w="3119" w:type="dxa"/>
          </w:tcPr>
          <w:p w:rsidR="00960CAD" w:rsidRPr="005B11B9" w:rsidRDefault="00960CAD" w:rsidP="00960CAD">
            <w:r w:rsidRPr="005B11B9">
              <w:rPr>
                <w:noProof/>
                <w:lang w:eastAsia="lv-LV"/>
              </w:rPr>
              <w:drawing>
                <wp:inline distT="0" distB="0" distL="0" distR="0" wp14:anchorId="782C979A" wp14:editId="61C0DF09">
                  <wp:extent cx="749030" cy="733425"/>
                  <wp:effectExtent l="19050" t="0" r="0" b="0"/>
                  <wp:docPr id="115" name="Picture 58" descr="vol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ei.jpg"/>
                          <pic:cNvPicPr/>
                        </pic:nvPicPr>
                        <pic:blipFill>
                          <a:blip r:embed="rId21" cstate="print"/>
                          <a:stretch>
                            <a:fillRect/>
                          </a:stretch>
                        </pic:blipFill>
                        <pic:spPr>
                          <a:xfrm>
                            <a:off x="0" y="0"/>
                            <a:ext cx="749031" cy="733426"/>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6</w:t>
            </w:r>
            <w:r w:rsidRPr="005B11B9">
              <w:t>.</w:t>
            </w:r>
          </w:p>
        </w:tc>
        <w:tc>
          <w:tcPr>
            <w:tcW w:w="2176" w:type="dxa"/>
          </w:tcPr>
          <w:p w:rsidR="00960CAD" w:rsidRPr="005B11B9" w:rsidRDefault="00960CAD" w:rsidP="00960CAD">
            <w:r w:rsidRPr="005B11B9">
              <w:t>Volejbola bumba</w:t>
            </w:r>
          </w:p>
        </w:tc>
        <w:tc>
          <w:tcPr>
            <w:tcW w:w="3375" w:type="dxa"/>
          </w:tcPr>
          <w:p w:rsidR="00960CAD" w:rsidRPr="00E11454" w:rsidRDefault="00960CAD" w:rsidP="00960CAD">
            <w:r w:rsidRPr="00E11454">
              <w:t xml:space="preserve">Volejbola bumba, izgatavota no </w:t>
            </w:r>
            <w:proofErr w:type="spellStart"/>
            <w:r w:rsidRPr="00E11454">
              <w:t>kompozītādas</w:t>
            </w:r>
            <w:proofErr w:type="spellEnd"/>
            <w:r w:rsidRPr="00E11454">
              <w:t xml:space="preserve"> vai tamlīdzīga mīksta materiāla. Šuves: šūtas. Oficiālais izmērs un svars. Paredzēts izmantot ārā. Izmērs: 5 </w:t>
            </w:r>
          </w:p>
        </w:tc>
        <w:tc>
          <w:tcPr>
            <w:tcW w:w="3119" w:type="dxa"/>
          </w:tcPr>
          <w:p w:rsidR="00960CAD" w:rsidRPr="005B11B9" w:rsidRDefault="00960CAD" w:rsidP="00960CAD">
            <w:r w:rsidRPr="005B11B9">
              <w:rPr>
                <w:noProof/>
                <w:lang w:eastAsia="lv-LV"/>
              </w:rPr>
              <w:drawing>
                <wp:inline distT="0" distB="0" distL="0" distR="0" wp14:anchorId="3F395248" wp14:editId="15167138">
                  <wp:extent cx="749030" cy="733425"/>
                  <wp:effectExtent l="19050" t="0" r="0" b="0"/>
                  <wp:docPr id="7" name="Picture 58" descr="vol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ei.jpg"/>
                          <pic:cNvPicPr/>
                        </pic:nvPicPr>
                        <pic:blipFill>
                          <a:blip r:embed="rId21" cstate="print"/>
                          <a:stretch>
                            <a:fillRect/>
                          </a:stretch>
                        </pic:blipFill>
                        <pic:spPr>
                          <a:xfrm>
                            <a:off x="0" y="0"/>
                            <a:ext cx="749031" cy="733426"/>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7</w:t>
            </w:r>
            <w:r w:rsidRPr="005B11B9">
              <w:t>.</w:t>
            </w:r>
          </w:p>
        </w:tc>
        <w:tc>
          <w:tcPr>
            <w:tcW w:w="2176" w:type="dxa"/>
          </w:tcPr>
          <w:p w:rsidR="00960CAD" w:rsidRPr="005B11B9" w:rsidRDefault="00960CAD" w:rsidP="00960CAD">
            <w:r w:rsidRPr="005B11B9">
              <w:t>Nūjošanas inventārs</w:t>
            </w:r>
          </w:p>
        </w:tc>
        <w:tc>
          <w:tcPr>
            <w:tcW w:w="3375" w:type="dxa"/>
          </w:tcPr>
          <w:p w:rsidR="00960CAD" w:rsidRPr="00E11454" w:rsidRDefault="00960CAD" w:rsidP="00960CAD">
            <w:r w:rsidRPr="00E11454">
              <w:t>Nūjas. Nūjas kāts ir izgatavots no alumīnija. Siksniņa: neilons, PVC. Rokturis: korķis. Regulējams garums no 85 cm līdz 140 cm.  Komplektā divas nūjas, 2 uzgaļi iešanai pa mīkstu segumu, 4 gumijas uzgaļi iešanai pa cietu segumu (asfaltu).</w:t>
            </w:r>
          </w:p>
        </w:tc>
        <w:tc>
          <w:tcPr>
            <w:tcW w:w="3119" w:type="dxa"/>
          </w:tcPr>
          <w:p w:rsidR="00960CAD" w:rsidRPr="005B11B9" w:rsidRDefault="00960CAD" w:rsidP="00960CAD">
            <w:pPr>
              <w:rPr>
                <w:noProof/>
              </w:rPr>
            </w:pPr>
            <w:r w:rsidRPr="005B11B9">
              <w:rPr>
                <w:noProof/>
                <w:lang w:eastAsia="lv-LV"/>
              </w:rPr>
              <w:drawing>
                <wp:inline distT="0" distB="0" distL="0" distR="0" wp14:anchorId="19023BC0" wp14:editId="05BAF664">
                  <wp:extent cx="645914" cy="1033463"/>
                  <wp:effectExtent l="19050" t="0" r="1786" b="0"/>
                  <wp:docPr id="116" name="Picture 61" descr="nuja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jas.jpeg"/>
                          <pic:cNvPicPr/>
                        </pic:nvPicPr>
                        <pic:blipFill>
                          <a:blip r:embed="rId22" cstate="print"/>
                          <a:stretch>
                            <a:fillRect/>
                          </a:stretch>
                        </pic:blipFill>
                        <pic:spPr>
                          <a:xfrm>
                            <a:off x="0" y="0"/>
                            <a:ext cx="648475" cy="1037561"/>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8</w:t>
            </w:r>
            <w:r w:rsidRPr="005B11B9">
              <w:t>.</w:t>
            </w:r>
          </w:p>
        </w:tc>
        <w:tc>
          <w:tcPr>
            <w:tcW w:w="2176" w:type="dxa"/>
          </w:tcPr>
          <w:p w:rsidR="00960CAD" w:rsidRPr="005B11B9" w:rsidRDefault="00960CAD" w:rsidP="00960CAD">
            <w:r w:rsidRPr="005B11B9">
              <w:t>Galda tenisa galds ar aprīkojumu</w:t>
            </w:r>
          </w:p>
        </w:tc>
        <w:tc>
          <w:tcPr>
            <w:tcW w:w="3375" w:type="dxa"/>
          </w:tcPr>
          <w:p w:rsidR="00960CAD" w:rsidRPr="00E11454" w:rsidRDefault="00960CAD" w:rsidP="00960CAD">
            <w:r w:rsidRPr="00E11454">
              <w:t>Saliekams tenisa galds telpām. Galda virsma: 19 mm. Izmēri: 274 x 152,5 x 76 cm. Karkass ar metāla rāmi (profils ne mazāk kā 36 mm) un dubultiem riteņiem ar diametru 125 mm galda pārvietošanai. Komplektā: siets, sešas raketes (vismaz 3Star , 5,5mm finieris un 1,8mm gumija)  un 50 bumbiņas. Tenisa galdam jāatbilst starptautiskiem standartiem ”C” klase.</w:t>
            </w:r>
          </w:p>
        </w:tc>
        <w:tc>
          <w:tcPr>
            <w:tcW w:w="3119" w:type="dxa"/>
          </w:tcPr>
          <w:p w:rsidR="00960CAD" w:rsidRPr="005B11B9" w:rsidRDefault="00960CAD" w:rsidP="00960CAD">
            <w:r w:rsidRPr="005B11B9">
              <w:rPr>
                <w:noProof/>
                <w:lang w:eastAsia="lv-LV"/>
              </w:rPr>
              <w:drawing>
                <wp:inline distT="0" distB="0" distL="0" distR="0" wp14:anchorId="708B124C" wp14:editId="2249E1C0">
                  <wp:extent cx="1343025" cy="1343025"/>
                  <wp:effectExtent l="19050" t="0" r="9525" b="0"/>
                  <wp:docPr id="117" name="Picture 143" descr="teni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niss.jpg"/>
                          <pic:cNvPicPr/>
                        </pic:nvPicPr>
                        <pic:blipFill>
                          <a:blip r:embed="rId23" cstate="print"/>
                          <a:stretch>
                            <a:fillRect/>
                          </a:stretch>
                        </pic:blipFill>
                        <pic:spPr>
                          <a:xfrm>
                            <a:off x="0" y="0"/>
                            <a:ext cx="1343560" cy="1343560"/>
                          </a:xfrm>
                          <a:prstGeom prst="rect">
                            <a:avLst/>
                          </a:prstGeom>
                        </pic:spPr>
                      </pic:pic>
                    </a:graphicData>
                  </a:graphic>
                </wp:inline>
              </w:drawing>
            </w:r>
          </w:p>
        </w:tc>
      </w:tr>
      <w:tr w:rsidR="00960CAD" w:rsidRPr="005B11B9" w:rsidTr="00960CAD">
        <w:tc>
          <w:tcPr>
            <w:tcW w:w="936" w:type="dxa"/>
          </w:tcPr>
          <w:p w:rsidR="00960CAD" w:rsidRPr="005B11B9" w:rsidRDefault="00960CAD" w:rsidP="00960CAD">
            <w:r w:rsidRPr="005B11B9">
              <w:t>1</w:t>
            </w:r>
            <w:r>
              <w:t>9</w:t>
            </w:r>
            <w:r w:rsidRPr="005B11B9">
              <w:t>.</w:t>
            </w:r>
          </w:p>
        </w:tc>
        <w:tc>
          <w:tcPr>
            <w:tcW w:w="2176" w:type="dxa"/>
          </w:tcPr>
          <w:p w:rsidR="00960CAD" w:rsidRPr="005B11B9" w:rsidRDefault="00960CAD" w:rsidP="00960CAD">
            <w:r w:rsidRPr="005B11B9">
              <w:t>Novusa galds ar aprīkojumu</w:t>
            </w:r>
          </w:p>
        </w:tc>
        <w:tc>
          <w:tcPr>
            <w:tcW w:w="3375" w:type="dxa"/>
          </w:tcPr>
          <w:p w:rsidR="00960CAD" w:rsidRPr="00E11454" w:rsidRDefault="00960CAD" w:rsidP="00960CAD">
            <w:r w:rsidRPr="00E11454">
              <w:t>Novusa galds. Galda izmēri: standarta- 110 cm x 110 cm; (novusa spēles laukuma izmēri 108 x 108 cm).</w:t>
            </w:r>
          </w:p>
          <w:p w:rsidR="00960CAD" w:rsidRPr="00E11454" w:rsidRDefault="00960CAD" w:rsidP="00960CAD">
            <w:r w:rsidRPr="00E11454">
              <w:t xml:space="preserve">Spēles laukums: Finieris 9 mm, vismaz divas reizes lakots. </w:t>
            </w:r>
          </w:p>
          <w:p w:rsidR="00960CAD" w:rsidRPr="00E11454" w:rsidRDefault="00960CAD" w:rsidP="00960CAD">
            <w:r w:rsidRPr="00E11454">
              <w:t>Komplektā: četras kijas 1m, divi kauliņu komplekti (32+2), kājas, Novusa kopšanas līdzeklis (izsmidzināms novusa kopšanas līdzeklis – slīdēšanai, 100 ml).</w:t>
            </w:r>
          </w:p>
        </w:tc>
        <w:tc>
          <w:tcPr>
            <w:tcW w:w="3119" w:type="dxa"/>
          </w:tcPr>
          <w:p w:rsidR="00960CAD" w:rsidRPr="005B11B9" w:rsidRDefault="00960CAD" w:rsidP="00960CAD">
            <w:r w:rsidRPr="005B11B9">
              <w:rPr>
                <w:noProof/>
                <w:lang w:eastAsia="lv-LV"/>
              </w:rPr>
              <w:drawing>
                <wp:inline distT="0" distB="0" distL="0" distR="0" wp14:anchorId="07664B36" wp14:editId="7A5FFC87">
                  <wp:extent cx="1452563" cy="1225101"/>
                  <wp:effectExtent l="19050" t="0" r="0" b="0"/>
                  <wp:docPr id="118" name="Picture 147" descr="n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JPG"/>
                          <pic:cNvPicPr/>
                        </pic:nvPicPr>
                        <pic:blipFill>
                          <a:blip r:embed="rId24" cstate="print"/>
                          <a:stretch>
                            <a:fillRect/>
                          </a:stretch>
                        </pic:blipFill>
                        <pic:spPr>
                          <a:xfrm>
                            <a:off x="0" y="0"/>
                            <a:ext cx="1452206" cy="1224800"/>
                          </a:xfrm>
                          <a:prstGeom prst="rect">
                            <a:avLst/>
                          </a:prstGeom>
                        </pic:spPr>
                      </pic:pic>
                    </a:graphicData>
                  </a:graphic>
                </wp:inline>
              </w:drawing>
            </w:r>
          </w:p>
        </w:tc>
      </w:tr>
      <w:tr w:rsidR="00960CAD" w:rsidRPr="005B11B9" w:rsidTr="00960CAD">
        <w:tc>
          <w:tcPr>
            <w:tcW w:w="936" w:type="dxa"/>
          </w:tcPr>
          <w:p w:rsidR="00960CAD" w:rsidRPr="005B11B9" w:rsidRDefault="00960CAD" w:rsidP="00960CAD">
            <w:r>
              <w:t>20</w:t>
            </w:r>
            <w:r w:rsidRPr="005B11B9">
              <w:t>.</w:t>
            </w:r>
          </w:p>
        </w:tc>
        <w:tc>
          <w:tcPr>
            <w:tcW w:w="2176" w:type="dxa"/>
          </w:tcPr>
          <w:p w:rsidR="00960CAD" w:rsidRPr="005B11B9" w:rsidRDefault="00960CAD" w:rsidP="00960CAD">
            <w:r w:rsidRPr="005B11B9">
              <w:t xml:space="preserve">Novusa </w:t>
            </w:r>
            <w:r>
              <w:t>kauliņu komplekts</w:t>
            </w:r>
          </w:p>
        </w:tc>
        <w:tc>
          <w:tcPr>
            <w:tcW w:w="3375" w:type="dxa"/>
          </w:tcPr>
          <w:p w:rsidR="00960CAD" w:rsidRPr="00E11454" w:rsidRDefault="00960CAD" w:rsidP="00960CAD">
            <w:r w:rsidRPr="00E11454">
              <w:t>Novusa kauliņu komplekts (32+2)</w:t>
            </w:r>
          </w:p>
        </w:tc>
        <w:tc>
          <w:tcPr>
            <w:tcW w:w="3119" w:type="dxa"/>
          </w:tcPr>
          <w:p w:rsidR="00960CAD" w:rsidRPr="005B11B9" w:rsidRDefault="00960CAD" w:rsidP="00960CAD">
            <w:pPr>
              <w:rPr>
                <w:noProof/>
              </w:rPr>
            </w:pPr>
            <w:r>
              <w:rPr>
                <w:noProof/>
                <w:lang w:eastAsia="lv-LV"/>
              </w:rPr>
              <w:drawing>
                <wp:inline distT="0" distB="0" distL="0" distR="0" wp14:anchorId="4F67C3CC" wp14:editId="5ACF5395">
                  <wp:extent cx="476834" cy="650637"/>
                  <wp:effectExtent l="0" t="0" r="0" b="0"/>
                  <wp:docPr id="4" name="Picture 4" descr="Image result for Novusa kauliņu komplek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Novusa kauliņu komplekt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3819" cy="660167"/>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21</w:t>
            </w:r>
            <w:r w:rsidRPr="005B11B9">
              <w:t>.</w:t>
            </w:r>
          </w:p>
        </w:tc>
        <w:tc>
          <w:tcPr>
            <w:tcW w:w="2176" w:type="dxa"/>
          </w:tcPr>
          <w:p w:rsidR="00960CAD" w:rsidRPr="005B11B9" w:rsidRDefault="00960CAD" w:rsidP="00960CAD">
            <w:r>
              <w:t>Novusa kija</w:t>
            </w:r>
          </w:p>
        </w:tc>
        <w:tc>
          <w:tcPr>
            <w:tcW w:w="3375" w:type="dxa"/>
          </w:tcPr>
          <w:p w:rsidR="00960CAD" w:rsidRPr="00E11454" w:rsidRDefault="00960CAD" w:rsidP="00960CAD">
            <w:r w:rsidRPr="00E11454">
              <w:t>Novusa kija 100 cm</w:t>
            </w:r>
          </w:p>
        </w:tc>
        <w:tc>
          <w:tcPr>
            <w:tcW w:w="3119" w:type="dxa"/>
          </w:tcPr>
          <w:p w:rsidR="00960CAD" w:rsidRDefault="00960CAD" w:rsidP="00960CAD">
            <w:pPr>
              <w:rPr>
                <w:noProof/>
              </w:rPr>
            </w:pPr>
            <w:r>
              <w:rPr>
                <w:noProof/>
                <w:lang w:eastAsia="lv-LV"/>
              </w:rPr>
              <w:drawing>
                <wp:inline distT="0" distB="0" distL="0" distR="0" wp14:anchorId="5EC6593D" wp14:editId="7A5A5864">
                  <wp:extent cx="625412" cy="466725"/>
                  <wp:effectExtent l="0" t="0" r="3810" b="0"/>
                  <wp:docPr id="21" name="Picture 21" descr="C:\Users\DELL\AppData\Local\Microsoft\Windows\INetCache\Content.MSO\515B80C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LL\AppData\Local\Microsoft\Windows\INetCache\Content.MSO\515B80C9.tmp"/>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7521" cy="475762"/>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22</w:t>
            </w:r>
            <w:r w:rsidRPr="005B11B9">
              <w:t>.</w:t>
            </w:r>
          </w:p>
        </w:tc>
        <w:tc>
          <w:tcPr>
            <w:tcW w:w="2176" w:type="dxa"/>
          </w:tcPr>
          <w:p w:rsidR="00960CAD" w:rsidRPr="005B11B9" w:rsidRDefault="00960CAD" w:rsidP="00960CAD">
            <w:r>
              <w:t>Novusa spodrināšanas līdzeklis</w:t>
            </w:r>
          </w:p>
        </w:tc>
        <w:tc>
          <w:tcPr>
            <w:tcW w:w="3375" w:type="dxa"/>
          </w:tcPr>
          <w:p w:rsidR="00960CAD" w:rsidRPr="00E11454" w:rsidRDefault="00960CAD" w:rsidP="00960CAD">
            <w:r w:rsidRPr="00E11454">
              <w:t>Izsmidzināms novusa kopšanas līdzeklis – slīdēšanai, 100 ml</w:t>
            </w:r>
          </w:p>
        </w:tc>
        <w:tc>
          <w:tcPr>
            <w:tcW w:w="3119" w:type="dxa"/>
          </w:tcPr>
          <w:p w:rsidR="00960CAD" w:rsidRDefault="00960CAD" w:rsidP="00960CAD">
            <w:pPr>
              <w:rPr>
                <w:noProof/>
              </w:rPr>
            </w:pPr>
            <w:r>
              <w:rPr>
                <w:noProof/>
                <w:lang w:eastAsia="lv-LV"/>
              </w:rPr>
              <w:drawing>
                <wp:inline distT="0" distB="0" distL="0" distR="0" wp14:anchorId="76FDEF5B" wp14:editId="06D48028">
                  <wp:extent cx="676275" cy="676275"/>
                  <wp:effectExtent l="0" t="0" r="9525" b="9525"/>
                  <wp:docPr id="26" name="Picture 26" descr="Attēlu rezultāti vaicājumam “novusa kopšanas līdzek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tēlu rezultāti vaicājumam “novusa kopšanas līdzekli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23</w:t>
            </w:r>
            <w:r w:rsidRPr="005B11B9">
              <w:t>.</w:t>
            </w:r>
          </w:p>
        </w:tc>
        <w:tc>
          <w:tcPr>
            <w:tcW w:w="2176" w:type="dxa"/>
          </w:tcPr>
          <w:p w:rsidR="00960CAD" w:rsidRPr="005B11B9" w:rsidRDefault="00960CAD" w:rsidP="00960CAD">
            <w:r>
              <w:t>B</w:t>
            </w:r>
            <w:r w:rsidRPr="002F6403">
              <w:t>umbu pumpis</w:t>
            </w:r>
          </w:p>
        </w:tc>
        <w:tc>
          <w:tcPr>
            <w:tcW w:w="3375" w:type="dxa"/>
          </w:tcPr>
          <w:p w:rsidR="00960CAD" w:rsidRPr="00E11454" w:rsidRDefault="00960CAD" w:rsidP="00960CAD">
            <w:r w:rsidRPr="00E11454">
              <w:t xml:space="preserve">Bumbu pumpis futbola, basketbola, volejbola bumbu </w:t>
            </w:r>
            <w:proofErr w:type="spellStart"/>
            <w:r w:rsidRPr="00E11454">
              <w:t>pumpešanai</w:t>
            </w:r>
            <w:proofErr w:type="spellEnd"/>
            <w:r w:rsidRPr="00E11454">
              <w:t>, komplektā ar specialo adatu.</w:t>
            </w:r>
          </w:p>
        </w:tc>
        <w:tc>
          <w:tcPr>
            <w:tcW w:w="3119" w:type="dxa"/>
          </w:tcPr>
          <w:p w:rsidR="00960CAD" w:rsidRDefault="00960CAD" w:rsidP="00960CAD">
            <w:pPr>
              <w:rPr>
                <w:noProof/>
              </w:rPr>
            </w:pPr>
            <w:r w:rsidRPr="002F6403">
              <w:rPr>
                <w:noProof/>
                <w:lang w:eastAsia="lv-LV"/>
              </w:rPr>
              <w:drawing>
                <wp:inline distT="0" distB="0" distL="0" distR="0" wp14:anchorId="21452905" wp14:editId="754357EA">
                  <wp:extent cx="1013475" cy="588797"/>
                  <wp:effectExtent l="0" t="0" r="0" b="1905"/>
                  <wp:docPr id="24" name="Picture 24" descr="Image result for bumbu pu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umbu pumpi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22305" cy="593927"/>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 xml:space="preserve">24. </w:t>
            </w:r>
          </w:p>
        </w:tc>
        <w:tc>
          <w:tcPr>
            <w:tcW w:w="2176" w:type="dxa"/>
          </w:tcPr>
          <w:p w:rsidR="00960CAD" w:rsidRDefault="00960CAD" w:rsidP="00960CAD">
            <w:r>
              <w:t>V</w:t>
            </w:r>
            <w:r w:rsidRPr="002640CA">
              <w:t>ingrošanas bumb</w:t>
            </w:r>
            <w:r>
              <w:t>a 65</w:t>
            </w:r>
          </w:p>
        </w:tc>
        <w:tc>
          <w:tcPr>
            <w:tcW w:w="3375" w:type="dxa"/>
          </w:tcPr>
          <w:p w:rsidR="00960CAD" w:rsidRPr="00E11454" w:rsidRDefault="00960CAD" w:rsidP="00960CAD">
            <w:r w:rsidRPr="00E11454">
              <w:t xml:space="preserve">Vingrošanas bumba, izmērs: Ø 65 cm. Slodze vismaz 110 kg. </w:t>
            </w:r>
          </w:p>
        </w:tc>
        <w:tc>
          <w:tcPr>
            <w:tcW w:w="3119" w:type="dxa"/>
          </w:tcPr>
          <w:p w:rsidR="00960CAD" w:rsidRPr="002F6403" w:rsidRDefault="00960CAD" w:rsidP="00960CAD">
            <w:r w:rsidRPr="002640CA">
              <w:rPr>
                <w:noProof/>
                <w:lang w:eastAsia="lv-LV"/>
              </w:rPr>
              <w:drawing>
                <wp:inline distT="0" distB="0" distL="0" distR="0" wp14:anchorId="3390A791" wp14:editId="4F792D62">
                  <wp:extent cx="589031" cy="589031"/>
                  <wp:effectExtent l="0" t="0" r="1905" b="1905"/>
                  <wp:docPr id="30" name="Picture 30" descr="Image result for Vingrošanas bum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Vingrošanas bumb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6445" cy="596445"/>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 xml:space="preserve">25. </w:t>
            </w:r>
          </w:p>
        </w:tc>
        <w:tc>
          <w:tcPr>
            <w:tcW w:w="2176" w:type="dxa"/>
          </w:tcPr>
          <w:p w:rsidR="00960CAD" w:rsidRDefault="00960CAD" w:rsidP="00960CAD">
            <w:r>
              <w:t>V</w:t>
            </w:r>
            <w:r w:rsidRPr="002640CA">
              <w:t>ingrošanas bumb</w:t>
            </w:r>
            <w:r>
              <w:t>a 85</w:t>
            </w:r>
          </w:p>
        </w:tc>
        <w:tc>
          <w:tcPr>
            <w:tcW w:w="3375" w:type="dxa"/>
          </w:tcPr>
          <w:p w:rsidR="00960CAD" w:rsidRPr="00E11454" w:rsidRDefault="00960CAD" w:rsidP="00960CAD">
            <w:r w:rsidRPr="00E11454">
              <w:t xml:space="preserve">Vingrošanas bumba, izmērs: Ø 85 cm. Slodze vismaz 110 kg. </w:t>
            </w:r>
          </w:p>
        </w:tc>
        <w:tc>
          <w:tcPr>
            <w:tcW w:w="3119" w:type="dxa"/>
          </w:tcPr>
          <w:p w:rsidR="00960CAD" w:rsidRPr="002640CA" w:rsidRDefault="00960CAD" w:rsidP="00960CAD">
            <w:r w:rsidRPr="002640CA">
              <w:rPr>
                <w:noProof/>
                <w:lang w:eastAsia="lv-LV"/>
              </w:rPr>
              <w:drawing>
                <wp:inline distT="0" distB="0" distL="0" distR="0" wp14:anchorId="76CEDBEB" wp14:editId="78D7C5F9">
                  <wp:extent cx="589031" cy="589031"/>
                  <wp:effectExtent l="0" t="0" r="1905" b="1905"/>
                  <wp:docPr id="31" name="Picture 31" descr="Image result for Vingrošanas bum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Vingrošanas bumb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6445" cy="596445"/>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26.</w:t>
            </w:r>
          </w:p>
        </w:tc>
        <w:tc>
          <w:tcPr>
            <w:tcW w:w="2176" w:type="dxa"/>
          </w:tcPr>
          <w:p w:rsidR="00960CAD" w:rsidRDefault="00960CAD" w:rsidP="00960CAD">
            <w:r>
              <w:t>Lecamaukla</w:t>
            </w:r>
          </w:p>
        </w:tc>
        <w:tc>
          <w:tcPr>
            <w:tcW w:w="3375" w:type="dxa"/>
          </w:tcPr>
          <w:p w:rsidR="00960CAD" w:rsidRPr="00E11454" w:rsidRDefault="00960CAD" w:rsidP="00960CAD">
            <w:r w:rsidRPr="00E11454">
              <w:t>Lecamaukla pieaugušo. Materiāls PVC, rokturos iestrādāti gultņi labākam griezienam. Garums ne mazāk kā 3,15m. Iespēja samazināt garumu.</w:t>
            </w:r>
          </w:p>
        </w:tc>
        <w:tc>
          <w:tcPr>
            <w:tcW w:w="3119" w:type="dxa"/>
          </w:tcPr>
          <w:p w:rsidR="00960CAD" w:rsidRPr="002640CA" w:rsidRDefault="00960CAD" w:rsidP="00960CAD">
            <w:pPr>
              <w:rPr>
                <w:noProof/>
              </w:rPr>
            </w:pPr>
            <w:r w:rsidRPr="00A02F4C">
              <w:rPr>
                <w:noProof/>
                <w:lang w:eastAsia="lv-LV"/>
              </w:rPr>
              <w:drawing>
                <wp:inline distT="0" distB="0" distL="0" distR="0" wp14:anchorId="08D2C830" wp14:editId="19568E1D">
                  <wp:extent cx="858520" cy="829945"/>
                  <wp:effectExtent l="0" t="0" r="0" b="8255"/>
                  <wp:docPr id="3" name="Picture 3" descr="Скакал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акалка"/>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58520" cy="829945"/>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27.</w:t>
            </w:r>
          </w:p>
        </w:tc>
        <w:tc>
          <w:tcPr>
            <w:tcW w:w="2176" w:type="dxa"/>
          </w:tcPr>
          <w:p w:rsidR="00960CAD" w:rsidRDefault="00960CAD" w:rsidP="00960CAD">
            <w:r>
              <w:t>Galda tenisa rakete</w:t>
            </w:r>
          </w:p>
        </w:tc>
        <w:tc>
          <w:tcPr>
            <w:tcW w:w="3375" w:type="dxa"/>
          </w:tcPr>
          <w:p w:rsidR="00960CAD" w:rsidRPr="00E11454" w:rsidRDefault="00960CAD" w:rsidP="00960CAD">
            <w:r w:rsidRPr="00E11454">
              <w:t xml:space="preserve">Galda tenisa rakete. 1 gab. Vismaz 3Star , 5,5mm finieris un 1,8mm gumija.   </w:t>
            </w:r>
          </w:p>
          <w:p w:rsidR="00960CAD" w:rsidRPr="00E11454" w:rsidRDefault="00960CAD" w:rsidP="00960CAD"/>
        </w:tc>
        <w:tc>
          <w:tcPr>
            <w:tcW w:w="3119" w:type="dxa"/>
          </w:tcPr>
          <w:p w:rsidR="00960CAD" w:rsidRPr="002640CA" w:rsidRDefault="00960CAD" w:rsidP="00960CAD">
            <w:pPr>
              <w:rPr>
                <w:noProof/>
              </w:rPr>
            </w:pPr>
            <w:r w:rsidRPr="00983FDE">
              <w:rPr>
                <w:noProof/>
                <w:lang w:eastAsia="lv-LV"/>
              </w:rPr>
              <w:drawing>
                <wp:inline distT="0" distB="0" distL="0" distR="0" wp14:anchorId="2896BC9D" wp14:editId="39CE90DA">
                  <wp:extent cx="490205" cy="493664"/>
                  <wp:effectExtent l="0" t="0" r="5715" b="1905"/>
                  <wp:docPr id="5" name="Picture 5" descr="Image result for Galda tenisa rak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alda tenisa rake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flipV="1">
                            <a:off x="0" y="0"/>
                            <a:ext cx="507925" cy="511509"/>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28.</w:t>
            </w:r>
          </w:p>
        </w:tc>
        <w:tc>
          <w:tcPr>
            <w:tcW w:w="2176" w:type="dxa"/>
          </w:tcPr>
          <w:p w:rsidR="00960CAD" w:rsidRDefault="00960CAD" w:rsidP="00960CAD">
            <w:r>
              <w:t>Galda tenisa bumbiņas</w:t>
            </w:r>
          </w:p>
        </w:tc>
        <w:tc>
          <w:tcPr>
            <w:tcW w:w="3375" w:type="dxa"/>
          </w:tcPr>
          <w:p w:rsidR="00960CAD" w:rsidRPr="00E11454" w:rsidRDefault="00960CAD" w:rsidP="00960CAD">
            <w:r w:rsidRPr="00E11454">
              <w:t>Galda tenisa bumbiņas</w:t>
            </w:r>
          </w:p>
        </w:tc>
        <w:tc>
          <w:tcPr>
            <w:tcW w:w="3119" w:type="dxa"/>
          </w:tcPr>
          <w:p w:rsidR="00960CAD" w:rsidRPr="002640CA" w:rsidRDefault="00960CAD" w:rsidP="00960CAD">
            <w:pPr>
              <w:rPr>
                <w:noProof/>
              </w:rPr>
            </w:pPr>
            <w:r w:rsidRPr="00983FDE">
              <w:rPr>
                <w:noProof/>
                <w:lang w:eastAsia="lv-LV"/>
              </w:rPr>
              <w:drawing>
                <wp:inline distT="0" distB="0" distL="0" distR="0" wp14:anchorId="4497CF6A" wp14:editId="0EFCF5A5">
                  <wp:extent cx="392687" cy="392687"/>
                  <wp:effectExtent l="0" t="0" r="7620" b="7620"/>
                  <wp:docPr id="8" name="Picture 8" descr="Image result for Galda tenisa bumbiņ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alda tenisa bumbiņa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7643" cy="397643"/>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29.</w:t>
            </w:r>
          </w:p>
        </w:tc>
        <w:tc>
          <w:tcPr>
            <w:tcW w:w="2176" w:type="dxa"/>
          </w:tcPr>
          <w:p w:rsidR="00960CAD" w:rsidRDefault="00960CAD" w:rsidP="00960CAD">
            <w:r>
              <w:t>Galda tenisa siets</w:t>
            </w:r>
          </w:p>
        </w:tc>
        <w:tc>
          <w:tcPr>
            <w:tcW w:w="3375" w:type="dxa"/>
          </w:tcPr>
          <w:p w:rsidR="00960CAD" w:rsidRPr="00E11454" w:rsidRDefault="00960CAD" w:rsidP="00960CAD">
            <w:r w:rsidRPr="00E11454">
              <w:t>Galda tenisa siets ar metāla stiprinājumiem.</w:t>
            </w:r>
          </w:p>
        </w:tc>
        <w:tc>
          <w:tcPr>
            <w:tcW w:w="3119" w:type="dxa"/>
          </w:tcPr>
          <w:p w:rsidR="00960CAD" w:rsidRPr="002640CA" w:rsidRDefault="00960CAD" w:rsidP="00960CAD">
            <w:pPr>
              <w:rPr>
                <w:noProof/>
              </w:rPr>
            </w:pPr>
          </w:p>
        </w:tc>
      </w:tr>
      <w:tr w:rsidR="00960CAD" w:rsidRPr="005B11B9" w:rsidTr="00960CAD">
        <w:tc>
          <w:tcPr>
            <w:tcW w:w="936" w:type="dxa"/>
          </w:tcPr>
          <w:p w:rsidR="00960CAD" w:rsidRDefault="00960CAD" w:rsidP="00960CAD">
            <w:r>
              <w:t>30.</w:t>
            </w:r>
          </w:p>
        </w:tc>
        <w:tc>
          <w:tcPr>
            <w:tcW w:w="2176" w:type="dxa"/>
          </w:tcPr>
          <w:p w:rsidR="00960CAD" w:rsidRDefault="00960CAD" w:rsidP="00960CAD">
            <w:r>
              <w:t>Badmintona rakete</w:t>
            </w:r>
          </w:p>
        </w:tc>
        <w:tc>
          <w:tcPr>
            <w:tcW w:w="3375" w:type="dxa"/>
          </w:tcPr>
          <w:p w:rsidR="00960CAD" w:rsidRPr="00E11454" w:rsidRDefault="00960CAD" w:rsidP="00960CAD">
            <w:r w:rsidRPr="00E11454">
              <w:t>Badmintona raketes alumīnija rāmis, tērauda rokturis , svars 95-99,9g , stīgojums 18-20LB, garums 665 mm. Raketei ir T -veida roktura savienojums.</w:t>
            </w:r>
          </w:p>
        </w:tc>
        <w:tc>
          <w:tcPr>
            <w:tcW w:w="3119" w:type="dxa"/>
          </w:tcPr>
          <w:p w:rsidR="00960CAD" w:rsidRPr="002640CA" w:rsidRDefault="00960CAD" w:rsidP="00960CAD">
            <w:pPr>
              <w:rPr>
                <w:noProof/>
              </w:rPr>
            </w:pPr>
            <w:r>
              <w:rPr>
                <w:noProof/>
                <w:lang w:eastAsia="lv-LV"/>
              </w:rPr>
              <w:drawing>
                <wp:inline distT="0" distB="0" distL="0" distR="0" wp14:anchorId="19687025" wp14:editId="56A2ED91">
                  <wp:extent cx="777923" cy="777923"/>
                  <wp:effectExtent l="0" t="0" r="3175" b="3175"/>
                  <wp:docPr id="12" name="Picture 12" descr="Image result for Badmintona rak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admintona raket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93689" cy="793689"/>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31.</w:t>
            </w:r>
          </w:p>
        </w:tc>
        <w:tc>
          <w:tcPr>
            <w:tcW w:w="2176" w:type="dxa"/>
          </w:tcPr>
          <w:p w:rsidR="00960CAD" w:rsidRDefault="00960CAD" w:rsidP="00960CAD">
            <w:r>
              <w:t>Badmintona volāniņš</w:t>
            </w:r>
          </w:p>
        </w:tc>
        <w:tc>
          <w:tcPr>
            <w:tcW w:w="3375" w:type="dxa"/>
          </w:tcPr>
          <w:p w:rsidR="00960CAD" w:rsidRPr="00E11454" w:rsidRDefault="00960CAD" w:rsidP="00960CAD">
            <w:r w:rsidRPr="00E11454">
              <w:t>Badmintona volāniņš  neilona. (Galviņa: dabisks korķis; Galviņas garums: 23+/-1 mm; Svars: 6,0+/-0,2 g; Diametrs: 65+/-1 mm; Ātrums: 78-80 km/</w:t>
            </w:r>
            <w:proofErr w:type="spellStart"/>
            <w:r w:rsidRPr="00E11454">
              <w:t>h.pie</w:t>
            </w:r>
            <w:proofErr w:type="spellEnd"/>
            <w:r w:rsidRPr="00E11454">
              <w:t xml:space="preserve"> t* 20*C;)</w:t>
            </w:r>
          </w:p>
        </w:tc>
        <w:tc>
          <w:tcPr>
            <w:tcW w:w="3119" w:type="dxa"/>
          </w:tcPr>
          <w:p w:rsidR="00960CAD" w:rsidRPr="002640CA" w:rsidRDefault="00960CAD" w:rsidP="00960CAD">
            <w:pPr>
              <w:rPr>
                <w:noProof/>
              </w:rPr>
            </w:pPr>
            <w:r>
              <w:rPr>
                <w:noProof/>
                <w:lang w:eastAsia="lv-LV"/>
              </w:rPr>
              <w:drawing>
                <wp:inline distT="0" distB="0" distL="0" distR="0" wp14:anchorId="4380C15F" wp14:editId="3D87305B">
                  <wp:extent cx="712772" cy="825689"/>
                  <wp:effectExtent l="0" t="0" r="0" b="0"/>
                  <wp:docPr id="13" name="Picture 13" descr="Image result for Badmintona volāniņ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Badmintona volāniņš"/>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42498" cy="860124"/>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32.</w:t>
            </w:r>
          </w:p>
        </w:tc>
        <w:tc>
          <w:tcPr>
            <w:tcW w:w="2176" w:type="dxa"/>
          </w:tcPr>
          <w:p w:rsidR="00960CAD" w:rsidRDefault="00960CAD" w:rsidP="00960CAD">
            <w:r w:rsidRPr="00277487">
              <w:t>Lidojošais šķīvītis</w:t>
            </w:r>
          </w:p>
        </w:tc>
        <w:tc>
          <w:tcPr>
            <w:tcW w:w="3375" w:type="dxa"/>
          </w:tcPr>
          <w:p w:rsidR="00960CAD" w:rsidRPr="00E11454" w:rsidRDefault="00960CAD" w:rsidP="00960CAD">
            <w:r w:rsidRPr="00E11454">
              <w:t xml:space="preserve">Lidojošais šķīvītis, diametrs 27 cm, svars 160 gr +/-10gr)  </w:t>
            </w:r>
          </w:p>
        </w:tc>
        <w:tc>
          <w:tcPr>
            <w:tcW w:w="3119" w:type="dxa"/>
          </w:tcPr>
          <w:p w:rsidR="00960CAD" w:rsidRPr="002640CA" w:rsidRDefault="00960CAD" w:rsidP="00960CAD">
            <w:pPr>
              <w:rPr>
                <w:noProof/>
              </w:rPr>
            </w:pPr>
            <w:r>
              <w:rPr>
                <w:noProof/>
                <w:lang w:eastAsia="lv-LV"/>
              </w:rPr>
              <w:drawing>
                <wp:inline distT="0" distB="0" distL="0" distR="0" wp14:anchorId="0656DA8B" wp14:editId="4D0AC4E9">
                  <wp:extent cx="603101" cy="368490"/>
                  <wp:effectExtent l="0" t="0" r="6985" b="0"/>
                  <wp:docPr id="14" name="Picture 14" descr="Image result for Lidojošais šķīvī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idojošais šķīvīti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32205" cy="386273"/>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33.</w:t>
            </w:r>
          </w:p>
        </w:tc>
        <w:tc>
          <w:tcPr>
            <w:tcW w:w="2176" w:type="dxa"/>
          </w:tcPr>
          <w:p w:rsidR="00960CAD" w:rsidRDefault="00960CAD" w:rsidP="00960CAD">
            <w:r w:rsidRPr="00277487">
              <w:t>Svilpe</w:t>
            </w:r>
          </w:p>
        </w:tc>
        <w:tc>
          <w:tcPr>
            <w:tcW w:w="3375" w:type="dxa"/>
          </w:tcPr>
          <w:p w:rsidR="00960CAD" w:rsidRPr="00E11454" w:rsidRDefault="00960CAD" w:rsidP="00960CAD">
            <w:r w:rsidRPr="00E11454">
              <w:t>Svilpe plastmasas ar aukliņu.</w:t>
            </w:r>
          </w:p>
        </w:tc>
        <w:tc>
          <w:tcPr>
            <w:tcW w:w="3119" w:type="dxa"/>
          </w:tcPr>
          <w:p w:rsidR="00960CAD" w:rsidRPr="002640CA" w:rsidRDefault="00960CAD" w:rsidP="00960CAD">
            <w:pPr>
              <w:rPr>
                <w:noProof/>
              </w:rPr>
            </w:pPr>
            <w:r>
              <w:rPr>
                <w:noProof/>
                <w:lang w:eastAsia="lv-LV"/>
              </w:rPr>
              <w:drawing>
                <wp:inline distT="0" distB="0" distL="0" distR="0" wp14:anchorId="31310440" wp14:editId="407CCA6A">
                  <wp:extent cx="762000" cy="762000"/>
                  <wp:effectExtent l="0" t="0" r="0" b="0"/>
                  <wp:docPr id="18" name="Picture 18" descr="Attēlu rezultāti vaicājumam “svilpe plastma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ēlu rezultāti vaicājumam “svilpe plastmasa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34.</w:t>
            </w:r>
          </w:p>
        </w:tc>
        <w:tc>
          <w:tcPr>
            <w:tcW w:w="2176" w:type="dxa"/>
          </w:tcPr>
          <w:p w:rsidR="00960CAD" w:rsidRDefault="00960CAD" w:rsidP="00960CAD">
            <w:r>
              <w:t>Vingrošanas riņķis</w:t>
            </w:r>
          </w:p>
        </w:tc>
        <w:tc>
          <w:tcPr>
            <w:tcW w:w="3375" w:type="dxa"/>
          </w:tcPr>
          <w:p w:rsidR="00960CAD" w:rsidRPr="00E11454" w:rsidRDefault="00960CAD" w:rsidP="00960CAD">
            <w:r w:rsidRPr="00E11454">
              <w:t>Vingrošanas riņķis (Materiāls: plastmasa, dažādās krāsās. Diametrs: 89 cm)</w:t>
            </w:r>
          </w:p>
        </w:tc>
        <w:tc>
          <w:tcPr>
            <w:tcW w:w="3119" w:type="dxa"/>
          </w:tcPr>
          <w:p w:rsidR="00960CAD" w:rsidRPr="002640CA" w:rsidRDefault="00960CAD" w:rsidP="00960CAD">
            <w:pPr>
              <w:rPr>
                <w:noProof/>
              </w:rPr>
            </w:pPr>
            <w:r>
              <w:rPr>
                <w:noProof/>
                <w:lang w:eastAsia="lv-LV"/>
              </w:rPr>
              <w:drawing>
                <wp:inline distT="0" distB="0" distL="0" distR="0" wp14:anchorId="0E6E2312" wp14:editId="324425DC">
                  <wp:extent cx="464024" cy="464024"/>
                  <wp:effectExtent l="0" t="0" r="0" b="0"/>
                  <wp:docPr id="15" name="Picture 15" descr="Image result for Vingrošanas riņķ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Vingrošanas riņķi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67462" cy="467462"/>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35.</w:t>
            </w:r>
          </w:p>
        </w:tc>
        <w:tc>
          <w:tcPr>
            <w:tcW w:w="2176" w:type="dxa"/>
          </w:tcPr>
          <w:p w:rsidR="00960CAD" w:rsidRDefault="00960CAD" w:rsidP="00960CAD">
            <w:r>
              <w:t>K</w:t>
            </w:r>
            <w:r w:rsidRPr="009E3805">
              <w:t>onusi sportam</w:t>
            </w:r>
          </w:p>
        </w:tc>
        <w:tc>
          <w:tcPr>
            <w:tcW w:w="3375" w:type="dxa"/>
          </w:tcPr>
          <w:p w:rsidR="00960CAD" w:rsidRPr="00E11454" w:rsidRDefault="00960CAD" w:rsidP="00960CAD">
            <w:r w:rsidRPr="00E11454">
              <w:t xml:space="preserve">Konusi sporta </w:t>
            </w:r>
            <w:proofErr w:type="spellStart"/>
            <w:r w:rsidRPr="00E11454">
              <w:t>spēlem</w:t>
            </w:r>
            <w:proofErr w:type="spellEnd"/>
            <w:r w:rsidRPr="00E11454">
              <w:t xml:space="preserve"> (Apaļš, ar pamatni 13,5x13,5cm +/- 0,5cm)</w:t>
            </w:r>
          </w:p>
          <w:p w:rsidR="00960CAD" w:rsidRPr="00E11454" w:rsidRDefault="00960CAD" w:rsidP="00960CAD">
            <w:r w:rsidRPr="00E11454">
              <w:t>Krāsa: oranža . Augstums 23cm.</w:t>
            </w:r>
          </w:p>
        </w:tc>
        <w:tc>
          <w:tcPr>
            <w:tcW w:w="3119" w:type="dxa"/>
          </w:tcPr>
          <w:p w:rsidR="00960CAD" w:rsidRDefault="00960CAD" w:rsidP="00960CAD">
            <w:pPr>
              <w:rPr>
                <w:noProof/>
              </w:rPr>
            </w:pPr>
            <w:r w:rsidRPr="009E3805">
              <w:rPr>
                <w:noProof/>
                <w:lang w:eastAsia="lv-LV"/>
              </w:rPr>
              <w:drawing>
                <wp:inline distT="0" distB="0" distL="0" distR="0" wp14:anchorId="7B6D24DC" wp14:editId="252C181D">
                  <wp:extent cx="401244" cy="573206"/>
                  <wp:effectExtent l="0" t="0" r="0" b="0"/>
                  <wp:docPr id="17" name="Picture 17" descr="Image result for konusi spor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onusi sportam"/>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16775" cy="595393"/>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tc>
        <w:tc>
          <w:tcPr>
            <w:tcW w:w="2176" w:type="dxa"/>
          </w:tcPr>
          <w:p w:rsidR="00960CAD" w:rsidRPr="005B11B9" w:rsidRDefault="00960CAD" w:rsidP="00960CAD"/>
        </w:tc>
        <w:tc>
          <w:tcPr>
            <w:tcW w:w="3375" w:type="dxa"/>
          </w:tcPr>
          <w:p w:rsidR="00960CAD" w:rsidRPr="00E11454" w:rsidRDefault="00960CAD" w:rsidP="00960CAD">
            <w:pPr>
              <w:rPr>
                <w:b/>
                <w:bCs/>
              </w:rPr>
            </w:pPr>
            <w:r w:rsidRPr="00E11454">
              <w:rPr>
                <w:b/>
                <w:bCs/>
              </w:rPr>
              <w:t xml:space="preserve">GALDA SPĒLES </w:t>
            </w:r>
          </w:p>
        </w:tc>
        <w:tc>
          <w:tcPr>
            <w:tcW w:w="3119" w:type="dxa"/>
          </w:tcPr>
          <w:p w:rsidR="00960CAD" w:rsidRPr="005B11B9" w:rsidRDefault="00960CAD" w:rsidP="00960CAD"/>
        </w:tc>
      </w:tr>
      <w:tr w:rsidR="00960CAD" w:rsidRPr="005B11B9" w:rsidTr="00960CAD">
        <w:tc>
          <w:tcPr>
            <w:tcW w:w="936" w:type="dxa"/>
          </w:tcPr>
          <w:p w:rsidR="00960CAD" w:rsidRPr="005B11B9" w:rsidRDefault="00960CAD" w:rsidP="00960CAD">
            <w:r>
              <w:t>36</w:t>
            </w:r>
            <w:r w:rsidRPr="005B11B9">
              <w:t>.</w:t>
            </w:r>
          </w:p>
        </w:tc>
        <w:tc>
          <w:tcPr>
            <w:tcW w:w="2176" w:type="dxa"/>
          </w:tcPr>
          <w:p w:rsidR="00960CAD" w:rsidRPr="005B11B9" w:rsidRDefault="00960CAD" w:rsidP="00960CAD">
            <w:r w:rsidRPr="005B11B9">
              <w:t>Galda futbols</w:t>
            </w:r>
          </w:p>
        </w:tc>
        <w:tc>
          <w:tcPr>
            <w:tcW w:w="3375" w:type="dxa"/>
          </w:tcPr>
          <w:p w:rsidR="00960CAD" w:rsidRPr="00E11454" w:rsidRDefault="00960CAD" w:rsidP="00960CAD">
            <w:r w:rsidRPr="00E11454">
              <w:t xml:space="preserve">Futbols ar 8 neteleskopiskajiem stieņiem (diametrs ne mazāk kā 16mm). Galda izmēri: 138 x 75 cm. Augstums: 86 cm . Korpuss no MDF ( biezums ne mazāk ka 20mm) pārklāts ar </w:t>
            </w:r>
            <w:proofErr w:type="spellStart"/>
            <w:r w:rsidRPr="00E11454">
              <w:t>melamīnu</w:t>
            </w:r>
            <w:proofErr w:type="spellEnd"/>
            <w:r w:rsidRPr="00E11454">
              <w:t xml:space="preserve">. Spēļu laukums  no lamināta. Komplektā 10 bumbiņas. </w:t>
            </w:r>
          </w:p>
        </w:tc>
        <w:tc>
          <w:tcPr>
            <w:tcW w:w="3119" w:type="dxa"/>
          </w:tcPr>
          <w:p w:rsidR="00960CAD" w:rsidRPr="005B11B9" w:rsidRDefault="00960CAD" w:rsidP="00960CAD">
            <w:r>
              <w:rPr>
                <w:noProof/>
                <w:lang w:eastAsia="lv-LV"/>
              </w:rPr>
              <w:drawing>
                <wp:inline distT="0" distB="0" distL="0" distR="0" wp14:anchorId="27A5E4AE" wp14:editId="2242C061">
                  <wp:extent cx="1415415" cy="1065530"/>
                  <wp:effectExtent l="19050" t="0" r="0" b="0"/>
                  <wp:docPr id="402" name="Picture 86" descr="futbo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futbols.jpg"/>
                          <pic:cNvPicPr>
                            <a:picLocks noChangeAspect="1" noChangeArrowheads="1"/>
                          </pic:cNvPicPr>
                        </pic:nvPicPr>
                        <pic:blipFill>
                          <a:blip r:embed="rId39" cstate="print"/>
                          <a:srcRect/>
                          <a:stretch>
                            <a:fillRect/>
                          </a:stretch>
                        </pic:blipFill>
                        <pic:spPr bwMode="auto">
                          <a:xfrm>
                            <a:off x="0" y="0"/>
                            <a:ext cx="1415415" cy="1065530"/>
                          </a:xfrm>
                          <a:prstGeom prst="rect">
                            <a:avLst/>
                          </a:prstGeom>
                          <a:noFill/>
                          <a:ln w="9525">
                            <a:noFill/>
                            <a:miter lim="800000"/>
                            <a:headEnd/>
                            <a:tailEnd/>
                          </a:ln>
                        </pic:spPr>
                      </pic:pic>
                    </a:graphicData>
                  </a:graphic>
                </wp:inline>
              </w:drawing>
            </w:r>
          </w:p>
        </w:tc>
      </w:tr>
      <w:tr w:rsidR="00960CAD" w:rsidRPr="005B11B9" w:rsidTr="00960CAD">
        <w:tc>
          <w:tcPr>
            <w:tcW w:w="936" w:type="dxa"/>
          </w:tcPr>
          <w:p w:rsidR="00960CAD" w:rsidRPr="005B11B9" w:rsidRDefault="00960CAD" w:rsidP="00960CAD">
            <w:r>
              <w:t>37</w:t>
            </w:r>
            <w:r w:rsidRPr="005B11B9">
              <w:t>.</w:t>
            </w:r>
          </w:p>
        </w:tc>
        <w:tc>
          <w:tcPr>
            <w:tcW w:w="2176" w:type="dxa"/>
          </w:tcPr>
          <w:p w:rsidR="00960CAD" w:rsidRPr="005B11B9" w:rsidRDefault="00960CAD" w:rsidP="00960CAD">
            <w:r w:rsidRPr="005B11B9">
              <w:t>Šahs/ Dambrete</w:t>
            </w:r>
          </w:p>
          <w:p w:rsidR="00960CAD" w:rsidRPr="005B11B9" w:rsidRDefault="00960CAD" w:rsidP="00960CAD"/>
        </w:tc>
        <w:tc>
          <w:tcPr>
            <w:tcW w:w="3375" w:type="dxa"/>
          </w:tcPr>
          <w:p w:rsidR="00960CAD" w:rsidRPr="00E11454" w:rsidRDefault="00960CAD" w:rsidP="00960CAD">
            <w:r w:rsidRPr="00E11454">
              <w:t>Galda spēle „divi vienā”. Šahs/ Dambrete. Koka kastīte figūru glabāšanai ar  64 lauciņiem. Dambretes kauliņi  no plastmasas. Dēļa izmēri vismaz: 340x340 mm</w:t>
            </w:r>
          </w:p>
        </w:tc>
        <w:tc>
          <w:tcPr>
            <w:tcW w:w="3119" w:type="dxa"/>
          </w:tcPr>
          <w:p w:rsidR="00960CAD" w:rsidRPr="005B11B9" w:rsidRDefault="00960CAD" w:rsidP="00960CAD">
            <w:r>
              <w:rPr>
                <w:noProof/>
                <w:lang w:eastAsia="lv-LV"/>
              </w:rPr>
              <w:drawing>
                <wp:inline distT="0" distB="0" distL="0" distR="0" wp14:anchorId="75DB028E" wp14:editId="6DFE0010">
                  <wp:extent cx="944049" cy="657225"/>
                  <wp:effectExtent l="0" t="0" r="889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67257" cy="673382"/>
                          </a:xfrm>
                          <a:prstGeom prst="rect">
                            <a:avLst/>
                          </a:prstGeom>
                          <a:noFill/>
                          <a:ln>
                            <a:noFill/>
                          </a:ln>
                        </pic:spPr>
                      </pic:pic>
                    </a:graphicData>
                  </a:graphic>
                </wp:inline>
              </w:drawing>
            </w:r>
            <w:r>
              <w:rPr>
                <w:noProof/>
                <w:lang w:eastAsia="lv-LV"/>
              </w:rPr>
              <w:drawing>
                <wp:inline distT="0" distB="0" distL="0" distR="0" wp14:anchorId="44555707" wp14:editId="18F89311">
                  <wp:extent cx="923925" cy="305606"/>
                  <wp:effectExtent l="0" t="0" r="0" b="0"/>
                  <wp:docPr id="25" name="Picture 25" descr="Attēlu rezultāti vaicājumam “da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ēlu rezultāti vaicājumam “dambret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77104" cy="323196"/>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38</w:t>
            </w:r>
            <w:r w:rsidRPr="005B11B9">
              <w:t>.</w:t>
            </w:r>
          </w:p>
        </w:tc>
        <w:tc>
          <w:tcPr>
            <w:tcW w:w="2176" w:type="dxa"/>
          </w:tcPr>
          <w:p w:rsidR="00960CAD" w:rsidRPr="005B11B9" w:rsidRDefault="00960CAD" w:rsidP="00960CAD">
            <w:proofErr w:type="spellStart"/>
            <w:r w:rsidRPr="005B11B9">
              <w:t>Bekgemons</w:t>
            </w:r>
            <w:proofErr w:type="spellEnd"/>
          </w:p>
        </w:tc>
        <w:tc>
          <w:tcPr>
            <w:tcW w:w="3375" w:type="dxa"/>
          </w:tcPr>
          <w:p w:rsidR="00960CAD" w:rsidRPr="00E11454" w:rsidRDefault="00960CAD" w:rsidP="00960CAD">
            <w:r w:rsidRPr="00E11454">
              <w:t xml:space="preserve">Galda spēle </w:t>
            </w:r>
            <w:proofErr w:type="spellStart"/>
            <w:r w:rsidRPr="00E11454">
              <w:t>Bekgemons</w:t>
            </w:r>
            <w:proofErr w:type="spellEnd"/>
            <w:r w:rsidRPr="00E11454">
              <w:t>. (</w:t>
            </w:r>
            <w:proofErr w:type="spellStart"/>
            <w:r w:rsidRPr="00E11454">
              <w:t>Nardi</w:t>
            </w:r>
            <w:proofErr w:type="spellEnd"/>
            <w:r w:rsidRPr="00E11454">
              <w:t>). Plastmasas. Magnētiskais. Kastīte figūru glabāšanai. Dēļa izmēri vismaz: 290x290mm</w:t>
            </w:r>
          </w:p>
        </w:tc>
        <w:tc>
          <w:tcPr>
            <w:tcW w:w="3119" w:type="dxa"/>
          </w:tcPr>
          <w:p w:rsidR="00960CAD" w:rsidRPr="005B11B9" w:rsidRDefault="00960CAD" w:rsidP="00960CAD">
            <w:r>
              <w:rPr>
                <w:noProof/>
                <w:lang w:eastAsia="lv-LV"/>
              </w:rPr>
              <w:drawing>
                <wp:inline distT="0" distB="0" distL="0" distR="0" wp14:anchorId="132EBFC1" wp14:editId="037F1B05">
                  <wp:extent cx="1246792" cy="8572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254509" cy="862556"/>
                          </a:xfrm>
                          <a:prstGeom prst="rect">
                            <a:avLst/>
                          </a:prstGeom>
                          <a:noFill/>
                          <a:ln>
                            <a:noFill/>
                          </a:ln>
                        </pic:spPr>
                      </pic:pic>
                    </a:graphicData>
                  </a:graphic>
                </wp:inline>
              </w:drawing>
            </w:r>
          </w:p>
        </w:tc>
      </w:tr>
      <w:tr w:rsidR="00960CAD" w:rsidRPr="005B11B9" w:rsidTr="00960CAD">
        <w:tc>
          <w:tcPr>
            <w:tcW w:w="936" w:type="dxa"/>
          </w:tcPr>
          <w:p w:rsidR="00960CAD" w:rsidRDefault="00960CAD" w:rsidP="00960CAD">
            <w:r>
              <w:t>39</w:t>
            </w:r>
            <w:r w:rsidRPr="005B11B9">
              <w:t>.</w:t>
            </w:r>
          </w:p>
        </w:tc>
        <w:tc>
          <w:tcPr>
            <w:tcW w:w="2176" w:type="dxa"/>
          </w:tcPr>
          <w:p w:rsidR="00960CAD" w:rsidRPr="005B11B9" w:rsidRDefault="00960CAD" w:rsidP="00960CAD">
            <w:r>
              <w:t>Domino</w:t>
            </w:r>
          </w:p>
        </w:tc>
        <w:tc>
          <w:tcPr>
            <w:tcW w:w="3375" w:type="dxa"/>
          </w:tcPr>
          <w:p w:rsidR="00960CAD" w:rsidRPr="00E11454" w:rsidRDefault="00960CAD" w:rsidP="00960CAD">
            <w:r w:rsidRPr="00E11454">
              <w:t>Komplektā: 28 gabali (kauliņi). PVC maciņā. Kauliņa izmērs vismaz 2,3x5cm</w:t>
            </w:r>
          </w:p>
        </w:tc>
        <w:tc>
          <w:tcPr>
            <w:tcW w:w="3119" w:type="dxa"/>
          </w:tcPr>
          <w:p w:rsidR="00960CAD" w:rsidRPr="005B11B9" w:rsidRDefault="00960CAD" w:rsidP="00960CAD">
            <w:pPr>
              <w:rPr>
                <w:noProof/>
              </w:rPr>
            </w:pPr>
            <w:r>
              <w:rPr>
                <w:noProof/>
                <w:lang w:eastAsia="lv-LV"/>
              </w:rPr>
              <w:drawing>
                <wp:inline distT="0" distB="0" distL="0" distR="0" wp14:anchorId="3E3C425E" wp14:editId="28CAE8CA">
                  <wp:extent cx="1171575" cy="70302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78548" cy="707209"/>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tc>
        <w:tc>
          <w:tcPr>
            <w:tcW w:w="2176" w:type="dxa"/>
          </w:tcPr>
          <w:p w:rsidR="00960CAD" w:rsidRPr="005B11B9" w:rsidRDefault="00960CAD" w:rsidP="00960CAD"/>
        </w:tc>
        <w:tc>
          <w:tcPr>
            <w:tcW w:w="3375" w:type="dxa"/>
          </w:tcPr>
          <w:p w:rsidR="00960CAD" w:rsidRPr="00E11454" w:rsidRDefault="00960CAD" w:rsidP="00960CAD">
            <w:pPr>
              <w:rPr>
                <w:b/>
              </w:rPr>
            </w:pPr>
            <w:r w:rsidRPr="00E11454">
              <w:rPr>
                <w:b/>
              </w:rPr>
              <w:t>VELO PRECES</w:t>
            </w:r>
          </w:p>
        </w:tc>
        <w:tc>
          <w:tcPr>
            <w:tcW w:w="3119" w:type="dxa"/>
          </w:tcPr>
          <w:p w:rsidR="00960CAD" w:rsidRPr="005B11B9" w:rsidRDefault="00960CAD" w:rsidP="00960CAD"/>
        </w:tc>
      </w:tr>
      <w:tr w:rsidR="00960CAD" w:rsidRPr="005B11B9" w:rsidTr="00960CAD">
        <w:tc>
          <w:tcPr>
            <w:tcW w:w="936" w:type="dxa"/>
          </w:tcPr>
          <w:p w:rsidR="00960CAD" w:rsidRPr="005B11B9" w:rsidRDefault="00960CAD" w:rsidP="00960CAD">
            <w:r>
              <w:t>40</w:t>
            </w:r>
            <w:r w:rsidRPr="005B11B9">
              <w:t>.</w:t>
            </w:r>
          </w:p>
        </w:tc>
        <w:tc>
          <w:tcPr>
            <w:tcW w:w="2176" w:type="dxa"/>
          </w:tcPr>
          <w:p w:rsidR="00960CAD" w:rsidRPr="005B11B9" w:rsidRDefault="00960CAD" w:rsidP="00960CAD">
            <w:r w:rsidRPr="005B11B9">
              <w:t>Velosipēds</w:t>
            </w:r>
          </w:p>
        </w:tc>
        <w:tc>
          <w:tcPr>
            <w:tcW w:w="3375" w:type="dxa"/>
          </w:tcPr>
          <w:p w:rsidR="00960CAD" w:rsidRPr="00E11454" w:rsidRDefault="00960CAD" w:rsidP="00960CAD">
            <w:r w:rsidRPr="00E11454">
              <w:t>Tūrisma velosipēds, kas paredzēts pilsētvidei un tūrisma izbraucieniem. Jāpiedāvā dažādi rāmju izliekuma varianti Paredzēts piedalīties ceļu satiksmē. Vismaz 28 collu riteņi. Regulējams stūres iznesums. Ar pilna izmēra dubļusargiem. Tērauda rāmis, izmērs no 51 līdz 56 (L-XL). Jābūt aprīkotam ar bremzēm abiem riteņiem. Ātrumu (pārnesumu) skaits vismaz 3. Komplektā ar divām rezerves kamerām. Atstarotāji un cits aprīkojums atbilstoši normatīvo aktu prasībām. Uz priekšēja riteņa bagāžnieks ar piestiprinātu grozu. Uz aizmugurēja riteņa bagāžnieks. Aizmugurējais ātrumu pārslēdzis „</w:t>
            </w:r>
            <w:proofErr w:type="spellStart"/>
            <w:r w:rsidRPr="00E11454">
              <w:t>Shimano</w:t>
            </w:r>
            <w:proofErr w:type="spellEnd"/>
            <w:r w:rsidRPr="00E11454">
              <w:t>” vai analogs.</w:t>
            </w:r>
          </w:p>
        </w:tc>
        <w:tc>
          <w:tcPr>
            <w:tcW w:w="3119" w:type="dxa"/>
          </w:tcPr>
          <w:p w:rsidR="00960CAD" w:rsidRPr="005B11B9" w:rsidRDefault="00960CAD" w:rsidP="00960CAD">
            <w:r w:rsidRPr="005B11B9">
              <w:rPr>
                <w:noProof/>
                <w:lang w:eastAsia="lv-LV"/>
              </w:rPr>
              <w:drawing>
                <wp:inline distT="0" distB="0" distL="0" distR="0" wp14:anchorId="0B5162A8" wp14:editId="4C426F44">
                  <wp:extent cx="1686921" cy="1093900"/>
                  <wp:effectExtent l="19050" t="0" r="8529" b="0"/>
                  <wp:docPr id="1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cstate="print"/>
                          <a:srcRect/>
                          <a:stretch>
                            <a:fillRect/>
                          </a:stretch>
                        </pic:blipFill>
                        <pic:spPr bwMode="auto">
                          <a:xfrm>
                            <a:off x="0" y="0"/>
                            <a:ext cx="1687094" cy="1094012"/>
                          </a:xfrm>
                          <a:prstGeom prst="rect">
                            <a:avLst/>
                          </a:prstGeom>
                          <a:noFill/>
                          <a:ln w="9525">
                            <a:noFill/>
                            <a:miter lim="800000"/>
                            <a:headEnd/>
                            <a:tailEnd/>
                          </a:ln>
                        </pic:spPr>
                      </pic:pic>
                    </a:graphicData>
                  </a:graphic>
                </wp:inline>
              </w:drawing>
            </w:r>
          </w:p>
        </w:tc>
      </w:tr>
      <w:tr w:rsidR="00960CAD" w:rsidRPr="005B11B9" w:rsidTr="00960CAD">
        <w:tc>
          <w:tcPr>
            <w:tcW w:w="936" w:type="dxa"/>
          </w:tcPr>
          <w:p w:rsidR="00960CAD" w:rsidRPr="005B11B9" w:rsidRDefault="00960CAD" w:rsidP="00960CAD">
            <w:r>
              <w:t>41</w:t>
            </w:r>
            <w:r w:rsidRPr="005B11B9">
              <w:t>.</w:t>
            </w:r>
          </w:p>
        </w:tc>
        <w:tc>
          <w:tcPr>
            <w:tcW w:w="2176" w:type="dxa"/>
          </w:tcPr>
          <w:p w:rsidR="00960CAD" w:rsidRPr="005B11B9" w:rsidRDefault="00960CAD" w:rsidP="00960CAD">
            <w:r w:rsidRPr="005B11B9">
              <w:t>Velosipēdu ķivere</w:t>
            </w:r>
          </w:p>
        </w:tc>
        <w:tc>
          <w:tcPr>
            <w:tcW w:w="3375" w:type="dxa"/>
          </w:tcPr>
          <w:p w:rsidR="00960CAD" w:rsidRPr="00E11454" w:rsidRDefault="00960CAD" w:rsidP="00960CAD">
            <w:r w:rsidRPr="00E11454">
              <w:t xml:space="preserve">Ķivere no </w:t>
            </w:r>
            <w:proofErr w:type="spellStart"/>
            <w:r w:rsidRPr="00E11454">
              <w:t>putupolistirola</w:t>
            </w:r>
            <w:proofErr w:type="spellEnd"/>
            <w:r w:rsidRPr="00E11454">
              <w:t>; membrāna - no plastikāta vai analoģiska materiāla. Ar atstarotāju. Izmērs L-XL</w:t>
            </w:r>
          </w:p>
        </w:tc>
        <w:tc>
          <w:tcPr>
            <w:tcW w:w="3119" w:type="dxa"/>
          </w:tcPr>
          <w:p w:rsidR="00960CAD" w:rsidRPr="005B11B9" w:rsidRDefault="00960CAD" w:rsidP="00960CAD">
            <w:r w:rsidRPr="005B11B9">
              <w:rPr>
                <w:noProof/>
                <w:lang w:eastAsia="lv-LV"/>
              </w:rPr>
              <w:drawing>
                <wp:inline distT="0" distB="0" distL="0" distR="0" wp14:anchorId="2BB3724D" wp14:editId="1E34AB59">
                  <wp:extent cx="1147763" cy="1147763"/>
                  <wp:effectExtent l="19050" t="0" r="0" b="0"/>
                  <wp:docPr id="123" name="Picture 64" descr="velokiv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lokivere.jpg"/>
                          <pic:cNvPicPr/>
                        </pic:nvPicPr>
                        <pic:blipFill>
                          <a:blip r:embed="rId45" cstate="print"/>
                          <a:stretch>
                            <a:fillRect/>
                          </a:stretch>
                        </pic:blipFill>
                        <pic:spPr>
                          <a:xfrm>
                            <a:off x="0" y="0"/>
                            <a:ext cx="1147763" cy="1147763"/>
                          </a:xfrm>
                          <a:prstGeom prst="rect">
                            <a:avLst/>
                          </a:prstGeom>
                        </pic:spPr>
                      </pic:pic>
                    </a:graphicData>
                  </a:graphic>
                </wp:inline>
              </w:drawing>
            </w:r>
          </w:p>
        </w:tc>
      </w:tr>
      <w:tr w:rsidR="00960CAD" w:rsidRPr="005B11B9" w:rsidTr="00960CAD">
        <w:tc>
          <w:tcPr>
            <w:tcW w:w="936" w:type="dxa"/>
          </w:tcPr>
          <w:p w:rsidR="00960CAD" w:rsidRPr="005B11B9" w:rsidRDefault="00960CAD" w:rsidP="00960CAD">
            <w:r>
              <w:t>42</w:t>
            </w:r>
            <w:r w:rsidRPr="005B11B9">
              <w:t>.</w:t>
            </w:r>
          </w:p>
        </w:tc>
        <w:tc>
          <w:tcPr>
            <w:tcW w:w="2176" w:type="dxa"/>
          </w:tcPr>
          <w:p w:rsidR="00960CAD" w:rsidRPr="005B11B9" w:rsidRDefault="00960CAD" w:rsidP="00960CAD">
            <w:r w:rsidRPr="005B11B9">
              <w:t>Atstarojoša veste</w:t>
            </w:r>
          </w:p>
        </w:tc>
        <w:tc>
          <w:tcPr>
            <w:tcW w:w="3375" w:type="dxa"/>
          </w:tcPr>
          <w:p w:rsidR="00960CAD" w:rsidRPr="00E11454" w:rsidRDefault="00960CAD" w:rsidP="00960CAD">
            <w:r w:rsidRPr="00E11454">
              <w:t>Atstarojoša veste, spilgtā dzeltenā krasā. Vismaz divas atstarojošās joslas. Materiāls Poliesters. Izmērs L-XL</w:t>
            </w:r>
          </w:p>
        </w:tc>
        <w:tc>
          <w:tcPr>
            <w:tcW w:w="3119" w:type="dxa"/>
          </w:tcPr>
          <w:p w:rsidR="00960CAD" w:rsidRPr="005B11B9" w:rsidRDefault="00960CAD" w:rsidP="00960CAD">
            <w:r w:rsidRPr="005B11B9">
              <w:rPr>
                <w:noProof/>
                <w:lang w:eastAsia="lv-LV"/>
              </w:rPr>
              <w:drawing>
                <wp:inline distT="0" distB="0" distL="0" distR="0" wp14:anchorId="659E31B9" wp14:editId="00E66F7C">
                  <wp:extent cx="1138238" cy="1138238"/>
                  <wp:effectExtent l="19050" t="0" r="4762" b="0"/>
                  <wp:docPr id="124" name="Picture 65" descr="ve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ste.jpg"/>
                          <pic:cNvPicPr/>
                        </pic:nvPicPr>
                        <pic:blipFill>
                          <a:blip r:embed="rId46" cstate="print"/>
                          <a:stretch>
                            <a:fillRect/>
                          </a:stretch>
                        </pic:blipFill>
                        <pic:spPr>
                          <a:xfrm>
                            <a:off x="0" y="0"/>
                            <a:ext cx="1138238" cy="1138238"/>
                          </a:xfrm>
                          <a:prstGeom prst="rect">
                            <a:avLst/>
                          </a:prstGeom>
                        </pic:spPr>
                      </pic:pic>
                    </a:graphicData>
                  </a:graphic>
                </wp:inline>
              </w:drawing>
            </w:r>
          </w:p>
        </w:tc>
      </w:tr>
      <w:tr w:rsidR="00960CAD" w:rsidRPr="005B11B9" w:rsidTr="00960CAD">
        <w:tc>
          <w:tcPr>
            <w:tcW w:w="936" w:type="dxa"/>
          </w:tcPr>
          <w:p w:rsidR="00960CAD" w:rsidRPr="005B11B9" w:rsidRDefault="00960CAD" w:rsidP="00960CAD"/>
        </w:tc>
        <w:tc>
          <w:tcPr>
            <w:tcW w:w="2176" w:type="dxa"/>
          </w:tcPr>
          <w:p w:rsidR="00960CAD" w:rsidRPr="005B11B9" w:rsidRDefault="00960CAD" w:rsidP="00960CAD"/>
        </w:tc>
        <w:tc>
          <w:tcPr>
            <w:tcW w:w="3375" w:type="dxa"/>
          </w:tcPr>
          <w:p w:rsidR="00960CAD" w:rsidRPr="00E11454" w:rsidRDefault="00960CAD" w:rsidP="00960CAD">
            <w:pPr>
              <w:rPr>
                <w:b/>
              </w:rPr>
            </w:pPr>
            <w:r w:rsidRPr="00E11454">
              <w:rPr>
                <w:b/>
              </w:rPr>
              <w:t>SEGUMI</w:t>
            </w:r>
          </w:p>
        </w:tc>
        <w:tc>
          <w:tcPr>
            <w:tcW w:w="3119" w:type="dxa"/>
          </w:tcPr>
          <w:p w:rsidR="00960CAD" w:rsidRPr="005B11B9" w:rsidRDefault="00960CAD" w:rsidP="00960CAD"/>
        </w:tc>
      </w:tr>
      <w:tr w:rsidR="00960CAD" w:rsidRPr="005B11B9" w:rsidTr="00960CAD">
        <w:tc>
          <w:tcPr>
            <w:tcW w:w="936" w:type="dxa"/>
          </w:tcPr>
          <w:p w:rsidR="00960CAD" w:rsidRPr="005B11B9" w:rsidRDefault="00960CAD" w:rsidP="00960CAD">
            <w:r>
              <w:t>43.</w:t>
            </w:r>
          </w:p>
        </w:tc>
        <w:tc>
          <w:tcPr>
            <w:tcW w:w="2176" w:type="dxa"/>
            <w:shd w:val="clear" w:color="auto" w:fill="auto"/>
          </w:tcPr>
          <w:p w:rsidR="00960CAD" w:rsidRPr="00FE54B3" w:rsidRDefault="00960CAD" w:rsidP="00960CAD">
            <w:pPr>
              <w:rPr>
                <w:lang w:val="ru-RU"/>
              </w:rPr>
            </w:pPr>
            <w:r w:rsidRPr="00FE54B3">
              <w:t xml:space="preserve">Vingrošanas paklājs </w:t>
            </w:r>
          </w:p>
        </w:tc>
        <w:tc>
          <w:tcPr>
            <w:tcW w:w="3375" w:type="dxa"/>
            <w:shd w:val="clear" w:color="auto" w:fill="auto"/>
          </w:tcPr>
          <w:p w:rsidR="00960CAD" w:rsidRPr="00E11454" w:rsidRDefault="00960CAD" w:rsidP="00960CAD">
            <w:r w:rsidRPr="00E11454">
              <w:t>Zāles vingrošanas paklājs. Izturīgs pret sviedriem un ūdeni. Mīksts viegli tīrāms materiāls ar neslīdošu virsmu (NBR sintētiskā gumija). Platums vismaz 60 cm, garums vismaz 1,8 m. Biezums: vismaz 1 cm.</w:t>
            </w:r>
          </w:p>
        </w:tc>
        <w:tc>
          <w:tcPr>
            <w:tcW w:w="3119" w:type="dxa"/>
          </w:tcPr>
          <w:p w:rsidR="00960CAD" w:rsidRPr="005B11B9" w:rsidRDefault="00960CAD" w:rsidP="00960CAD">
            <w:r w:rsidRPr="00FE54B3">
              <w:rPr>
                <w:noProof/>
                <w:lang w:eastAsia="lv-LV"/>
              </w:rPr>
              <w:drawing>
                <wp:inline distT="0" distB="0" distL="0" distR="0" wp14:anchorId="234FA364" wp14:editId="413C07C6">
                  <wp:extent cx="1211721" cy="1211721"/>
                  <wp:effectExtent l="0" t="0" r="7620" b="7620"/>
                  <wp:docPr id="10" name="Picture 10" descr="https://www.sportasistemas.lv/8470-thickbox_default/jogas-paklajs-yin-yang-studio-60x183-cm-3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portasistemas.lv/8470-thickbox_default/jogas-paklajs-yin-yang-studio-60x183-cm-3mm.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224623" cy="1224623"/>
                          </a:xfrm>
                          <a:prstGeom prst="rect">
                            <a:avLst/>
                          </a:prstGeom>
                          <a:noFill/>
                          <a:ln>
                            <a:noFill/>
                          </a:ln>
                        </pic:spPr>
                      </pic:pic>
                    </a:graphicData>
                  </a:graphic>
                </wp:inline>
              </w:drawing>
            </w:r>
          </w:p>
        </w:tc>
      </w:tr>
      <w:tr w:rsidR="00960CAD" w:rsidRPr="005B11B9" w:rsidTr="00960CAD">
        <w:tc>
          <w:tcPr>
            <w:tcW w:w="936" w:type="dxa"/>
          </w:tcPr>
          <w:p w:rsidR="00960CAD" w:rsidRPr="005B11B9" w:rsidRDefault="00960CAD" w:rsidP="00960CAD">
            <w:r>
              <w:t>44.</w:t>
            </w:r>
          </w:p>
        </w:tc>
        <w:tc>
          <w:tcPr>
            <w:tcW w:w="2176" w:type="dxa"/>
          </w:tcPr>
          <w:p w:rsidR="00960CAD" w:rsidRPr="005B11B9" w:rsidRDefault="00960CAD" w:rsidP="00960CAD">
            <w:r>
              <w:t>Paklājs</w:t>
            </w:r>
          </w:p>
        </w:tc>
        <w:tc>
          <w:tcPr>
            <w:tcW w:w="3375" w:type="dxa"/>
          </w:tcPr>
          <w:p w:rsidR="00960CAD" w:rsidRPr="00E11454" w:rsidRDefault="00960CAD" w:rsidP="00960CAD">
            <w:r w:rsidRPr="00E11454">
              <w:t xml:space="preserve">Mīksts, elastīgs paklājs ar rievotu virsmu. Paklāja biezums: vismaz 10 mm. Paklājs piemērots ģērbtuvēm un noliktavām. Izgatavots no </w:t>
            </w:r>
            <w:proofErr w:type="spellStart"/>
            <w:r w:rsidRPr="00E11454">
              <w:t>polivinolhlorīda</w:t>
            </w:r>
            <w:proofErr w:type="spellEnd"/>
            <w:r w:rsidRPr="00E11454">
              <w:t xml:space="preserve"> (PVC).</w:t>
            </w:r>
          </w:p>
          <w:p w:rsidR="00960CAD" w:rsidRPr="00E11454" w:rsidRDefault="00960CAD" w:rsidP="00960CAD">
            <w:r w:rsidRPr="00E11454">
              <w:t>Platums vismaz 65 cm, garums 1 m.</w:t>
            </w:r>
          </w:p>
        </w:tc>
        <w:tc>
          <w:tcPr>
            <w:tcW w:w="3119" w:type="dxa"/>
          </w:tcPr>
          <w:p w:rsidR="00960CAD" w:rsidRPr="005B11B9" w:rsidRDefault="00960CAD" w:rsidP="00960CAD">
            <w:pPr>
              <w:rPr>
                <w:noProof/>
              </w:rPr>
            </w:pPr>
            <w:r w:rsidRPr="005B11B9">
              <w:rPr>
                <w:noProof/>
                <w:lang w:eastAsia="lv-LV"/>
              </w:rPr>
              <w:drawing>
                <wp:inline distT="0" distB="0" distL="0" distR="0" wp14:anchorId="3703111B" wp14:editId="0BB4169F">
                  <wp:extent cx="1138238" cy="1138238"/>
                  <wp:effectExtent l="19050" t="0" r="4762" b="0"/>
                  <wp:docPr id="23" name="Picture 19" descr="paklaj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klajs.jpg"/>
                          <pic:cNvPicPr/>
                        </pic:nvPicPr>
                        <pic:blipFill>
                          <a:blip r:embed="rId48" cstate="print"/>
                          <a:stretch>
                            <a:fillRect/>
                          </a:stretch>
                        </pic:blipFill>
                        <pic:spPr>
                          <a:xfrm>
                            <a:off x="0" y="0"/>
                            <a:ext cx="1138691" cy="1138691"/>
                          </a:xfrm>
                          <a:prstGeom prst="rect">
                            <a:avLst/>
                          </a:prstGeom>
                        </pic:spPr>
                      </pic:pic>
                    </a:graphicData>
                  </a:graphic>
                </wp:inline>
              </w:drawing>
            </w:r>
          </w:p>
        </w:tc>
      </w:tr>
      <w:tr w:rsidR="00960CAD" w:rsidRPr="005B11B9" w:rsidTr="00960CAD">
        <w:tc>
          <w:tcPr>
            <w:tcW w:w="936" w:type="dxa"/>
          </w:tcPr>
          <w:p w:rsidR="00960CAD" w:rsidRPr="005B11B9" w:rsidRDefault="00960CAD" w:rsidP="00960CAD"/>
        </w:tc>
        <w:tc>
          <w:tcPr>
            <w:tcW w:w="2176" w:type="dxa"/>
          </w:tcPr>
          <w:p w:rsidR="00960CAD" w:rsidRPr="005B11B9" w:rsidRDefault="00960CAD" w:rsidP="00960CAD"/>
        </w:tc>
        <w:tc>
          <w:tcPr>
            <w:tcW w:w="3375" w:type="dxa"/>
          </w:tcPr>
          <w:p w:rsidR="00960CAD" w:rsidRPr="00E11454" w:rsidRDefault="00960CAD" w:rsidP="00960CAD">
            <w:r w:rsidRPr="00E11454">
              <w:rPr>
                <w:b/>
              </w:rPr>
              <w:t>TRENAŽIERI</w:t>
            </w:r>
          </w:p>
        </w:tc>
        <w:tc>
          <w:tcPr>
            <w:tcW w:w="3119" w:type="dxa"/>
          </w:tcPr>
          <w:p w:rsidR="00960CAD" w:rsidRPr="005B11B9" w:rsidRDefault="00960CAD" w:rsidP="00960CAD"/>
        </w:tc>
      </w:tr>
      <w:tr w:rsidR="00DC1C2E" w:rsidRPr="005B11B9" w:rsidTr="00960CAD">
        <w:tc>
          <w:tcPr>
            <w:tcW w:w="936" w:type="dxa"/>
          </w:tcPr>
          <w:p w:rsidR="00DC1C2E" w:rsidRPr="005B11B9" w:rsidRDefault="00DC1C2E" w:rsidP="00DC1C2E">
            <w:r>
              <w:t>45</w:t>
            </w:r>
            <w:r w:rsidRPr="005B11B9">
              <w:t>.</w:t>
            </w:r>
          </w:p>
        </w:tc>
        <w:tc>
          <w:tcPr>
            <w:tcW w:w="2176" w:type="dxa"/>
          </w:tcPr>
          <w:p w:rsidR="00DC1C2E" w:rsidRPr="005B11B9" w:rsidRDefault="00DC1C2E" w:rsidP="00DC1C2E">
            <w:proofErr w:type="spellStart"/>
            <w:r>
              <w:t>Velotrenažieris</w:t>
            </w:r>
            <w:proofErr w:type="spellEnd"/>
          </w:p>
        </w:tc>
        <w:tc>
          <w:tcPr>
            <w:tcW w:w="3375" w:type="dxa"/>
          </w:tcPr>
          <w:p w:rsidR="00DC1C2E" w:rsidRPr="00E11454" w:rsidRDefault="00DC1C2E" w:rsidP="00DC1C2E">
            <w:pPr>
              <w:pStyle w:val="NormalWeb"/>
            </w:pPr>
            <w:proofErr w:type="spellStart"/>
            <w:r>
              <w:t>Velotrenažieris</w:t>
            </w:r>
            <w:proofErr w:type="spellEnd"/>
            <w:r>
              <w:t>.</w:t>
            </w:r>
            <w:r>
              <w:rPr>
                <w:b/>
                <w:bCs/>
              </w:rPr>
              <w:t xml:space="preserve"> </w:t>
            </w:r>
            <w:r w:rsidRPr="00583464">
              <w:rPr>
                <w:rStyle w:val="Strong"/>
              </w:rPr>
              <w:t>LCD Displeja funkcijas:</w:t>
            </w:r>
            <w:r w:rsidRPr="00583464">
              <w:t xml:space="preserve"> laiks, ātrums, distance, patērētās kalorijas, pulsom</w:t>
            </w:r>
            <w:r>
              <w:t>e</w:t>
            </w:r>
            <w:r w:rsidRPr="00583464">
              <w:t>trs</w:t>
            </w:r>
            <w:r>
              <w:t xml:space="preserve">. </w:t>
            </w:r>
            <w:r w:rsidRPr="00583464">
              <w:rPr>
                <w:rStyle w:val="Strong"/>
              </w:rPr>
              <w:t>Spararata masa: </w:t>
            </w:r>
            <w:r w:rsidRPr="00583464">
              <w:t>18kg</w:t>
            </w:r>
            <w:r>
              <w:t xml:space="preserve">. </w:t>
            </w:r>
            <w:proofErr w:type="spellStart"/>
            <w:r w:rsidRPr="00583464">
              <w:rPr>
                <w:rStyle w:val="Strong"/>
              </w:rPr>
              <w:t>Transportritentiņi</w:t>
            </w:r>
            <w:proofErr w:type="spellEnd"/>
            <w:r w:rsidRPr="00583464">
              <w:rPr>
                <w:rStyle w:val="Strong"/>
              </w:rPr>
              <w:t xml:space="preserve">: </w:t>
            </w:r>
            <w:r w:rsidRPr="00583464">
              <w:t>vieglākai pārvietošanai</w:t>
            </w:r>
            <w:r>
              <w:t>. Sēdeklis</w:t>
            </w:r>
            <w:r w:rsidRPr="00583464">
              <w:t xml:space="preserve"> regulējams gan vertikāli, gan horizontāli, </w:t>
            </w:r>
            <w:r>
              <w:t xml:space="preserve">manuāli </w:t>
            </w:r>
            <w:r w:rsidRPr="00583464">
              <w:t xml:space="preserve">vienkārši regulējama pretestība. </w:t>
            </w:r>
            <w:r w:rsidRPr="00583464">
              <w:rPr>
                <w:rStyle w:val="Strong"/>
              </w:rPr>
              <w:t>Maksimālais lietotāja svars:</w:t>
            </w:r>
            <w:r w:rsidRPr="00583464">
              <w:t>120kg;</w:t>
            </w:r>
            <w:r>
              <w:t xml:space="preserve"> </w:t>
            </w:r>
            <w:r w:rsidRPr="000F01F5">
              <w:rPr>
                <w:b/>
              </w:rPr>
              <w:t>Piegāde un uzstādīšana.</w:t>
            </w:r>
          </w:p>
        </w:tc>
        <w:tc>
          <w:tcPr>
            <w:tcW w:w="3119" w:type="dxa"/>
          </w:tcPr>
          <w:p w:rsidR="00DC1C2E" w:rsidRPr="005B11B9" w:rsidRDefault="00DC1C2E" w:rsidP="00DC1C2E">
            <w:r>
              <w:rPr>
                <w:noProof/>
              </w:rPr>
              <w:drawing>
                <wp:inline distT="0" distB="0" distL="0" distR="0" wp14:anchorId="434876AA" wp14:editId="4DFD3472">
                  <wp:extent cx="1848596" cy="1509058"/>
                  <wp:effectExtent l="0" t="0" r="0" b="0"/>
                  <wp:docPr id="2" name="Picture 2" descr="SB-4642-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B-4642-Copy"/>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864397" cy="1521957"/>
                          </a:xfrm>
                          <a:prstGeom prst="rect">
                            <a:avLst/>
                          </a:prstGeom>
                          <a:noFill/>
                          <a:ln>
                            <a:noFill/>
                          </a:ln>
                        </pic:spPr>
                      </pic:pic>
                    </a:graphicData>
                  </a:graphic>
                </wp:inline>
              </w:drawing>
            </w:r>
          </w:p>
        </w:tc>
      </w:tr>
      <w:tr w:rsidR="00DC1C2E" w:rsidRPr="005B11B9" w:rsidTr="00960CAD">
        <w:tc>
          <w:tcPr>
            <w:tcW w:w="936" w:type="dxa"/>
          </w:tcPr>
          <w:p w:rsidR="00DC1C2E" w:rsidRPr="005B11B9" w:rsidRDefault="00DC1C2E" w:rsidP="00DC1C2E">
            <w:r>
              <w:t>46</w:t>
            </w:r>
            <w:r w:rsidRPr="005B11B9">
              <w:t>.</w:t>
            </w:r>
          </w:p>
        </w:tc>
        <w:tc>
          <w:tcPr>
            <w:tcW w:w="2176" w:type="dxa"/>
          </w:tcPr>
          <w:p w:rsidR="00DC1C2E" w:rsidRPr="005B11B9" w:rsidRDefault="00DC1C2E" w:rsidP="00DC1C2E">
            <w:proofErr w:type="spellStart"/>
            <w:r w:rsidRPr="00CE233C">
              <w:t>Velotrenažieris</w:t>
            </w:r>
            <w:proofErr w:type="spellEnd"/>
            <w:r w:rsidRPr="00CE233C">
              <w:t xml:space="preserve"> </w:t>
            </w:r>
            <w:r>
              <w:t>magnētiskais</w:t>
            </w:r>
          </w:p>
        </w:tc>
        <w:tc>
          <w:tcPr>
            <w:tcW w:w="3375" w:type="dxa"/>
          </w:tcPr>
          <w:p w:rsidR="00DC1C2E" w:rsidRPr="00E11454" w:rsidRDefault="00DC1C2E" w:rsidP="00DC1C2E">
            <w:pPr>
              <w:pStyle w:val="NormalWeb"/>
            </w:pPr>
            <w:proofErr w:type="spellStart"/>
            <w:r w:rsidRPr="00CE233C">
              <w:t>Velotrenažieris</w:t>
            </w:r>
            <w:proofErr w:type="spellEnd"/>
            <w:r w:rsidRPr="00CE233C">
              <w:t xml:space="preserve"> </w:t>
            </w:r>
            <w:r>
              <w:t xml:space="preserve">magnētiskais. </w:t>
            </w:r>
            <w:r w:rsidRPr="00583464">
              <w:rPr>
                <w:rStyle w:val="Strong"/>
              </w:rPr>
              <w:t>LCD Displeja funkcijas:</w:t>
            </w:r>
            <w:r w:rsidRPr="00583464">
              <w:t xml:space="preserve"> laiks, ātrums, distance, patērētās kalorijas, pulsom</w:t>
            </w:r>
            <w:r>
              <w:t>e</w:t>
            </w:r>
            <w:r w:rsidRPr="00583464">
              <w:t>trs</w:t>
            </w:r>
            <w:r>
              <w:t xml:space="preserve">. 12 treniņu programmas. </w:t>
            </w:r>
            <w:r w:rsidRPr="00583464">
              <w:rPr>
                <w:rStyle w:val="Strong"/>
              </w:rPr>
              <w:t>Spararata masa: </w:t>
            </w:r>
            <w:r w:rsidRPr="00583464">
              <w:t>8kg</w:t>
            </w:r>
            <w:r>
              <w:t xml:space="preserve">. </w:t>
            </w:r>
            <w:proofErr w:type="spellStart"/>
            <w:r w:rsidRPr="00583464">
              <w:rPr>
                <w:rStyle w:val="Strong"/>
              </w:rPr>
              <w:t>Transportritentiņi</w:t>
            </w:r>
            <w:proofErr w:type="spellEnd"/>
            <w:r w:rsidRPr="00583464">
              <w:rPr>
                <w:rStyle w:val="Strong"/>
              </w:rPr>
              <w:t xml:space="preserve">: </w:t>
            </w:r>
            <w:r w:rsidRPr="00583464">
              <w:t>vieglākai pārvietošanai</w:t>
            </w:r>
            <w:r>
              <w:t>. Sēdekļa augstums re</w:t>
            </w:r>
            <w:r w:rsidRPr="00583464">
              <w:t xml:space="preserve">gulējams. </w:t>
            </w:r>
            <w:r w:rsidRPr="00583464">
              <w:rPr>
                <w:rStyle w:val="Strong"/>
              </w:rPr>
              <w:t>Maksimālais lietotāja svars:</w:t>
            </w:r>
            <w:r w:rsidRPr="00583464">
              <w:t>1</w:t>
            </w:r>
            <w:r>
              <w:t>5</w:t>
            </w:r>
            <w:r w:rsidRPr="00583464">
              <w:t>0kg;</w:t>
            </w:r>
            <w:r>
              <w:t xml:space="preserve"> </w:t>
            </w:r>
            <w:r w:rsidRPr="00583464">
              <w:t>Piegāde un uzstādīšana.</w:t>
            </w:r>
          </w:p>
        </w:tc>
        <w:tc>
          <w:tcPr>
            <w:tcW w:w="3119" w:type="dxa"/>
          </w:tcPr>
          <w:p w:rsidR="00DC1C2E" w:rsidRPr="005B11B9" w:rsidRDefault="00DC1C2E" w:rsidP="00DC1C2E">
            <w:r>
              <w:rPr>
                <w:noProof/>
              </w:rPr>
              <w:drawing>
                <wp:inline distT="0" distB="0" distL="0" distR="0" wp14:anchorId="7E7E53A0" wp14:editId="4F5B2A18">
                  <wp:extent cx="1783912" cy="2780792"/>
                  <wp:effectExtent l="0" t="0" r="698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798654" cy="2803771"/>
                          </a:xfrm>
                          <a:prstGeom prst="rect">
                            <a:avLst/>
                          </a:prstGeom>
                          <a:noFill/>
                          <a:ln>
                            <a:noFill/>
                          </a:ln>
                        </pic:spPr>
                      </pic:pic>
                    </a:graphicData>
                  </a:graphic>
                </wp:inline>
              </w:drawing>
            </w:r>
          </w:p>
        </w:tc>
      </w:tr>
      <w:tr w:rsidR="00DC1C2E" w:rsidRPr="005B11B9" w:rsidTr="00960CAD">
        <w:tc>
          <w:tcPr>
            <w:tcW w:w="936" w:type="dxa"/>
          </w:tcPr>
          <w:p w:rsidR="00DC1C2E" w:rsidRDefault="00DC1C2E" w:rsidP="00DC1C2E">
            <w:r>
              <w:t>47.</w:t>
            </w:r>
          </w:p>
        </w:tc>
        <w:tc>
          <w:tcPr>
            <w:tcW w:w="2176" w:type="dxa"/>
          </w:tcPr>
          <w:p w:rsidR="00DC1C2E" w:rsidRPr="005B11B9" w:rsidRDefault="00DC1C2E" w:rsidP="00DC1C2E">
            <w:r>
              <w:t xml:space="preserve">Eliptiskais </w:t>
            </w:r>
            <w:r w:rsidRPr="00CE233C">
              <w:t>trenažieris</w:t>
            </w:r>
          </w:p>
        </w:tc>
        <w:tc>
          <w:tcPr>
            <w:tcW w:w="3375" w:type="dxa"/>
          </w:tcPr>
          <w:p w:rsidR="00DC1C2E" w:rsidRPr="00583464" w:rsidRDefault="00DC1C2E" w:rsidP="00DC1C2E">
            <w:pPr>
              <w:pStyle w:val="NormalWeb"/>
              <w:rPr>
                <w:lang w:eastAsia="ru-RU"/>
              </w:rPr>
            </w:pPr>
            <w:r>
              <w:t xml:space="preserve">Eliptiskais trenažieris. </w:t>
            </w:r>
            <w:r w:rsidRPr="00583464">
              <w:rPr>
                <w:rStyle w:val="Strong"/>
              </w:rPr>
              <w:t>LCD Displeja funkcijas:</w:t>
            </w:r>
            <w:r w:rsidRPr="00583464">
              <w:t xml:space="preserve"> laiks, ātrums, distance, patērētās kalorijas, pulsom</w:t>
            </w:r>
            <w:r>
              <w:t>e</w:t>
            </w:r>
            <w:r w:rsidRPr="00583464">
              <w:t>trs</w:t>
            </w:r>
            <w:r>
              <w:t xml:space="preserve">. Magnētiskā bremžu sistēma.   Slodzes regulēšana manuāla. Neslīdoši kāju paliktņi. </w:t>
            </w:r>
            <w:proofErr w:type="spellStart"/>
            <w:r w:rsidRPr="00583464">
              <w:rPr>
                <w:rStyle w:val="Strong"/>
              </w:rPr>
              <w:t>Transportritentiņi</w:t>
            </w:r>
            <w:proofErr w:type="spellEnd"/>
            <w:r w:rsidRPr="00583464">
              <w:rPr>
                <w:rStyle w:val="Strong"/>
              </w:rPr>
              <w:t xml:space="preserve">: </w:t>
            </w:r>
            <w:r w:rsidRPr="00583464">
              <w:t xml:space="preserve">vieglākai pārvietošanai. </w:t>
            </w:r>
            <w:r w:rsidRPr="00583464">
              <w:rPr>
                <w:rStyle w:val="Strong"/>
              </w:rPr>
              <w:t>Maksimālais lietotāja svars:</w:t>
            </w:r>
            <w:r w:rsidRPr="00583464">
              <w:t>120kg;</w:t>
            </w:r>
            <w:r>
              <w:t xml:space="preserve"> </w:t>
            </w:r>
            <w:r w:rsidRPr="00583464">
              <w:t>Piegāde un uzstādīšana.</w:t>
            </w:r>
          </w:p>
          <w:p w:rsidR="00DC1C2E" w:rsidRPr="00E11454" w:rsidRDefault="00DC1C2E" w:rsidP="00DC1C2E"/>
        </w:tc>
        <w:tc>
          <w:tcPr>
            <w:tcW w:w="3119" w:type="dxa"/>
          </w:tcPr>
          <w:p w:rsidR="00DC1C2E" w:rsidRPr="005B11B9" w:rsidRDefault="00DC1C2E" w:rsidP="00DC1C2E">
            <w:r>
              <w:rPr>
                <w:noProof/>
              </w:rPr>
              <w:drawing>
                <wp:inline distT="0" distB="0" distL="0" distR="0" wp14:anchorId="2F94E7C2" wp14:editId="7E8BBBAA">
                  <wp:extent cx="1651000" cy="247650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6600_2010BS.JP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1651000" cy="2476500"/>
                          </a:xfrm>
                          <a:prstGeom prst="rect">
                            <a:avLst/>
                          </a:prstGeom>
                        </pic:spPr>
                      </pic:pic>
                    </a:graphicData>
                  </a:graphic>
                </wp:inline>
              </w:drawing>
            </w:r>
          </w:p>
        </w:tc>
      </w:tr>
      <w:tr w:rsidR="00960CAD" w:rsidRPr="005B11B9" w:rsidTr="00960CAD">
        <w:tc>
          <w:tcPr>
            <w:tcW w:w="936" w:type="dxa"/>
          </w:tcPr>
          <w:p w:rsidR="00960CAD" w:rsidRPr="005B11B9" w:rsidRDefault="00DC1C2E" w:rsidP="00960CAD">
            <w:r>
              <w:t>48</w:t>
            </w:r>
            <w:r w:rsidR="00960CAD" w:rsidRPr="005B11B9">
              <w:t>.</w:t>
            </w:r>
          </w:p>
        </w:tc>
        <w:tc>
          <w:tcPr>
            <w:tcW w:w="2176" w:type="dxa"/>
          </w:tcPr>
          <w:p w:rsidR="00960CAD" w:rsidRPr="005B11B9" w:rsidRDefault="00960CAD" w:rsidP="00960CAD">
            <w:proofErr w:type="spellStart"/>
            <w:r w:rsidRPr="005B11B9">
              <w:t>Svarcelšanas</w:t>
            </w:r>
            <w:proofErr w:type="spellEnd"/>
            <w:r w:rsidRPr="005B11B9">
              <w:t xml:space="preserve"> sols ar statīvu</w:t>
            </w:r>
          </w:p>
        </w:tc>
        <w:tc>
          <w:tcPr>
            <w:tcW w:w="3375" w:type="dxa"/>
          </w:tcPr>
          <w:p w:rsidR="00960CAD" w:rsidRPr="00E11454" w:rsidRDefault="00960CAD" w:rsidP="00960CAD">
            <w:proofErr w:type="spellStart"/>
            <w:r w:rsidRPr="00E11454">
              <w:t>Svarcelšanas</w:t>
            </w:r>
            <w:proofErr w:type="spellEnd"/>
            <w:r w:rsidRPr="00E11454">
              <w:t xml:space="preserve"> sols ar statīvu. Sola slīpums regulējams 135 grādu amplitūdā. Sols piemērots arī kāju muskulatūras treniņiem. Statīva izmēri: 95,5 cm, 106 cm, 160 cm, sola muguras augstums 105 cm. Statīvs regulējams 5 dažādos augstumos, caurules diametrs vismaz 5 cm Piemērots svaru stieņiem ar garumu vismaz 100 cm. Noslodze vismaz 180 kg.</w:t>
            </w:r>
          </w:p>
        </w:tc>
        <w:tc>
          <w:tcPr>
            <w:tcW w:w="3119" w:type="dxa"/>
          </w:tcPr>
          <w:p w:rsidR="00960CAD" w:rsidRPr="005B11B9" w:rsidRDefault="00960CAD" w:rsidP="00960CAD">
            <w:r w:rsidRPr="005B11B9">
              <w:rPr>
                <w:noProof/>
                <w:lang w:eastAsia="lv-LV"/>
              </w:rPr>
              <w:drawing>
                <wp:inline distT="0" distB="0" distL="0" distR="0" wp14:anchorId="7601AD07" wp14:editId="3957D3EA">
                  <wp:extent cx="1514745" cy="1248416"/>
                  <wp:effectExtent l="19050" t="0" r="9255" b="0"/>
                  <wp:docPr id="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cstate="print"/>
                          <a:srcRect/>
                          <a:stretch>
                            <a:fillRect/>
                          </a:stretch>
                        </pic:blipFill>
                        <pic:spPr bwMode="auto">
                          <a:xfrm>
                            <a:off x="0" y="0"/>
                            <a:ext cx="1521746" cy="1254186"/>
                          </a:xfrm>
                          <a:prstGeom prst="rect">
                            <a:avLst/>
                          </a:prstGeom>
                          <a:noFill/>
                          <a:ln w="9525">
                            <a:noFill/>
                            <a:miter lim="800000"/>
                            <a:headEnd/>
                            <a:tailEnd/>
                          </a:ln>
                        </pic:spPr>
                      </pic:pic>
                    </a:graphicData>
                  </a:graphic>
                </wp:inline>
              </w:drawing>
            </w:r>
          </w:p>
        </w:tc>
      </w:tr>
      <w:tr w:rsidR="00960CAD" w:rsidRPr="005B11B9" w:rsidTr="00960CAD">
        <w:tc>
          <w:tcPr>
            <w:tcW w:w="936" w:type="dxa"/>
          </w:tcPr>
          <w:p w:rsidR="00960CAD" w:rsidRPr="005B11B9" w:rsidRDefault="00DC1C2E" w:rsidP="00960CAD">
            <w:r>
              <w:t>49</w:t>
            </w:r>
            <w:r w:rsidR="00960CAD" w:rsidRPr="005B11B9">
              <w:t>.</w:t>
            </w:r>
          </w:p>
        </w:tc>
        <w:tc>
          <w:tcPr>
            <w:tcW w:w="2176" w:type="dxa"/>
          </w:tcPr>
          <w:p w:rsidR="00960CAD" w:rsidRPr="005B11B9" w:rsidRDefault="00960CAD" w:rsidP="00960CAD">
            <w:proofErr w:type="spellStart"/>
            <w:r w:rsidRPr="005B11B9">
              <w:t>Svarcelšanas</w:t>
            </w:r>
            <w:proofErr w:type="spellEnd"/>
            <w:r w:rsidRPr="005B11B9">
              <w:t xml:space="preserve"> sols bez statīva</w:t>
            </w:r>
          </w:p>
        </w:tc>
        <w:tc>
          <w:tcPr>
            <w:tcW w:w="3375" w:type="dxa"/>
          </w:tcPr>
          <w:p w:rsidR="00960CAD" w:rsidRPr="005B11B9" w:rsidRDefault="00960CAD" w:rsidP="00960CAD">
            <w:proofErr w:type="spellStart"/>
            <w:r w:rsidRPr="005B11B9">
              <w:t>Svarcelšanas</w:t>
            </w:r>
            <w:proofErr w:type="spellEnd"/>
            <w:r w:rsidRPr="005B11B9">
              <w:t xml:space="preserve"> sols. Spēka vingrinājumiem ar hantelēm</w:t>
            </w:r>
            <w:r>
              <w:t>, svaru stieņiem. Var trenēt arī</w:t>
            </w:r>
            <w:r w:rsidRPr="005B11B9">
              <w:t xml:space="preserve"> vēdera presi. Noslodze vismaz 180</w:t>
            </w:r>
            <w:r>
              <w:t> </w:t>
            </w:r>
            <w:r w:rsidRPr="005B11B9">
              <w:t>kg. Var regulēt slīpumu 5 dažādos slīpumos. Caurules diametrs vismaz 4,5</w:t>
            </w:r>
            <w:r>
              <w:t> </w:t>
            </w:r>
            <w:r w:rsidRPr="005B11B9">
              <w:t>cm.</w:t>
            </w:r>
          </w:p>
        </w:tc>
        <w:tc>
          <w:tcPr>
            <w:tcW w:w="3119" w:type="dxa"/>
          </w:tcPr>
          <w:p w:rsidR="00960CAD" w:rsidRPr="005B11B9" w:rsidRDefault="00960CAD" w:rsidP="00960CAD">
            <w:r w:rsidRPr="005B11B9">
              <w:rPr>
                <w:noProof/>
                <w:lang w:eastAsia="lv-LV"/>
              </w:rPr>
              <w:drawing>
                <wp:inline distT="0" distB="0" distL="0" distR="0" wp14:anchorId="796980E9" wp14:editId="5F8360BB">
                  <wp:extent cx="1531627" cy="1416903"/>
                  <wp:effectExtent l="19050" t="0" r="0" b="0"/>
                  <wp:docPr id="7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srcRect/>
                          <a:stretch>
                            <a:fillRect/>
                          </a:stretch>
                        </pic:blipFill>
                        <pic:spPr bwMode="auto">
                          <a:xfrm>
                            <a:off x="0" y="0"/>
                            <a:ext cx="1530906" cy="1416236"/>
                          </a:xfrm>
                          <a:prstGeom prst="rect">
                            <a:avLst/>
                          </a:prstGeom>
                          <a:noFill/>
                          <a:ln w="9525">
                            <a:noFill/>
                            <a:miter lim="800000"/>
                            <a:headEnd/>
                            <a:tailEnd/>
                          </a:ln>
                        </pic:spPr>
                      </pic:pic>
                    </a:graphicData>
                  </a:graphic>
                </wp:inline>
              </w:drawing>
            </w:r>
          </w:p>
        </w:tc>
      </w:tr>
      <w:tr w:rsidR="00960CAD" w:rsidRPr="005B11B9" w:rsidTr="00960CAD">
        <w:tc>
          <w:tcPr>
            <w:tcW w:w="936" w:type="dxa"/>
          </w:tcPr>
          <w:p w:rsidR="00960CAD" w:rsidRPr="005B11B9" w:rsidRDefault="00DC1C2E" w:rsidP="00960CAD">
            <w:r>
              <w:t>50</w:t>
            </w:r>
            <w:r w:rsidR="00960CAD" w:rsidRPr="005B11B9">
              <w:t>.</w:t>
            </w:r>
          </w:p>
        </w:tc>
        <w:tc>
          <w:tcPr>
            <w:tcW w:w="2176" w:type="dxa"/>
          </w:tcPr>
          <w:p w:rsidR="00960CAD" w:rsidRPr="005B11B9" w:rsidRDefault="00960CAD" w:rsidP="00960CAD">
            <w:r w:rsidRPr="005B11B9">
              <w:t>Ķermeņa augšdaļas trenažieris</w:t>
            </w:r>
          </w:p>
          <w:p w:rsidR="00960CAD" w:rsidRPr="005B11B9" w:rsidRDefault="00960CAD" w:rsidP="00960CAD"/>
        </w:tc>
        <w:tc>
          <w:tcPr>
            <w:tcW w:w="3375" w:type="dxa"/>
          </w:tcPr>
          <w:p w:rsidR="00960CAD" w:rsidRPr="005B11B9" w:rsidRDefault="00960CAD" w:rsidP="00960CAD">
            <w:r w:rsidRPr="005B11B9">
              <w:t>Maksimāli efektīvs ķermeņa augšdaļas trenažieris, (piestiprināms pie sienas) kas nodrošina iespēj</w:t>
            </w:r>
            <w:r>
              <w:t>u</w:t>
            </w:r>
            <w:r w:rsidRPr="005B11B9">
              <w:t xml:space="preserve"> veikt pievilkšanās, pumpēšanās,  tricepsa-bicepsa treniņu un stiepšanās vingrojumus. </w:t>
            </w:r>
          </w:p>
        </w:tc>
        <w:tc>
          <w:tcPr>
            <w:tcW w:w="3119" w:type="dxa"/>
          </w:tcPr>
          <w:p w:rsidR="00960CAD" w:rsidRPr="005B11B9" w:rsidRDefault="00960CAD" w:rsidP="00960CAD">
            <w:r>
              <w:rPr>
                <w:noProof/>
                <w:lang w:eastAsia="lv-LV"/>
              </w:rPr>
              <w:drawing>
                <wp:inline distT="0" distB="0" distL="0" distR="0" wp14:anchorId="4E22C9F6" wp14:editId="27AACF04">
                  <wp:extent cx="1367790" cy="1033780"/>
                  <wp:effectExtent l="19050" t="0" r="3810" b="0"/>
                  <wp:docPr id="4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cstate="print"/>
                          <a:srcRect/>
                          <a:stretch>
                            <a:fillRect/>
                          </a:stretch>
                        </pic:blipFill>
                        <pic:spPr bwMode="auto">
                          <a:xfrm>
                            <a:off x="0" y="0"/>
                            <a:ext cx="1367790" cy="1033780"/>
                          </a:xfrm>
                          <a:prstGeom prst="rect">
                            <a:avLst/>
                          </a:prstGeom>
                          <a:noFill/>
                          <a:ln w="9525">
                            <a:noFill/>
                            <a:miter lim="800000"/>
                            <a:headEnd/>
                            <a:tailEnd/>
                          </a:ln>
                        </pic:spPr>
                      </pic:pic>
                    </a:graphicData>
                  </a:graphic>
                </wp:inline>
              </w:drawing>
            </w:r>
          </w:p>
        </w:tc>
      </w:tr>
    </w:tbl>
    <w:p w:rsidR="00BA685D" w:rsidRDefault="00BA685D" w:rsidP="00BA685D">
      <w:pPr>
        <w:ind w:left="567" w:right="284"/>
        <w:jc w:val="both"/>
      </w:pPr>
    </w:p>
    <w:p w:rsidR="00BA685D" w:rsidRDefault="00BA685D" w:rsidP="00BA685D">
      <w:pPr>
        <w:ind w:left="567" w:right="284"/>
        <w:jc w:val="both"/>
      </w:pPr>
    </w:p>
    <w:p w:rsidR="00BA685D" w:rsidRDefault="00BA685D" w:rsidP="00BA685D">
      <w:pPr>
        <w:ind w:left="567" w:right="284"/>
        <w:jc w:val="both"/>
      </w:pPr>
      <w:r>
        <w:t xml:space="preserve">Pretendentam jānodrošina iespēja, ka preci, kas nav iekļauta (norādīta) Tehniskās specifikācijas sarakstā (tabulā), Pasūtītājs varēs pasūtīt atsevišķi no pretendenta iesniegta kataloga ar noteiktu pastāvīgo atlaidi. </w:t>
      </w:r>
      <w:r w:rsidRPr="00282FBB">
        <w:rPr>
          <w:b/>
        </w:rPr>
        <w:t>Pretendentam jāiesniedz preču katalogs drukātā formātā vai jānorāda attiecīgā interneta resursa adrese, kurā katalogs apskatāms.</w:t>
      </w:r>
      <w:r>
        <w:t xml:space="preserve"> </w:t>
      </w:r>
    </w:p>
    <w:p w:rsidR="00BA685D" w:rsidRDefault="00BA685D" w:rsidP="00BA685D">
      <w:pPr>
        <w:ind w:left="567" w:right="284"/>
        <w:jc w:val="both"/>
      </w:pPr>
    </w:p>
    <w:p w:rsidR="00390272" w:rsidRDefault="00390272" w:rsidP="00AD67EC">
      <w:pPr>
        <w:ind w:left="567" w:right="284"/>
        <w:jc w:val="right"/>
      </w:pPr>
    </w:p>
    <w:p w:rsidR="00960CAD" w:rsidRDefault="00960CAD" w:rsidP="00AD67EC">
      <w:pPr>
        <w:ind w:left="567" w:right="284"/>
        <w:jc w:val="right"/>
      </w:pPr>
    </w:p>
    <w:p w:rsidR="004F47A3" w:rsidRDefault="004F47A3" w:rsidP="00AD67EC">
      <w:pPr>
        <w:ind w:left="567" w:right="284"/>
        <w:jc w:val="right"/>
      </w:pPr>
    </w:p>
    <w:p w:rsidR="004F47A3" w:rsidRDefault="004F47A3" w:rsidP="00AD67EC">
      <w:pPr>
        <w:ind w:left="567" w:right="284"/>
        <w:jc w:val="right"/>
      </w:pPr>
    </w:p>
    <w:p w:rsidR="004F47A3" w:rsidRDefault="004F47A3" w:rsidP="00AD67EC">
      <w:pPr>
        <w:ind w:left="567" w:right="284"/>
        <w:jc w:val="right"/>
      </w:pPr>
    </w:p>
    <w:p w:rsidR="004F47A3" w:rsidRDefault="004F47A3" w:rsidP="00AD67EC">
      <w:pPr>
        <w:ind w:left="567" w:right="284"/>
        <w:jc w:val="right"/>
      </w:pPr>
    </w:p>
    <w:p w:rsidR="004F47A3" w:rsidRDefault="004F47A3" w:rsidP="00AD67EC">
      <w:pPr>
        <w:ind w:left="567" w:right="284"/>
        <w:jc w:val="right"/>
      </w:pPr>
    </w:p>
    <w:p w:rsidR="004F47A3" w:rsidRDefault="004F47A3"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DC1C2E" w:rsidRDefault="00DC1C2E" w:rsidP="00AD67EC">
      <w:pPr>
        <w:ind w:left="567" w:right="284"/>
        <w:jc w:val="right"/>
      </w:pP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w:t>
      </w:r>
      <w:r w:rsidR="00AF4575">
        <w:t xml:space="preserve"> </w:t>
      </w:r>
      <w:proofErr w:type="spellStart"/>
      <w:r w:rsidRPr="00742748">
        <w:t>IeVP</w:t>
      </w:r>
      <w:proofErr w:type="spellEnd"/>
      <w:r w:rsidR="001621D2">
        <w:t> </w:t>
      </w:r>
      <w:r w:rsidRPr="00742748">
        <w:t>201</w:t>
      </w:r>
      <w:r w:rsidR="00BA685D">
        <w:t>9</w:t>
      </w:r>
      <w:r w:rsidRPr="00742748">
        <w:t>/</w:t>
      </w:r>
      <w:r w:rsidR="00BA685D">
        <w:t>11</w:t>
      </w:r>
      <w:r w:rsidRPr="00742748">
        <w:t>)</w:t>
      </w:r>
    </w:p>
    <w:p w:rsidR="006842A6" w:rsidRPr="00742748" w:rsidRDefault="006842A6" w:rsidP="00AD67EC">
      <w:pPr>
        <w:ind w:left="6237" w:right="284"/>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915AE5" w:rsidRDefault="00915AE5" w:rsidP="00915AE5">
      <w:pPr>
        <w:suppressAutoHyphens/>
        <w:ind w:left="567" w:right="284"/>
        <w:jc w:val="both"/>
      </w:pPr>
      <w:r w:rsidRPr="00BA26AA">
        <w:rPr>
          <w:color w:val="000000"/>
        </w:rPr>
        <w:t>Saskaņā ar Ieslodzījuma vietu pārvaldes iepirkuma</w:t>
      </w:r>
      <w:r w:rsidRPr="00FF7817">
        <w:rPr>
          <w:color w:val="000000"/>
        </w:rPr>
        <w:t xml:space="preserve"> </w:t>
      </w:r>
      <w:r>
        <w:t>"</w:t>
      </w:r>
      <w:r w:rsidR="00BA685D" w:rsidRPr="00BA685D">
        <w:t>Sporta aprīkojuma un inventāra iegāde</w:t>
      </w:r>
      <w:r>
        <w:t>"</w:t>
      </w:r>
      <w:r w:rsidRPr="00BA26AA">
        <w:t xml:space="preserve"> (iepirkuma identifikācijas Nr.</w:t>
      </w:r>
      <w:r w:rsidR="00AF4575">
        <w:t xml:space="preserve"> </w:t>
      </w:r>
      <w:proofErr w:type="spellStart"/>
      <w:r w:rsidRPr="00BA26AA">
        <w:t>IeVP</w:t>
      </w:r>
      <w:proofErr w:type="spellEnd"/>
      <w:r>
        <w:t> </w:t>
      </w:r>
      <w:r w:rsidRPr="00BA26AA">
        <w:t>201</w:t>
      </w:r>
      <w:r w:rsidR="00BA685D">
        <w:t>9</w:t>
      </w:r>
      <w:r w:rsidRPr="00BA26AA">
        <w:t>/</w:t>
      </w:r>
      <w:r w:rsidR="00BA685D">
        <w:t>11</w:t>
      </w:r>
      <w:r w:rsidRPr="00BA26AA">
        <w:t xml:space="preserve">) </w:t>
      </w:r>
      <w:r>
        <w:rPr>
          <w:color w:val="000000"/>
        </w:rPr>
        <w:t>noteikumiem</w:t>
      </w:r>
      <w:r w:rsidRPr="00BA26AA">
        <w:rPr>
          <w:color w:val="000000"/>
        </w:rPr>
        <w:t>, _</w:t>
      </w:r>
      <w:r w:rsidR="00DC1C2E">
        <w:rPr>
          <w:color w:val="000000"/>
        </w:rPr>
        <w:t>____________</w:t>
      </w:r>
      <w:r w:rsidRPr="00BA26AA">
        <w:rPr>
          <w:color w:val="000000"/>
        </w:rPr>
        <w:t xml:space="preserve">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rsidR="00852173" w:rsidRPr="0044021A">
        <w:t>piegādāt</w:t>
      </w:r>
      <w:r w:rsidR="00852173">
        <w:t xml:space="preserve"> </w:t>
      </w:r>
      <w:r w:rsidR="00390272">
        <w:t>preces</w:t>
      </w:r>
      <w:r w:rsidRPr="00BA26AA">
        <w:t xml:space="preserve"> par šādām cenām:</w:t>
      </w:r>
    </w:p>
    <w:p w:rsidR="00236FCF" w:rsidRDefault="00236FCF" w:rsidP="00915AE5">
      <w:pPr>
        <w:suppressAutoHyphens/>
        <w:ind w:left="567" w:right="284"/>
        <w:jc w:val="both"/>
      </w:pPr>
    </w:p>
    <w:tbl>
      <w:tblPr>
        <w:tblStyle w:val="TableGrid"/>
        <w:tblW w:w="0" w:type="auto"/>
        <w:tblInd w:w="567" w:type="dxa"/>
        <w:tblLook w:val="04A0" w:firstRow="1" w:lastRow="0" w:firstColumn="1" w:lastColumn="0" w:noHBand="0" w:noVBand="1"/>
      </w:tblPr>
      <w:tblGrid>
        <w:gridCol w:w="1271"/>
        <w:gridCol w:w="5387"/>
        <w:gridCol w:w="2688"/>
      </w:tblGrid>
      <w:tr w:rsidR="00236FCF" w:rsidTr="00DC1C2E">
        <w:tc>
          <w:tcPr>
            <w:tcW w:w="1271" w:type="dxa"/>
          </w:tcPr>
          <w:p w:rsidR="00236FCF" w:rsidRDefault="00236FCF" w:rsidP="00915AE5">
            <w:pPr>
              <w:suppressAutoHyphens/>
              <w:ind w:right="284"/>
              <w:jc w:val="both"/>
            </w:pPr>
            <w:r>
              <w:t>Nr. p. k.</w:t>
            </w:r>
          </w:p>
        </w:tc>
        <w:tc>
          <w:tcPr>
            <w:tcW w:w="5387" w:type="dxa"/>
            <w:vAlign w:val="center"/>
          </w:tcPr>
          <w:p w:rsidR="00236FCF" w:rsidRPr="00492CB5" w:rsidRDefault="00236FCF" w:rsidP="00236FCF">
            <w:pPr>
              <w:jc w:val="center"/>
            </w:pPr>
            <w:r w:rsidRPr="00492CB5">
              <w:t>Preces nosaukums</w:t>
            </w:r>
          </w:p>
          <w:p w:rsidR="00236FCF" w:rsidRDefault="00236FCF" w:rsidP="00236FCF">
            <w:pPr>
              <w:suppressAutoHyphens/>
              <w:ind w:right="284"/>
              <w:jc w:val="center"/>
            </w:pPr>
            <w:r w:rsidRPr="00492CB5">
              <w:t>(atbilstoši Tehniskajai specifikācijai)</w:t>
            </w:r>
          </w:p>
        </w:tc>
        <w:tc>
          <w:tcPr>
            <w:tcW w:w="2688" w:type="dxa"/>
            <w:vAlign w:val="center"/>
          </w:tcPr>
          <w:p w:rsidR="00236FCF" w:rsidRDefault="00236FCF" w:rsidP="00236FCF">
            <w:pPr>
              <w:suppressAutoHyphens/>
              <w:ind w:right="284"/>
              <w:jc w:val="center"/>
            </w:pPr>
            <w:r>
              <w:rPr>
                <w:bCs/>
              </w:rPr>
              <w:t>Preces vienas</w:t>
            </w:r>
            <w:r w:rsidRPr="00492CB5">
              <w:rPr>
                <w:bCs/>
              </w:rPr>
              <w:t xml:space="preserve"> vienības</w:t>
            </w:r>
            <w:r>
              <w:rPr>
                <w:b/>
              </w:rPr>
              <w:t xml:space="preserve"> </w:t>
            </w:r>
            <w:r w:rsidRPr="00492CB5">
              <w:rPr>
                <w:b/>
              </w:rPr>
              <w:t>cena, EUR</w:t>
            </w:r>
            <w:r w:rsidRPr="00492CB5">
              <w:t xml:space="preserve"> bez PVN</w:t>
            </w:r>
          </w:p>
        </w:tc>
      </w:tr>
      <w:tr w:rsidR="00D31B6A" w:rsidTr="00DC1C2E">
        <w:trPr>
          <w:trHeight w:val="71"/>
        </w:trPr>
        <w:tc>
          <w:tcPr>
            <w:tcW w:w="1271" w:type="dxa"/>
          </w:tcPr>
          <w:p w:rsidR="00D31B6A" w:rsidRDefault="00D31B6A" w:rsidP="00D31B6A">
            <w:pPr>
              <w:suppressAutoHyphens/>
              <w:ind w:right="284"/>
              <w:jc w:val="both"/>
            </w:pPr>
            <w:r>
              <w:t>1.</w:t>
            </w:r>
          </w:p>
        </w:tc>
        <w:tc>
          <w:tcPr>
            <w:tcW w:w="5387" w:type="dxa"/>
          </w:tcPr>
          <w:p w:rsidR="00D31B6A" w:rsidRPr="005B11B9" w:rsidRDefault="00D31B6A" w:rsidP="00D31B6A">
            <w:r w:rsidRPr="005B11B9">
              <w:t>Basketbola vairogs ar grozu</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w:t>
            </w:r>
          </w:p>
        </w:tc>
        <w:tc>
          <w:tcPr>
            <w:tcW w:w="5387" w:type="dxa"/>
          </w:tcPr>
          <w:p w:rsidR="00D31B6A" w:rsidRPr="005B11B9" w:rsidRDefault="00D31B6A" w:rsidP="00D31B6A">
            <w:r w:rsidRPr="005B11B9">
              <w:t>Basketbola vairogs ar grozu</w:t>
            </w:r>
            <w:r w:rsidR="003824CC">
              <w:t xml:space="preserve"> iekštelpā</w:t>
            </w:r>
            <w:r>
              <w:t>m</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w:t>
            </w:r>
          </w:p>
        </w:tc>
        <w:tc>
          <w:tcPr>
            <w:tcW w:w="5387" w:type="dxa"/>
          </w:tcPr>
          <w:p w:rsidR="00D31B6A" w:rsidRPr="005B11B9" w:rsidRDefault="00D31B6A" w:rsidP="00D31B6A">
            <w:r w:rsidRPr="005B11B9">
              <w:t>Florbola vārti</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4.</w:t>
            </w:r>
          </w:p>
        </w:tc>
        <w:tc>
          <w:tcPr>
            <w:tcW w:w="5387" w:type="dxa"/>
          </w:tcPr>
          <w:p w:rsidR="00D31B6A" w:rsidRPr="005B11B9" w:rsidRDefault="00D31B6A" w:rsidP="00D31B6A">
            <w:r w:rsidRPr="005B11B9">
              <w:t>Florbola nūja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5.</w:t>
            </w:r>
          </w:p>
        </w:tc>
        <w:tc>
          <w:tcPr>
            <w:tcW w:w="5387" w:type="dxa"/>
          </w:tcPr>
          <w:p w:rsidR="00D31B6A" w:rsidRPr="005B11B9" w:rsidRDefault="00D31B6A" w:rsidP="00D31B6A">
            <w:r w:rsidRPr="005B11B9">
              <w:t>Florbola nūja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6.</w:t>
            </w:r>
          </w:p>
        </w:tc>
        <w:tc>
          <w:tcPr>
            <w:tcW w:w="5387" w:type="dxa"/>
          </w:tcPr>
          <w:p w:rsidR="00D31B6A" w:rsidRPr="005B11B9" w:rsidRDefault="00D31B6A" w:rsidP="00D31B6A">
            <w:r w:rsidRPr="005B11B9">
              <w:t>Florbola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7.</w:t>
            </w:r>
          </w:p>
        </w:tc>
        <w:tc>
          <w:tcPr>
            <w:tcW w:w="5387" w:type="dxa"/>
          </w:tcPr>
          <w:p w:rsidR="00D31B6A" w:rsidRPr="005B11B9" w:rsidRDefault="00D31B6A" w:rsidP="00D31B6A">
            <w:r w:rsidRPr="005B11B9">
              <w:t>Florbola ķivere</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8.</w:t>
            </w:r>
          </w:p>
        </w:tc>
        <w:tc>
          <w:tcPr>
            <w:tcW w:w="5387" w:type="dxa"/>
          </w:tcPr>
          <w:p w:rsidR="00D31B6A" w:rsidRPr="005B11B9" w:rsidRDefault="00D31B6A" w:rsidP="00D31B6A">
            <w:r w:rsidRPr="005B11B9">
              <w:t>Futbola vārti</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9.</w:t>
            </w:r>
          </w:p>
        </w:tc>
        <w:tc>
          <w:tcPr>
            <w:tcW w:w="5387" w:type="dxa"/>
          </w:tcPr>
          <w:p w:rsidR="00D31B6A" w:rsidRPr="005B11B9" w:rsidRDefault="00D31B6A" w:rsidP="00D31B6A">
            <w:r w:rsidRPr="005B11B9">
              <w:t>Volejbola tīkls</w:t>
            </w:r>
            <w:r w:rsidRPr="005B11B9">
              <w:tab/>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10.</w:t>
            </w:r>
          </w:p>
        </w:tc>
        <w:tc>
          <w:tcPr>
            <w:tcW w:w="5387" w:type="dxa"/>
          </w:tcPr>
          <w:p w:rsidR="00D31B6A" w:rsidRPr="005B11B9" w:rsidRDefault="00D31B6A" w:rsidP="00D31B6A">
            <w:r w:rsidRPr="005B11B9">
              <w:t>Volejbola stabi</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11.</w:t>
            </w:r>
          </w:p>
        </w:tc>
        <w:tc>
          <w:tcPr>
            <w:tcW w:w="5387" w:type="dxa"/>
          </w:tcPr>
          <w:p w:rsidR="00D31B6A" w:rsidRPr="005B11B9" w:rsidRDefault="00D31B6A" w:rsidP="00D31B6A">
            <w:r w:rsidRPr="005B11B9">
              <w:t>Futbola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12.</w:t>
            </w:r>
          </w:p>
        </w:tc>
        <w:tc>
          <w:tcPr>
            <w:tcW w:w="5387" w:type="dxa"/>
          </w:tcPr>
          <w:p w:rsidR="00D31B6A" w:rsidRPr="005B11B9" w:rsidRDefault="00D31B6A" w:rsidP="00D31B6A">
            <w:r w:rsidRPr="005B11B9">
              <w:t>Basketbola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13.</w:t>
            </w:r>
          </w:p>
        </w:tc>
        <w:tc>
          <w:tcPr>
            <w:tcW w:w="5387" w:type="dxa"/>
          </w:tcPr>
          <w:p w:rsidR="00D31B6A" w:rsidRPr="005B11B9" w:rsidRDefault="00D31B6A" w:rsidP="00D31B6A">
            <w:r w:rsidRPr="005B11B9">
              <w:t>Futbola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14.</w:t>
            </w:r>
          </w:p>
        </w:tc>
        <w:tc>
          <w:tcPr>
            <w:tcW w:w="5387" w:type="dxa"/>
          </w:tcPr>
          <w:p w:rsidR="00D31B6A" w:rsidRPr="005B11B9" w:rsidRDefault="00D31B6A" w:rsidP="00D31B6A">
            <w:r w:rsidRPr="005B11B9">
              <w:t>Basketbola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15.</w:t>
            </w:r>
          </w:p>
        </w:tc>
        <w:tc>
          <w:tcPr>
            <w:tcW w:w="5387" w:type="dxa"/>
          </w:tcPr>
          <w:p w:rsidR="00D31B6A" w:rsidRPr="005B11B9" w:rsidRDefault="00D31B6A" w:rsidP="00D31B6A">
            <w:r w:rsidRPr="005B11B9">
              <w:t>Volejbola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16.</w:t>
            </w:r>
          </w:p>
        </w:tc>
        <w:tc>
          <w:tcPr>
            <w:tcW w:w="5387" w:type="dxa"/>
          </w:tcPr>
          <w:p w:rsidR="00D31B6A" w:rsidRPr="005B11B9" w:rsidRDefault="00D31B6A" w:rsidP="00D31B6A">
            <w:r w:rsidRPr="005B11B9">
              <w:t>Volejbola bumba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17.</w:t>
            </w:r>
          </w:p>
        </w:tc>
        <w:tc>
          <w:tcPr>
            <w:tcW w:w="5387" w:type="dxa"/>
          </w:tcPr>
          <w:p w:rsidR="00D31B6A" w:rsidRPr="005B11B9" w:rsidRDefault="00D31B6A" w:rsidP="00D31B6A">
            <w:r w:rsidRPr="005B11B9">
              <w:t>Nūjošanas inventārs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18.</w:t>
            </w:r>
          </w:p>
        </w:tc>
        <w:tc>
          <w:tcPr>
            <w:tcW w:w="5387" w:type="dxa"/>
          </w:tcPr>
          <w:p w:rsidR="00D31B6A" w:rsidRPr="005B11B9" w:rsidRDefault="00D31B6A" w:rsidP="00D31B6A">
            <w:r w:rsidRPr="005B11B9">
              <w:t>Galda tenisa galds ar aprīkojumu</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19.</w:t>
            </w:r>
          </w:p>
        </w:tc>
        <w:tc>
          <w:tcPr>
            <w:tcW w:w="5387" w:type="dxa"/>
          </w:tcPr>
          <w:p w:rsidR="00D31B6A" w:rsidRPr="005B11B9" w:rsidRDefault="00D31B6A" w:rsidP="00D31B6A">
            <w:r w:rsidRPr="005B11B9">
              <w:t>Novusa galds ar aprīkojumu</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20.</w:t>
            </w:r>
          </w:p>
        </w:tc>
        <w:tc>
          <w:tcPr>
            <w:tcW w:w="5387" w:type="dxa"/>
          </w:tcPr>
          <w:p w:rsidR="00D31B6A" w:rsidRPr="005B11B9" w:rsidRDefault="00D31B6A" w:rsidP="00D31B6A">
            <w:r w:rsidRPr="005B11B9">
              <w:t xml:space="preserve">Novusa </w:t>
            </w:r>
            <w:r>
              <w:t>kauliņu komplekts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21.</w:t>
            </w:r>
          </w:p>
        </w:tc>
        <w:tc>
          <w:tcPr>
            <w:tcW w:w="5387" w:type="dxa"/>
          </w:tcPr>
          <w:p w:rsidR="00D31B6A" w:rsidRPr="005B11B9" w:rsidRDefault="00D31B6A" w:rsidP="00D31B6A">
            <w:r>
              <w:t>Novusa kija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22.</w:t>
            </w:r>
          </w:p>
        </w:tc>
        <w:tc>
          <w:tcPr>
            <w:tcW w:w="5387" w:type="dxa"/>
          </w:tcPr>
          <w:p w:rsidR="00D31B6A" w:rsidRPr="005B11B9" w:rsidRDefault="00D31B6A" w:rsidP="00D31B6A">
            <w:r>
              <w:t>Novusa spodrināšanas līdzeklis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23.</w:t>
            </w:r>
          </w:p>
        </w:tc>
        <w:tc>
          <w:tcPr>
            <w:tcW w:w="5387" w:type="dxa"/>
          </w:tcPr>
          <w:p w:rsidR="00D31B6A" w:rsidRPr="005B11B9" w:rsidRDefault="00D31B6A" w:rsidP="00D31B6A">
            <w:r>
              <w:t>B</w:t>
            </w:r>
            <w:r w:rsidRPr="002F6403">
              <w:t>umbu pumpis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24.</w:t>
            </w:r>
          </w:p>
        </w:tc>
        <w:tc>
          <w:tcPr>
            <w:tcW w:w="5387" w:type="dxa"/>
          </w:tcPr>
          <w:p w:rsidR="00D31B6A" w:rsidRDefault="00D31B6A" w:rsidP="00D31B6A">
            <w:r>
              <w:t>V</w:t>
            </w:r>
            <w:r w:rsidRPr="002640CA">
              <w:t>ingrošanas bumb</w:t>
            </w:r>
            <w:r>
              <w:t>a 65</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25.</w:t>
            </w:r>
          </w:p>
        </w:tc>
        <w:tc>
          <w:tcPr>
            <w:tcW w:w="5387" w:type="dxa"/>
          </w:tcPr>
          <w:p w:rsidR="00D31B6A" w:rsidRDefault="00D31B6A" w:rsidP="00D31B6A">
            <w:r>
              <w:t>V</w:t>
            </w:r>
            <w:r w:rsidRPr="002640CA">
              <w:t>ingrošanas bumb</w:t>
            </w:r>
            <w:r>
              <w:t>a 85</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26.</w:t>
            </w:r>
          </w:p>
        </w:tc>
        <w:tc>
          <w:tcPr>
            <w:tcW w:w="5387" w:type="dxa"/>
          </w:tcPr>
          <w:p w:rsidR="00D31B6A" w:rsidRDefault="00D31B6A" w:rsidP="00D31B6A">
            <w:r>
              <w:t>Lecamaukla</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27.</w:t>
            </w:r>
          </w:p>
        </w:tc>
        <w:tc>
          <w:tcPr>
            <w:tcW w:w="5387" w:type="dxa"/>
          </w:tcPr>
          <w:p w:rsidR="00D31B6A" w:rsidRDefault="00D31B6A" w:rsidP="00D31B6A">
            <w:r>
              <w:t>Galda tenisa rakete</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28.</w:t>
            </w:r>
          </w:p>
        </w:tc>
        <w:tc>
          <w:tcPr>
            <w:tcW w:w="5387" w:type="dxa"/>
          </w:tcPr>
          <w:p w:rsidR="00D31B6A" w:rsidRDefault="00D31B6A" w:rsidP="00D31B6A">
            <w:r>
              <w:t>Galda tenisa bumbiņas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29.</w:t>
            </w:r>
          </w:p>
        </w:tc>
        <w:tc>
          <w:tcPr>
            <w:tcW w:w="5387" w:type="dxa"/>
          </w:tcPr>
          <w:p w:rsidR="00D31B6A" w:rsidRDefault="00D31B6A" w:rsidP="00D31B6A">
            <w:r>
              <w:t>Galda tenisa siets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30.</w:t>
            </w:r>
          </w:p>
        </w:tc>
        <w:tc>
          <w:tcPr>
            <w:tcW w:w="5387" w:type="dxa"/>
          </w:tcPr>
          <w:p w:rsidR="00D31B6A" w:rsidRDefault="00D31B6A" w:rsidP="00D31B6A">
            <w:r>
              <w:t>Badmintona rakete</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31.</w:t>
            </w:r>
          </w:p>
        </w:tc>
        <w:tc>
          <w:tcPr>
            <w:tcW w:w="5387" w:type="dxa"/>
          </w:tcPr>
          <w:p w:rsidR="00D31B6A" w:rsidRDefault="00D31B6A" w:rsidP="00D31B6A">
            <w:r>
              <w:t>Badmintona volāniņš</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32.</w:t>
            </w:r>
          </w:p>
        </w:tc>
        <w:tc>
          <w:tcPr>
            <w:tcW w:w="5387" w:type="dxa"/>
          </w:tcPr>
          <w:p w:rsidR="00D31B6A" w:rsidRDefault="00D31B6A" w:rsidP="00D31B6A">
            <w:r w:rsidRPr="00277487">
              <w:t>Lidojošais šķīvītis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33.</w:t>
            </w:r>
          </w:p>
        </w:tc>
        <w:tc>
          <w:tcPr>
            <w:tcW w:w="5387" w:type="dxa"/>
          </w:tcPr>
          <w:p w:rsidR="00D31B6A" w:rsidRDefault="00D31B6A" w:rsidP="00D31B6A">
            <w:r w:rsidRPr="00277487">
              <w:t>Svilpe</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34.</w:t>
            </w:r>
          </w:p>
        </w:tc>
        <w:tc>
          <w:tcPr>
            <w:tcW w:w="5387" w:type="dxa"/>
          </w:tcPr>
          <w:p w:rsidR="00D31B6A" w:rsidRDefault="00D31B6A" w:rsidP="00D31B6A">
            <w:r>
              <w:t>Vingrošanas riņķis</w:t>
            </w:r>
          </w:p>
        </w:tc>
        <w:tc>
          <w:tcPr>
            <w:tcW w:w="2688" w:type="dxa"/>
          </w:tcPr>
          <w:p w:rsidR="00D31B6A" w:rsidRDefault="00D31B6A" w:rsidP="00D31B6A">
            <w:pPr>
              <w:suppressAutoHyphens/>
              <w:ind w:right="284"/>
              <w:jc w:val="both"/>
            </w:pPr>
          </w:p>
        </w:tc>
      </w:tr>
      <w:tr w:rsidR="00D31B6A" w:rsidTr="00DC1C2E">
        <w:tc>
          <w:tcPr>
            <w:tcW w:w="1271" w:type="dxa"/>
          </w:tcPr>
          <w:p w:rsidR="00D31B6A" w:rsidRDefault="00D31B6A" w:rsidP="00D31B6A">
            <w:pPr>
              <w:suppressAutoHyphens/>
              <w:ind w:right="284"/>
              <w:jc w:val="both"/>
            </w:pPr>
            <w:r>
              <w:t>35.</w:t>
            </w:r>
          </w:p>
        </w:tc>
        <w:tc>
          <w:tcPr>
            <w:tcW w:w="5387" w:type="dxa"/>
          </w:tcPr>
          <w:p w:rsidR="00D31B6A" w:rsidRDefault="00D31B6A" w:rsidP="00D31B6A">
            <w:r>
              <w:t>K</w:t>
            </w:r>
            <w:r w:rsidRPr="009E3805">
              <w:t>onusi sportam</w:t>
            </w:r>
          </w:p>
        </w:tc>
        <w:tc>
          <w:tcPr>
            <w:tcW w:w="2688" w:type="dxa"/>
          </w:tcPr>
          <w:p w:rsidR="00D31B6A" w:rsidRDefault="00D31B6A" w:rsidP="00D31B6A">
            <w:pPr>
              <w:suppressAutoHyphens/>
              <w:ind w:right="284"/>
              <w:jc w:val="both"/>
            </w:pPr>
          </w:p>
        </w:tc>
      </w:tr>
      <w:tr w:rsidR="00AC47B6" w:rsidTr="00DC1C2E">
        <w:tc>
          <w:tcPr>
            <w:tcW w:w="1271" w:type="dxa"/>
          </w:tcPr>
          <w:p w:rsidR="00AC47B6" w:rsidRDefault="00AC47B6" w:rsidP="00AC47B6">
            <w:pPr>
              <w:suppressAutoHyphens/>
              <w:ind w:right="284"/>
              <w:jc w:val="both"/>
            </w:pPr>
            <w:r>
              <w:t>36.</w:t>
            </w:r>
          </w:p>
        </w:tc>
        <w:tc>
          <w:tcPr>
            <w:tcW w:w="5387" w:type="dxa"/>
          </w:tcPr>
          <w:p w:rsidR="00AC47B6" w:rsidRPr="005B11B9" w:rsidRDefault="00AC47B6" w:rsidP="00AC47B6">
            <w:r w:rsidRPr="005B11B9">
              <w:t>Galda futbols</w:t>
            </w:r>
          </w:p>
        </w:tc>
        <w:tc>
          <w:tcPr>
            <w:tcW w:w="2688" w:type="dxa"/>
          </w:tcPr>
          <w:p w:rsidR="00AC47B6" w:rsidRDefault="00AC47B6" w:rsidP="00AC47B6">
            <w:pPr>
              <w:suppressAutoHyphens/>
              <w:ind w:right="284"/>
              <w:jc w:val="both"/>
            </w:pPr>
          </w:p>
        </w:tc>
      </w:tr>
      <w:tr w:rsidR="00AC47B6" w:rsidTr="00DC1C2E">
        <w:tc>
          <w:tcPr>
            <w:tcW w:w="1271" w:type="dxa"/>
          </w:tcPr>
          <w:p w:rsidR="00AC47B6" w:rsidRDefault="00AC47B6" w:rsidP="00AC47B6">
            <w:pPr>
              <w:suppressAutoHyphens/>
              <w:ind w:right="284"/>
              <w:jc w:val="both"/>
            </w:pPr>
            <w:r>
              <w:t>37.</w:t>
            </w:r>
          </w:p>
        </w:tc>
        <w:tc>
          <w:tcPr>
            <w:tcW w:w="5387" w:type="dxa"/>
          </w:tcPr>
          <w:p w:rsidR="00AC47B6" w:rsidRPr="005B11B9" w:rsidRDefault="00AC47B6" w:rsidP="00AC47B6">
            <w:r w:rsidRPr="005B11B9">
              <w:t>Šahs/ Dambrete</w:t>
            </w:r>
          </w:p>
        </w:tc>
        <w:tc>
          <w:tcPr>
            <w:tcW w:w="2688" w:type="dxa"/>
          </w:tcPr>
          <w:p w:rsidR="00AC47B6" w:rsidRDefault="00AC47B6" w:rsidP="00AC47B6">
            <w:pPr>
              <w:suppressAutoHyphens/>
              <w:ind w:right="284"/>
              <w:jc w:val="both"/>
            </w:pPr>
          </w:p>
        </w:tc>
      </w:tr>
      <w:tr w:rsidR="00AC47B6" w:rsidTr="00DC1C2E">
        <w:tc>
          <w:tcPr>
            <w:tcW w:w="1271" w:type="dxa"/>
          </w:tcPr>
          <w:p w:rsidR="00AC47B6" w:rsidRDefault="00AC47B6" w:rsidP="00AC47B6">
            <w:pPr>
              <w:suppressAutoHyphens/>
              <w:ind w:right="284"/>
              <w:jc w:val="both"/>
            </w:pPr>
            <w:r>
              <w:t>38.</w:t>
            </w:r>
          </w:p>
        </w:tc>
        <w:tc>
          <w:tcPr>
            <w:tcW w:w="5387" w:type="dxa"/>
          </w:tcPr>
          <w:p w:rsidR="00AC47B6" w:rsidRPr="005B11B9" w:rsidRDefault="00AC47B6" w:rsidP="00AC47B6">
            <w:proofErr w:type="spellStart"/>
            <w:r w:rsidRPr="005B11B9">
              <w:t>Bekgemons</w:t>
            </w:r>
            <w:proofErr w:type="spellEnd"/>
          </w:p>
        </w:tc>
        <w:tc>
          <w:tcPr>
            <w:tcW w:w="2688" w:type="dxa"/>
          </w:tcPr>
          <w:p w:rsidR="00AC47B6" w:rsidRDefault="00AC47B6" w:rsidP="00AC47B6">
            <w:pPr>
              <w:suppressAutoHyphens/>
              <w:ind w:right="284"/>
              <w:jc w:val="both"/>
            </w:pPr>
          </w:p>
        </w:tc>
      </w:tr>
      <w:tr w:rsidR="00AC47B6" w:rsidTr="00DC1C2E">
        <w:tc>
          <w:tcPr>
            <w:tcW w:w="1271" w:type="dxa"/>
          </w:tcPr>
          <w:p w:rsidR="00AC47B6" w:rsidRDefault="00AC47B6" w:rsidP="00AC47B6">
            <w:pPr>
              <w:suppressAutoHyphens/>
              <w:ind w:right="284"/>
              <w:jc w:val="both"/>
            </w:pPr>
            <w:r>
              <w:t>39.</w:t>
            </w:r>
          </w:p>
        </w:tc>
        <w:tc>
          <w:tcPr>
            <w:tcW w:w="5387" w:type="dxa"/>
          </w:tcPr>
          <w:p w:rsidR="00AC47B6" w:rsidRPr="005B11B9" w:rsidRDefault="00AC47B6" w:rsidP="00AC47B6">
            <w:r>
              <w:t>Domino</w:t>
            </w:r>
          </w:p>
        </w:tc>
        <w:tc>
          <w:tcPr>
            <w:tcW w:w="2688" w:type="dxa"/>
          </w:tcPr>
          <w:p w:rsidR="00AC47B6" w:rsidRDefault="00AC47B6" w:rsidP="00AC47B6">
            <w:pPr>
              <w:suppressAutoHyphens/>
              <w:ind w:right="284"/>
              <w:jc w:val="both"/>
            </w:pPr>
          </w:p>
        </w:tc>
      </w:tr>
      <w:tr w:rsidR="006E27A5" w:rsidTr="00DC1C2E">
        <w:tc>
          <w:tcPr>
            <w:tcW w:w="1271" w:type="dxa"/>
          </w:tcPr>
          <w:p w:rsidR="006E27A5" w:rsidRDefault="006E27A5" w:rsidP="006E27A5">
            <w:pPr>
              <w:suppressAutoHyphens/>
              <w:ind w:right="284"/>
              <w:jc w:val="both"/>
            </w:pPr>
            <w:r>
              <w:t>40.</w:t>
            </w:r>
          </w:p>
        </w:tc>
        <w:tc>
          <w:tcPr>
            <w:tcW w:w="5387" w:type="dxa"/>
          </w:tcPr>
          <w:p w:rsidR="006E27A5" w:rsidRPr="005B11B9" w:rsidRDefault="006E27A5" w:rsidP="006E27A5">
            <w:r w:rsidRPr="005B11B9">
              <w:t>Velosipēds</w:t>
            </w:r>
          </w:p>
        </w:tc>
        <w:tc>
          <w:tcPr>
            <w:tcW w:w="2688" w:type="dxa"/>
          </w:tcPr>
          <w:p w:rsidR="006E27A5" w:rsidRDefault="006E27A5" w:rsidP="006E27A5">
            <w:pPr>
              <w:suppressAutoHyphens/>
              <w:ind w:right="284"/>
              <w:jc w:val="both"/>
            </w:pPr>
          </w:p>
        </w:tc>
      </w:tr>
      <w:tr w:rsidR="006E27A5" w:rsidTr="00DC1C2E">
        <w:tc>
          <w:tcPr>
            <w:tcW w:w="1271" w:type="dxa"/>
          </w:tcPr>
          <w:p w:rsidR="006E27A5" w:rsidRDefault="006E27A5" w:rsidP="006E27A5">
            <w:pPr>
              <w:suppressAutoHyphens/>
              <w:ind w:right="284"/>
              <w:jc w:val="both"/>
            </w:pPr>
            <w:r>
              <w:t>41.</w:t>
            </w:r>
          </w:p>
        </w:tc>
        <w:tc>
          <w:tcPr>
            <w:tcW w:w="5387" w:type="dxa"/>
          </w:tcPr>
          <w:p w:rsidR="006E27A5" w:rsidRPr="005B11B9" w:rsidRDefault="006E27A5" w:rsidP="006E27A5">
            <w:r w:rsidRPr="005B11B9">
              <w:t>Velosipēdu ķivere</w:t>
            </w:r>
          </w:p>
        </w:tc>
        <w:tc>
          <w:tcPr>
            <w:tcW w:w="2688" w:type="dxa"/>
          </w:tcPr>
          <w:p w:rsidR="006E27A5" w:rsidRDefault="006E27A5" w:rsidP="006E27A5">
            <w:pPr>
              <w:suppressAutoHyphens/>
              <w:ind w:right="284"/>
              <w:jc w:val="both"/>
            </w:pPr>
          </w:p>
        </w:tc>
      </w:tr>
      <w:tr w:rsidR="006E27A5" w:rsidTr="00DC1C2E">
        <w:tc>
          <w:tcPr>
            <w:tcW w:w="1271" w:type="dxa"/>
          </w:tcPr>
          <w:p w:rsidR="006E27A5" w:rsidRDefault="006E27A5" w:rsidP="006E27A5">
            <w:pPr>
              <w:suppressAutoHyphens/>
              <w:ind w:right="284"/>
              <w:jc w:val="both"/>
            </w:pPr>
            <w:r>
              <w:t>42.</w:t>
            </w:r>
          </w:p>
        </w:tc>
        <w:tc>
          <w:tcPr>
            <w:tcW w:w="5387" w:type="dxa"/>
          </w:tcPr>
          <w:p w:rsidR="006E27A5" w:rsidRPr="005B11B9" w:rsidRDefault="006E27A5" w:rsidP="006E27A5">
            <w:r w:rsidRPr="005B11B9">
              <w:t>Atstarojoša veste</w:t>
            </w:r>
          </w:p>
        </w:tc>
        <w:tc>
          <w:tcPr>
            <w:tcW w:w="2688" w:type="dxa"/>
          </w:tcPr>
          <w:p w:rsidR="006E27A5" w:rsidRDefault="006E27A5" w:rsidP="006E27A5">
            <w:pPr>
              <w:suppressAutoHyphens/>
              <w:ind w:right="284"/>
              <w:jc w:val="both"/>
            </w:pPr>
          </w:p>
        </w:tc>
      </w:tr>
      <w:tr w:rsidR="006E27A5" w:rsidTr="00DC1C2E">
        <w:tc>
          <w:tcPr>
            <w:tcW w:w="1271" w:type="dxa"/>
          </w:tcPr>
          <w:p w:rsidR="006E27A5" w:rsidRDefault="006E27A5" w:rsidP="006E27A5">
            <w:pPr>
              <w:suppressAutoHyphens/>
              <w:ind w:right="284"/>
              <w:jc w:val="both"/>
            </w:pPr>
            <w:r>
              <w:t>43.</w:t>
            </w:r>
          </w:p>
        </w:tc>
        <w:tc>
          <w:tcPr>
            <w:tcW w:w="5387" w:type="dxa"/>
            <w:shd w:val="clear" w:color="auto" w:fill="auto"/>
          </w:tcPr>
          <w:p w:rsidR="006E27A5" w:rsidRPr="00FE54B3" w:rsidRDefault="006E27A5" w:rsidP="006E27A5">
            <w:pPr>
              <w:rPr>
                <w:lang w:val="ru-RU"/>
              </w:rPr>
            </w:pPr>
            <w:r w:rsidRPr="00FE54B3">
              <w:t xml:space="preserve">Vingrošanas paklājs </w:t>
            </w:r>
          </w:p>
        </w:tc>
        <w:tc>
          <w:tcPr>
            <w:tcW w:w="2688" w:type="dxa"/>
          </w:tcPr>
          <w:p w:rsidR="006E27A5" w:rsidRDefault="006E27A5" w:rsidP="006E27A5">
            <w:pPr>
              <w:suppressAutoHyphens/>
              <w:ind w:right="284"/>
              <w:jc w:val="both"/>
            </w:pPr>
          </w:p>
        </w:tc>
      </w:tr>
      <w:tr w:rsidR="006E27A5" w:rsidTr="00DC1C2E">
        <w:tc>
          <w:tcPr>
            <w:tcW w:w="1271" w:type="dxa"/>
          </w:tcPr>
          <w:p w:rsidR="006E27A5" w:rsidRDefault="006E27A5" w:rsidP="006E27A5">
            <w:pPr>
              <w:suppressAutoHyphens/>
              <w:ind w:right="284"/>
              <w:jc w:val="both"/>
            </w:pPr>
            <w:r>
              <w:t>44.</w:t>
            </w:r>
          </w:p>
        </w:tc>
        <w:tc>
          <w:tcPr>
            <w:tcW w:w="5387" w:type="dxa"/>
          </w:tcPr>
          <w:p w:rsidR="006E27A5" w:rsidRPr="005B11B9" w:rsidRDefault="006E27A5" w:rsidP="006E27A5">
            <w:r>
              <w:t>Paklājs</w:t>
            </w:r>
          </w:p>
        </w:tc>
        <w:tc>
          <w:tcPr>
            <w:tcW w:w="2688" w:type="dxa"/>
          </w:tcPr>
          <w:p w:rsidR="006E27A5" w:rsidRDefault="006E27A5" w:rsidP="006E27A5">
            <w:pPr>
              <w:suppressAutoHyphens/>
              <w:ind w:right="284"/>
              <w:jc w:val="both"/>
            </w:pPr>
          </w:p>
        </w:tc>
      </w:tr>
      <w:tr w:rsidR="00DC1C2E" w:rsidTr="00DC1C2E">
        <w:tc>
          <w:tcPr>
            <w:tcW w:w="1271" w:type="dxa"/>
          </w:tcPr>
          <w:p w:rsidR="00DC1C2E" w:rsidRDefault="00DC1C2E" w:rsidP="00DC1C2E">
            <w:pPr>
              <w:suppressAutoHyphens/>
              <w:ind w:right="284"/>
              <w:jc w:val="both"/>
            </w:pPr>
            <w:r>
              <w:t>45.</w:t>
            </w:r>
          </w:p>
        </w:tc>
        <w:tc>
          <w:tcPr>
            <w:tcW w:w="5387" w:type="dxa"/>
          </w:tcPr>
          <w:p w:rsidR="00DC1C2E" w:rsidRPr="005B11B9" w:rsidRDefault="00DC1C2E" w:rsidP="00DC1C2E">
            <w:proofErr w:type="spellStart"/>
            <w:r>
              <w:t>Velotrenažieris</w:t>
            </w:r>
            <w:proofErr w:type="spellEnd"/>
          </w:p>
        </w:tc>
        <w:tc>
          <w:tcPr>
            <w:tcW w:w="2688" w:type="dxa"/>
          </w:tcPr>
          <w:p w:rsidR="00DC1C2E" w:rsidRDefault="00DC1C2E" w:rsidP="00DC1C2E">
            <w:pPr>
              <w:suppressAutoHyphens/>
              <w:ind w:right="284"/>
              <w:jc w:val="both"/>
            </w:pPr>
          </w:p>
        </w:tc>
      </w:tr>
      <w:tr w:rsidR="00DC1C2E" w:rsidTr="00DC1C2E">
        <w:tc>
          <w:tcPr>
            <w:tcW w:w="1271" w:type="dxa"/>
          </w:tcPr>
          <w:p w:rsidR="00DC1C2E" w:rsidRDefault="00DC1C2E" w:rsidP="00DC1C2E">
            <w:pPr>
              <w:suppressAutoHyphens/>
              <w:ind w:right="284"/>
              <w:jc w:val="both"/>
            </w:pPr>
            <w:r>
              <w:t>46.</w:t>
            </w:r>
          </w:p>
        </w:tc>
        <w:tc>
          <w:tcPr>
            <w:tcW w:w="5387" w:type="dxa"/>
          </w:tcPr>
          <w:p w:rsidR="00DC1C2E" w:rsidRPr="005B11B9" w:rsidRDefault="00DC1C2E" w:rsidP="00DC1C2E">
            <w:proofErr w:type="spellStart"/>
            <w:r w:rsidRPr="00CE233C">
              <w:t>Velotrenažieris</w:t>
            </w:r>
            <w:proofErr w:type="spellEnd"/>
            <w:r w:rsidRPr="00CE233C">
              <w:t xml:space="preserve"> </w:t>
            </w:r>
            <w:r>
              <w:t>magnētiskais</w:t>
            </w:r>
          </w:p>
        </w:tc>
        <w:tc>
          <w:tcPr>
            <w:tcW w:w="2688" w:type="dxa"/>
          </w:tcPr>
          <w:p w:rsidR="00DC1C2E" w:rsidRDefault="00DC1C2E" w:rsidP="00DC1C2E">
            <w:pPr>
              <w:suppressAutoHyphens/>
              <w:ind w:right="284"/>
              <w:jc w:val="both"/>
            </w:pPr>
          </w:p>
        </w:tc>
      </w:tr>
      <w:tr w:rsidR="00DC1C2E" w:rsidTr="00DC1C2E">
        <w:tc>
          <w:tcPr>
            <w:tcW w:w="1271" w:type="dxa"/>
          </w:tcPr>
          <w:p w:rsidR="00DC1C2E" w:rsidRDefault="00DC1C2E" w:rsidP="00DC1C2E">
            <w:pPr>
              <w:suppressAutoHyphens/>
              <w:ind w:right="284"/>
              <w:jc w:val="both"/>
            </w:pPr>
            <w:r>
              <w:t>47.</w:t>
            </w:r>
          </w:p>
        </w:tc>
        <w:tc>
          <w:tcPr>
            <w:tcW w:w="5387" w:type="dxa"/>
          </w:tcPr>
          <w:p w:rsidR="00DC1C2E" w:rsidRPr="005B11B9" w:rsidRDefault="00DC1C2E" w:rsidP="00DC1C2E">
            <w:r>
              <w:t xml:space="preserve">Eliptiskais </w:t>
            </w:r>
            <w:r w:rsidRPr="00CE233C">
              <w:t>trenažieris</w:t>
            </w:r>
          </w:p>
        </w:tc>
        <w:tc>
          <w:tcPr>
            <w:tcW w:w="2688" w:type="dxa"/>
          </w:tcPr>
          <w:p w:rsidR="00DC1C2E" w:rsidRDefault="00DC1C2E" w:rsidP="00DC1C2E">
            <w:pPr>
              <w:suppressAutoHyphens/>
              <w:ind w:right="284"/>
              <w:jc w:val="both"/>
            </w:pPr>
          </w:p>
        </w:tc>
      </w:tr>
      <w:tr w:rsidR="00DC1C2E" w:rsidTr="00DC1C2E">
        <w:tc>
          <w:tcPr>
            <w:tcW w:w="1271" w:type="dxa"/>
          </w:tcPr>
          <w:p w:rsidR="00DC1C2E" w:rsidRDefault="00DC1C2E" w:rsidP="00DC1C2E">
            <w:pPr>
              <w:suppressAutoHyphens/>
              <w:ind w:right="284"/>
              <w:jc w:val="both"/>
            </w:pPr>
            <w:r>
              <w:t>48.</w:t>
            </w:r>
          </w:p>
        </w:tc>
        <w:tc>
          <w:tcPr>
            <w:tcW w:w="5387" w:type="dxa"/>
          </w:tcPr>
          <w:p w:rsidR="00DC1C2E" w:rsidRPr="005B11B9" w:rsidRDefault="00DC1C2E" w:rsidP="00DC1C2E">
            <w:proofErr w:type="spellStart"/>
            <w:r w:rsidRPr="005B11B9">
              <w:t>Svarcelšanas</w:t>
            </w:r>
            <w:proofErr w:type="spellEnd"/>
            <w:r w:rsidRPr="005B11B9">
              <w:t xml:space="preserve"> sols ar statīvu</w:t>
            </w:r>
          </w:p>
        </w:tc>
        <w:tc>
          <w:tcPr>
            <w:tcW w:w="2688" w:type="dxa"/>
          </w:tcPr>
          <w:p w:rsidR="00DC1C2E" w:rsidRDefault="00DC1C2E" w:rsidP="00DC1C2E">
            <w:pPr>
              <w:suppressAutoHyphens/>
              <w:ind w:right="284"/>
              <w:jc w:val="both"/>
            </w:pPr>
          </w:p>
        </w:tc>
      </w:tr>
      <w:tr w:rsidR="00DC1C2E" w:rsidTr="00DC1C2E">
        <w:tc>
          <w:tcPr>
            <w:tcW w:w="1271" w:type="dxa"/>
          </w:tcPr>
          <w:p w:rsidR="00DC1C2E" w:rsidRDefault="00DC1C2E" w:rsidP="00DC1C2E">
            <w:pPr>
              <w:suppressAutoHyphens/>
              <w:ind w:right="284"/>
              <w:jc w:val="both"/>
            </w:pPr>
            <w:r>
              <w:t>49.</w:t>
            </w:r>
          </w:p>
        </w:tc>
        <w:tc>
          <w:tcPr>
            <w:tcW w:w="5387" w:type="dxa"/>
          </w:tcPr>
          <w:p w:rsidR="00DC1C2E" w:rsidRPr="005B11B9" w:rsidRDefault="00DC1C2E" w:rsidP="00DC1C2E">
            <w:proofErr w:type="spellStart"/>
            <w:r w:rsidRPr="005B11B9">
              <w:t>Svarcelšanas</w:t>
            </w:r>
            <w:proofErr w:type="spellEnd"/>
            <w:r w:rsidRPr="005B11B9">
              <w:t xml:space="preserve"> sols bez statīva</w:t>
            </w:r>
          </w:p>
        </w:tc>
        <w:tc>
          <w:tcPr>
            <w:tcW w:w="2688" w:type="dxa"/>
          </w:tcPr>
          <w:p w:rsidR="00DC1C2E" w:rsidRDefault="00DC1C2E" w:rsidP="00DC1C2E">
            <w:pPr>
              <w:suppressAutoHyphens/>
              <w:ind w:right="284"/>
              <w:jc w:val="both"/>
            </w:pPr>
          </w:p>
        </w:tc>
      </w:tr>
      <w:tr w:rsidR="00DC1C2E" w:rsidTr="00DC1C2E">
        <w:tc>
          <w:tcPr>
            <w:tcW w:w="1271" w:type="dxa"/>
          </w:tcPr>
          <w:p w:rsidR="00DC1C2E" w:rsidRDefault="00DC1C2E" w:rsidP="00DC1C2E">
            <w:pPr>
              <w:suppressAutoHyphens/>
              <w:ind w:right="284"/>
              <w:jc w:val="both"/>
            </w:pPr>
            <w:r>
              <w:t>50.</w:t>
            </w:r>
          </w:p>
        </w:tc>
        <w:tc>
          <w:tcPr>
            <w:tcW w:w="5387" w:type="dxa"/>
          </w:tcPr>
          <w:p w:rsidR="00DC1C2E" w:rsidRPr="005B11B9" w:rsidRDefault="00DC1C2E" w:rsidP="00DC1C2E">
            <w:r w:rsidRPr="005B11B9">
              <w:t>Ķermeņa augšdaļas trenažieris</w:t>
            </w:r>
          </w:p>
        </w:tc>
        <w:tc>
          <w:tcPr>
            <w:tcW w:w="2688" w:type="dxa"/>
          </w:tcPr>
          <w:p w:rsidR="00DC1C2E" w:rsidRDefault="00DC1C2E" w:rsidP="00DC1C2E">
            <w:pPr>
              <w:suppressAutoHyphens/>
              <w:ind w:right="284"/>
              <w:jc w:val="both"/>
            </w:pPr>
          </w:p>
        </w:tc>
      </w:tr>
      <w:tr w:rsidR="00DC1C2E" w:rsidTr="00DC1C2E">
        <w:tc>
          <w:tcPr>
            <w:tcW w:w="6658" w:type="dxa"/>
            <w:gridSpan w:val="2"/>
          </w:tcPr>
          <w:p w:rsidR="00DC1C2E" w:rsidRDefault="00DC1C2E" w:rsidP="003917A7">
            <w:pPr>
              <w:suppressAutoHyphens/>
              <w:ind w:right="284"/>
              <w:jc w:val="right"/>
            </w:pPr>
            <w:r w:rsidRPr="00933395">
              <w:rPr>
                <w:b/>
                <w:bCs/>
              </w:rPr>
              <w:t>Preču norādīto vienību viszemākā kopēj</w:t>
            </w:r>
            <w:r>
              <w:rPr>
                <w:b/>
                <w:bCs/>
              </w:rPr>
              <w:t>ā līgumcena EUR, bez pievienotā</w:t>
            </w:r>
            <w:r w:rsidRPr="00933395">
              <w:rPr>
                <w:b/>
                <w:bCs/>
              </w:rPr>
              <w:t>s vērtības nodokļa (piedāvājuma izvēles kritērijs)</w:t>
            </w:r>
            <w:r w:rsidRPr="00251AFC">
              <w:rPr>
                <w:lang w:eastAsia="lv-LV"/>
              </w:rPr>
              <w:t>*</w:t>
            </w:r>
            <w:r w:rsidRPr="00933395">
              <w:rPr>
                <w:b/>
                <w:bCs/>
              </w:rPr>
              <w:t>:</w:t>
            </w:r>
          </w:p>
        </w:tc>
        <w:tc>
          <w:tcPr>
            <w:tcW w:w="2688" w:type="dxa"/>
          </w:tcPr>
          <w:p w:rsidR="00DC1C2E" w:rsidRDefault="00DC1C2E" w:rsidP="00DC1C2E">
            <w:pPr>
              <w:suppressAutoHyphens/>
              <w:ind w:right="284"/>
              <w:jc w:val="both"/>
            </w:pPr>
          </w:p>
        </w:tc>
      </w:tr>
    </w:tbl>
    <w:p w:rsidR="00915AE5" w:rsidRPr="000E7395" w:rsidRDefault="00915AE5" w:rsidP="00BA685D">
      <w:pPr>
        <w:spacing w:before="120"/>
        <w:ind w:left="567" w:right="284"/>
        <w:jc w:val="both"/>
      </w:pPr>
      <w:r w:rsidRPr="00251AFC">
        <w:rPr>
          <w:lang w:eastAsia="lv-LV"/>
        </w:rPr>
        <w:t>*</w:t>
      </w:r>
      <w:r w:rsidR="005E1397" w:rsidRPr="005E1397">
        <w:t xml:space="preserve"> </w:t>
      </w:r>
      <w:r w:rsidR="005E1397" w:rsidRPr="00492CB5">
        <w:t>Preces cenā ir iekļauti visi nodokļi un izdevumi (t.sk. ar piegādi saistītie izdevumi līdz ieslodzījuma vietām, uzstādīšanas, muitas izdevumi u.c. izdevumi)</w:t>
      </w:r>
      <w:r w:rsidR="005E1397">
        <w:t>, izņemot PVN</w:t>
      </w:r>
      <w:r w:rsidR="005E1397" w:rsidRPr="00492CB5">
        <w:t>.</w:t>
      </w:r>
    </w:p>
    <w:p w:rsidR="00915AE5" w:rsidRPr="00BA26AA" w:rsidRDefault="00915AE5" w:rsidP="00915AE5">
      <w:pPr>
        <w:ind w:left="567"/>
        <w:jc w:val="both"/>
        <w:rPr>
          <w:bCs/>
        </w:rPr>
      </w:pPr>
    </w:p>
    <w:p w:rsidR="00BA685D" w:rsidRDefault="00960CAD" w:rsidP="00BA685D">
      <w:pPr>
        <w:ind w:left="567" w:right="284" w:firstLine="567"/>
        <w:jc w:val="both"/>
      </w:pPr>
      <w:r>
        <w:t>Preci, kas nav iekļauta (norā</w:t>
      </w:r>
      <w:r w:rsidR="00BA685D">
        <w:t>dīta) Tehniskās specifikācijas sarakstā (tabulā), Pasūtītājs varēs pasūtīt at</w:t>
      </w:r>
      <w:r w:rsidR="003917A7">
        <w:t>sevišķi no pretendenta iesniegtā</w:t>
      </w:r>
      <w:r w:rsidR="00BA685D">
        <w:t xml:space="preserve"> </w:t>
      </w:r>
      <w:r w:rsidR="00654DC1">
        <w:t xml:space="preserve">preču </w:t>
      </w:r>
      <w:r w:rsidR="00BA685D">
        <w:t>kataloga</w:t>
      </w:r>
      <w:r w:rsidR="00654DC1">
        <w:t xml:space="preserve"> vai norādītā preču kataloga interneta resursa adresē</w:t>
      </w:r>
      <w:r w:rsidR="003917A7">
        <w:t xml:space="preserve"> _________</w:t>
      </w:r>
      <w:r w:rsidR="00BA685D">
        <w:t xml:space="preserve"> ar no</w:t>
      </w:r>
      <w:r w:rsidR="00282FBB">
        <w:t>teikto pastāvīgo atlaidi _____</w:t>
      </w:r>
      <w:r w:rsidR="00BA685D">
        <w:t xml:space="preserve"> % (</w:t>
      </w:r>
      <w:r w:rsidR="00BA685D" w:rsidRPr="00282FBB">
        <w:rPr>
          <w:i/>
        </w:rPr>
        <w:t>vārdiem</w:t>
      </w:r>
      <w:r w:rsidR="00BA685D">
        <w:t xml:space="preserve">). </w:t>
      </w:r>
      <w:r w:rsidR="00BA685D" w:rsidRPr="00571FF1">
        <w:t>Tehniskajā specifikācijā nenorādītu preču cena ir nosakāma, ņemot vērā pretendenta piedāvājumā norādītās cenas analoģiskām vai līdzīgām precēm.</w:t>
      </w:r>
    </w:p>
    <w:p w:rsidR="00C12DFC" w:rsidRDefault="00C12DFC" w:rsidP="00654DC1">
      <w:pPr>
        <w:spacing w:after="120"/>
        <w:ind w:left="567" w:right="284" w:firstLine="567"/>
        <w:jc w:val="both"/>
      </w:pPr>
      <w:r w:rsidRPr="00282FBB">
        <w:rPr>
          <w:b/>
        </w:rPr>
        <w:t>Pretendentam jāiesniedz preču katalogs drukātā formātā vai jānorāda attiecīgā interneta resursa adrese, kurā katalogs apskatāms.</w:t>
      </w:r>
      <w:r>
        <w:t xml:space="preserve"> </w:t>
      </w:r>
    </w:p>
    <w:tbl>
      <w:tblPr>
        <w:tblW w:w="4884" w:type="pct"/>
        <w:tblInd w:w="108" w:type="dxa"/>
        <w:tblLook w:val="04A0" w:firstRow="1" w:lastRow="0" w:firstColumn="1" w:lastColumn="0" w:noHBand="0" w:noVBand="1"/>
      </w:tblPr>
      <w:tblGrid>
        <w:gridCol w:w="5982"/>
        <w:gridCol w:w="3701"/>
      </w:tblGrid>
      <w:tr w:rsidR="00BA685D" w:rsidRPr="00FD79AF" w:rsidTr="00654DC1">
        <w:trPr>
          <w:trHeight w:val="384"/>
        </w:trPr>
        <w:tc>
          <w:tcPr>
            <w:tcW w:w="3089" w:type="pct"/>
            <w:tcBorders>
              <w:top w:val="single" w:sz="4" w:space="0" w:color="auto"/>
              <w:left w:val="single" w:sz="4" w:space="0" w:color="auto"/>
              <w:bottom w:val="single" w:sz="4" w:space="0" w:color="auto"/>
              <w:right w:val="single" w:sz="4" w:space="0" w:color="auto"/>
            </w:tcBorders>
            <w:shd w:val="clear" w:color="auto" w:fill="auto"/>
            <w:vAlign w:val="center"/>
          </w:tcPr>
          <w:p w:rsidR="00BA685D" w:rsidRPr="00FD79AF" w:rsidRDefault="00BA685D" w:rsidP="00960CAD">
            <w:pPr>
              <w:widowControl w:val="0"/>
              <w:rPr>
                <w:rFonts w:eastAsia="Calibri"/>
                <w:b/>
                <w:color w:val="000000"/>
                <w:lang w:eastAsia="lv-LV"/>
              </w:rPr>
            </w:pPr>
            <w:r w:rsidRPr="00FD79AF">
              <w:rPr>
                <w:rFonts w:eastAsia="Calibri"/>
                <w:b/>
                <w:color w:val="000000"/>
                <w:lang w:eastAsia="lv-LV"/>
              </w:rPr>
              <w:t>Pretendenta nosaukums, reģistrācijas Nr.:</w:t>
            </w:r>
          </w:p>
        </w:tc>
        <w:tc>
          <w:tcPr>
            <w:tcW w:w="1911" w:type="pct"/>
            <w:tcBorders>
              <w:top w:val="single" w:sz="4" w:space="0" w:color="auto"/>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600"/>
        </w:trPr>
        <w:tc>
          <w:tcPr>
            <w:tcW w:w="3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b/>
                <w:color w:val="000000"/>
                <w:lang w:eastAsia="lv-LV"/>
              </w:rPr>
              <w:t xml:space="preserve">Pretendenta juridiskā adrese </w:t>
            </w:r>
            <w:r w:rsidRPr="00FD79AF">
              <w:rPr>
                <w:rFonts w:eastAsia="Calibri"/>
                <w:i/>
                <w:color w:val="000000"/>
                <w:lang w:eastAsia="lv-LV"/>
              </w:rPr>
              <w:t>(ja faktiskā adrese atšķiras, jānorāda arī tā)</w:t>
            </w:r>
            <w:r w:rsidRPr="00FD79AF">
              <w:rPr>
                <w:rFonts w:eastAsia="Calibri"/>
                <w:color w:val="000000"/>
                <w:lang w:eastAsia="lv-LV"/>
              </w:rPr>
              <w:t xml:space="preserve">: </w:t>
            </w:r>
          </w:p>
        </w:tc>
        <w:tc>
          <w:tcPr>
            <w:tcW w:w="1911" w:type="pct"/>
            <w:tcBorders>
              <w:top w:val="single" w:sz="4" w:space="0" w:color="auto"/>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960CAD">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 </w:t>
            </w: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Tālruņa un faksa numurs: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Kontaktpersona par izteikto piedāvājumu:</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Vārds, uzvārds: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 xml:space="preserve">Telefona numurs: </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 xml:space="preserve">E-pasts: </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Banka:</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Kods: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Konts: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42"/>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b/>
                <w:color w:val="000000"/>
                <w:lang w:eastAsia="lv-LV"/>
              </w:rPr>
            </w:pPr>
            <w:proofErr w:type="spellStart"/>
            <w:r w:rsidRPr="00FD79AF">
              <w:rPr>
                <w:rFonts w:eastAsia="Calibri"/>
                <w:b/>
                <w:color w:val="000000"/>
                <w:lang w:eastAsia="lv-LV"/>
              </w:rPr>
              <w:t>Paraksttiesīgās</w:t>
            </w:r>
            <w:proofErr w:type="spellEnd"/>
            <w:r w:rsidRPr="00FD79AF">
              <w:rPr>
                <w:rFonts w:eastAsia="Calibri"/>
                <w:b/>
                <w:color w:val="000000"/>
                <w:lang w:eastAsia="lv-LV"/>
              </w:rPr>
              <w:t xml:space="preserve"> personas vārds, uzvārds, statuss: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960CAD">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6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Persona, kura būs atbildīga par līguma izpildi (tiks ierakstīta līgumā):</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Vārds, uzvārds: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Ieņemamais amats: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Tālruņa un faksa numurs: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E-pasts: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bl>
    <w:p w:rsidR="00BA685D" w:rsidRPr="00BA685D" w:rsidRDefault="00BA685D" w:rsidP="00654DC1">
      <w:pPr>
        <w:keepLines/>
        <w:widowControl w:val="0"/>
        <w:spacing w:line="360" w:lineRule="auto"/>
        <w:ind w:left="425"/>
        <w:jc w:val="both"/>
        <w:rPr>
          <w:b/>
        </w:rPr>
      </w:pPr>
    </w:p>
    <w:sectPr w:rsidR="00BA685D" w:rsidRPr="00BA685D" w:rsidSect="00130B26">
      <w:headerReference w:type="default" r:id="rId55"/>
      <w:footerReference w:type="even" r:id="rId56"/>
      <w:footerReference w:type="default" r:id="rId57"/>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94C" w:rsidRDefault="003C094C">
      <w:r>
        <w:separator/>
      </w:r>
    </w:p>
  </w:endnote>
  <w:endnote w:type="continuationSeparator" w:id="0">
    <w:p w:rsidR="003C094C" w:rsidRDefault="003C0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7A7" w:rsidRDefault="003917A7"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17A7" w:rsidRDefault="003917A7"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7A7" w:rsidRDefault="003917A7"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94C" w:rsidRDefault="003C094C">
      <w:r>
        <w:separator/>
      </w:r>
    </w:p>
  </w:footnote>
  <w:footnote w:type="continuationSeparator" w:id="0">
    <w:p w:rsidR="003C094C" w:rsidRDefault="003C0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7A7" w:rsidRDefault="003917A7">
    <w:pPr>
      <w:pStyle w:val="Header"/>
      <w:jc w:val="center"/>
    </w:pPr>
    <w:r>
      <w:fldChar w:fldCharType="begin"/>
    </w:r>
    <w:r>
      <w:instrText xml:space="preserve"> PAGE   \* MERGEFORMAT </w:instrText>
    </w:r>
    <w:r>
      <w:fldChar w:fldCharType="separate"/>
    </w:r>
    <w:r w:rsidR="005A4DE8">
      <w:rPr>
        <w:noProof/>
      </w:rPr>
      <w:t>2</w:t>
    </w:r>
    <w:r>
      <w:fldChar w:fldCharType="end"/>
    </w:r>
  </w:p>
  <w:p w:rsidR="003917A7" w:rsidRDefault="003917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68D0047"/>
    <w:multiLevelType w:val="hybridMultilevel"/>
    <w:tmpl w:val="D5444E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2"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3"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B1E45C5"/>
    <w:multiLevelType w:val="hybridMultilevel"/>
    <w:tmpl w:val="D3D04B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620516C2"/>
    <w:multiLevelType w:val="multilevel"/>
    <w:tmpl w:val="AFDE47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9"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67C662B6"/>
    <w:multiLevelType w:val="multilevel"/>
    <w:tmpl w:val="D79E41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1145"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CC2BE0"/>
    <w:multiLevelType w:val="hybridMultilevel"/>
    <w:tmpl w:val="CBB2EE0A"/>
    <w:lvl w:ilvl="0" w:tplc="04260001">
      <w:start w:val="1"/>
      <w:numFmt w:val="bullet"/>
      <w:lvlText w:val=""/>
      <w:lvlJc w:val="left"/>
      <w:pPr>
        <w:ind w:left="502" w:hanging="360"/>
      </w:pPr>
      <w:rPr>
        <w:rFonts w:ascii="Symbol" w:hAnsi="Symbol"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3"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35"/>
  </w:num>
  <w:num w:numId="6">
    <w:abstractNumId w:val="20"/>
  </w:num>
  <w:num w:numId="7">
    <w:abstractNumId w:val="21"/>
  </w:num>
  <w:num w:numId="8">
    <w:abstractNumId w:val="19"/>
  </w:num>
  <w:num w:numId="9">
    <w:abstractNumId w:val="6"/>
  </w:num>
  <w:num w:numId="10">
    <w:abstractNumId w:val="13"/>
  </w:num>
  <w:num w:numId="11">
    <w:abstractNumId w:val="7"/>
  </w:num>
  <w:num w:numId="12">
    <w:abstractNumId w:val="28"/>
  </w:num>
  <w:num w:numId="13">
    <w:abstractNumId w:val="29"/>
  </w:num>
  <w:num w:numId="14">
    <w:abstractNumId w:val="16"/>
  </w:num>
  <w:num w:numId="15">
    <w:abstractNumId w:val="18"/>
  </w:num>
  <w:num w:numId="16">
    <w:abstractNumId w:val="9"/>
  </w:num>
  <w:num w:numId="17">
    <w:abstractNumId w:val="8"/>
  </w:num>
  <w:num w:numId="18">
    <w:abstractNumId w:val="23"/>
  </w:num>
  <w:num w:numId="19">
    <w:abstractNumId w:val="1"/>
  </w:num>
  <w:num w:numId="20">
    <w:abstractNumId w:val="2"/>
  </w:num>
  <w:num w:numId="21">
    <w:abstractNumId w:val="3"/>
  </w:num>
  <w:num w:numId="22">
    <w:abstractNumId w:val="4"/>
  </w:num>
  <w:num w:numId="23">
    <w:abstractNumId w:val="33"/>
  </w:num>
  <w:num w:numId="24">
    <w:abstractNumId w:val="10"/>
  </w:num>
  <w:num w:numId="25">
    <w:abstractNumId w:val="34"/>
  </w:num>
  <w:num w:numId="26">
    <w:abstractNumId w:val="14"/>
  </w:num>
  <w:num w:numId="27">
    <w:abstractNumId w:val="12"/>
  </w:num>
  <w:num w:numId="28">
    <w:abstractNumId w:val="2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5"/>
  </w:num>
  <w:num w:numId="32">
    <w:abstractNumId w:val="22"/>
  </w:num>
  <w:num w:numId="33">
    <w:abstractNumId w:val="25"/>
  </w:num>
  <w:num w:numId="34">
    <w:abstractNumId w:val="5"/>
  </w:num>
  <w:num w:numId="35">
    <w:abstractNumId w:val="31"/>
  </w:num>
  <w:num w:numId="36">
    <w:abstractNumId w:val="3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586B"/>
    <w:rsid w:val="000373EC"/>
    <w:rsid w:val="0004021C"/>
    <w:rsid w:val="00041970"/>
    <w:rsid w:val="00045495"/>
    <w:rsid w:val="000456CC"/>
    <w:rsid w:val="00046844"/>
    <w:rsid w:val="00046CE6"/>
    <w:rsid w:val="00047186"/>
    <w:rsid w:val="00052638"/>
    <w:rsid w:val="0006041D"/>
    <w:rsid w:val="0006109C"/>
    <w:rsid w:val="000615C5"/>
    <w:rsid w:val="00075810"/>
    <w:rsid w:val="00075CA6"/>
    <w:rsid w:val="00086269"/>
    <w:rsid w:val="0008668B"/>
    <w:rsid w:val="00086FC7"/>
    <w:rsid w:val="000A1EB4"/>
    <w:rsid w:val="000A1F44"/>
    <w:rsid w:val="000A7EED"/>
    <w:rsid w:val="000B0FD0"/>
    <w:rsid w:val="000B5E85"/>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5FCF"/>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832BB"/>
    <w:rsid w:val="00183AFA"/>
    <w:rsid w:val="00183F88"/>
    <w:rsid w:val="00190A6F"/>
    <w:rsid w:val="001917EE"/>
    <w:rsid w:val="001A1E4D"/>
    <w:rsid w:val="001C2875"/>
    <w:rsid w:val="001C31D9"/>
    <w:rsid w:val="001D55A4"/>
    <w:rsid w:val="001D7B68"/>
    <w:rsid w:val="001E6FFD"/>
    <w:rsid w:val="001F0312"/>
    <w:rsid w:val="001F388E"/>
    <w:rsid w:val="001F494A"/>
    <w:rsid w:val="001F5226"/>
    <w:rsid w:val="001F7238"/>
    <w:rsid w:val="00201039"/>
    <w:rsid w:val="00202156"/>
    <w:rsid w:val="0020501B"/>
    <w:rsid w:val="0020749F"/>
    <w:rsid w:val="00210386"/>
    <w:rsid w:val="00212A4C"/>
    <w:rsid w:val="002146AB"/>
    <w:rsid w:val="00232893"/>
    <w:rsid w:val="00235860"/>
    <w:rsid w:val="002366F8"/>
    <w:rsid w:val="00236FCF"/>
    <w:rsid w:val="00237F63"/>
    <w:rsid w:val="002521DA"/>
    <w:rsid w:val="00252A1E"/>
    <w:rsid w:val="00253845"/>
    <w:rsid w:val="002556B0"/>
    <w:rsid w:val="00255A3E"/>
    <w:rsid w:val="00262D61"/>
    <w:rsid w:val="00263737"/>
    <w:rsid w:val="002677B1"/>
    <w:rsid w:val="0028190E"/>
    <w:rsid w:val="00282FBB"/>
    <w:rsid w:val="00284F68"/>
    <w:rsid w:val="00295536"/>
    <w:rsid w:val="002962F8"/>
    <w:rsid w:val="002A2196"/>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44847"/>
    <w:rsid w:val="0035178A"/>
    <w:rsid w:val="00352E7E"/>
    <w:rsid w:val="00354720"/>
    <w:rsid w:val="003617A5"/>
    <w:rsid w:val="0037338D"/>
    <w:rsid w:val="003736FC"/>
    <w:rsid w:val="00374E90"/>
    <w:rsid w:val="003824CC"/>
    <w:rsid w:val="003839AC"/>
    <w:rsid w:val="00384369"/>
    <w:rsid w:val="00384D7D"/>
    <w:rsid w:val="00390272"/>
    <w:rsid w:val="003908E9"/>
    <w:rsid w:val="003917A7"/>
    <w:rsid w:val="003A2557"/>
    <w:rsid w:val="003A2847"/>
    <w:rsid w:val="003A2997"/>
    <w:rsid w:val="003A4FCC"/>
    <w:rsid w:val="003B3246"/>
    <w:rsid w:val="003B5880"/>
    <w:rsid w:val="003B5B04"/>
    <w:rsid w:val="003B7F2B"/>
    <w:rsid w:val="003C094C"/>
    <w:rsid w:val="003C0B8F"/>
    <w:rsid w:val="003D6224"/>
    <w:rsid w:val="003D6FFF"/>
    <w:rsid w:val="003E44F9"/>
    <w:rsid w:val="003E56DF"/>
    <w:rsid w:val="003E6E5E"/>
    <w:rsid w:val="003E6EAF"/>
    <w:rsid w:val="003F03D3"/>
    <w:rsid w:val="003F0BCE"/>
    <w:rsid w:val="003F4C7C"/>
    <w:rsid w:val="00404136"/>
    <w:rsid w:val="00407071"/>
    <w:rsid w:val="00411889"/>
    <w:rsid w:val="0041382E"/>
    <w:rsid w:val="00414822"/>
    <w:rsid w:val="004160AC"/>
    <w:rsid w:val="00423CE2"/>
    <w:rsid w:val="00424887"/>
    <w:rsid w:val="00426E84"/>
    <w:rsid w:val="00430F14"/>
    <w:rsid w:val="00432F75"/>
    <w:rsid w:val="00444189"/>
    <w:rsid w:val="00444563"/>
    <w:rsid w:val="004455BA"/>
    <w:rsid w:val="00446110"/>
    <w:rsid w:val="00446779"/>
    <w:rsid w:val="00454ABA"/>
    <w:rsid w:val="00455E54"/>
    <w:rsid w:val="00461FE9"/>
    <w:rsid w:val="00462F59"/>
    <w:rsid w:val="004731AA"/>
    <w:rsid w:val="00480D26"/>
    <w:rsid w:val="00491FC8"/>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47A3"/>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8732D"/>
    <w:rsid w:val="00591222"/>
    <w:rsid w:val="00591B1D"/>
    <w:rsid w:val="00594A4D"/>
    <w:rsid w:val="00596106"/>
    <w:rsid w:val="005A3B36"/>
    <w:rsid w:val="005A3D66"/>
    <w:rsid w:val="005A4AE4"/>
    <w:rsid w:val="005A4DE8"/>
    <w:rsid w:val="005A7772"/>
    <w:rsid w:val="005B0B8B"/>
    <w:rsid w:val="005B29E5"/>
    <w:rsid w:val="005B3BED"/>
    <w:rsid w:val="005B7B7C"/>
    <w:rsid w:val="005D2EA9"/>
    <w:rsid w:val="005D30A3"/>
    <w:rsid w:val="005D3670"/>
    <w:rsid w:val="005D3AAF"/>
    <w:rsid w:val="005D52AC"/>
    <w:rsid w:val="005D7069"/>
    <w:rsid w:val="005D72FD"/>
    <w:rsid w:val="005E0AEC"/>
    <w:rsid w:val="005E1397"/>
    <w:rsid w:val="005E1ED9"/>
    <w:rsid w:val="005F572F"/>
    <w:rsid w:val="006000CF"/>
    <w:rsid w:val="0060118F"/>
    <w:rsid w:val="00601869"/>
    <w:rsid w:val="006055D5"/>
    <w:rsid w:val="006108A0"/>
    <w:rsid w:val="0061102A"/>
    <w:rsid w:val="00624D6C"/>
    <w:rsid w:val="00630B1D"/>
    <w:rsid w:val="00634E33"/>
    <w:rsid w:val="00637C4F"/>
    <w:rsid w:val="00641935"/>
    <w:rsid w:val="006454A6"/>
    <w:rsid w:val="00645E43"/>
    <w:rsid w:val="00652D5F"/>
    <w:rsid w:val="00654DC1"/>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62CF"/>
    <w:rsid w:val="006901FD"/>
    <w:rsid w:val="006929D9"/>
    <w:rsid w:val="006A0313"/>
    <w:rsid w:val="006A554E"/>
    <w:rsid w:val="006A72B9"/>
    <w:rsid w:val="006B24C2"/>
    <w:rsid w:val="006B66C7"/>
    <w:rsid w:val="006B7657"/>
    <w:rsid w:val="006C14A7"/>
    <w:rsid w:val="006C2D6D"/>
    <w:rsid w:val="006C2FC6"/>
    <w:rsid w:val="006C3EAF"/>
    <w:rsid w:val="006C5EC1"/>
    <w:rsid w:val="006C6BFE"/>
    <w:rsid w:val="006D12F1"/>
    <w:rsid w:val="006D7982"/>
    <w:rsid w:val="006E27A5"/>
    <w:rsid w:val="006F0BAC"/>
    <w:rsid w:val="006F1218"/>
    <w:rsid w:val="006F5223"/>
    <w:rsid w:val="006F79D4"/>
    <w:rsid w:val="00701078"/>
    <w:rsid w:val="0071148D"/>
    <w:rsid w:val="00712457"/>
    <w:rsid w:val="007128D7"/>
    <w:rsid w:val="00713A58"/>
    <w:rsid w:val="00716DA7"/>
    <w:rsid w:val="007319D0"/>
    <w:rsid w:val="007324B3"/>
    <w:rsid w:val="00733155"/>
    <w:rsid w:val="0073570D"/>
    <w:rsid w:val="00741EAD"/>
    <w:rsid w:val="007420DF"/>
    <w:rsid w:val="00742748"/>
    <w:rsid w:val="00743D91"/>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1A8"/>
    <w:rsid w:val="008226D3"/>
    <w:rsid w:val="00823529"/>
    <w:rsid w:val="00830E28"/>
    <w:rsid w:val="00834BFF"/>
    <w:rsid w:val="0083505D"/>
    <w:rsid w:val="00842039"/>
    <w:rsid w:val="00850297"/>
    <w:rsid w:val="00851FB8"/>
    <w:rsid w:val="00852173"/>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0CAD"/>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A7AF7"/>
    <w:rsid w:val="00AB1962"/>
    <w:rsid w:val="00AB76E4"/>
    <w:rsid w:val="00AB7EEE"/>
    <w:rsid w:val="00AC24F4"/>
    <w:rsid w:val="00AC3992"/>
    <w:rsid w:val="00AC47B6"/>
    <w:rsid w:val="00AD4D30"/>
    <w:rsid w:val="00AD67EC"/>
    <w:rsid w:val="00AE23BF"/>
    <w:rsid w:val="00AE643F"/>
    <w:rsid w:val="00AF0E65"/>
    <w:rsid w:val="00AF14E2"/>
    <w:rsid w:val="00AF22DB"/>
    <w:rsid w:val="00AF3372"/>
    <w:rsid w:val="00AF4575"/>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43A47"/>
    <w:rsid w:val="00B50959"/>
    <w:rsid w:val="00B51CB6"/>
    <w:rsid w:val="00B52353"/>
    <w:rsid w:val="00B5279A"/>
    <w:rsid w:val="00B53F18"/>
    <w:rsid w:val="00B639E6"/>
    <w:rsid w:val="00B668AB"/>
    <w:rsid w:val="00B734DB"/>
    <w:rsid w:val="00B73CC1"/>
    <w:rsid w:val="00B74C52"/>
    <w:rsid w:val="00B824D2"/>
    <w:rsid w:val="00B83830"/>
    <w:rsid w:val="00B9015B"/>
    <w:rsid w:val="00B9429D"/>
    <w:rsid w:val="00BA50CB"/>
    <w:rsid w:val="00BA685D"/>
    <w:rsid w:val="00BB0F57"/>
    <w:rsid w:val="00BB1D46"/>
    <w:rsid w:val="00BB6D43"/>
    <w:rsid w:val="00BC1A1C"/>
    <w:rsid w:val="00BD3C3B"/>
    <w:rsid w:val="00BD683A"/>
    <w:rsid w:val="00BE2CFA"/>
    <w:rsid w:val="00BE5FAD"/>
    <w:rsid w:val="00BE7916"/>
    <w:rsid w:val="00C0162D"/>
    <w:rsid w:val="00C12DFC"/>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4EF5"/>
    <w:rsid w:val="00C85AF1"/>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1B6A"/>
    <w:rsid w:val="00D34443"/>
    <w:rsid w:val="00D344F0"/>
    <w:rsid w:val="00D35746"/>
    <w:rsid w:val="00D3740D"/>
    <w:rsid w:val="00D40D87"/>
    <w:rsid w:val="00D44DCE"/>
    <w:rsid w:val="00D45B95"/>
    <w:rsid w:val="00D47F65"/>
    <w:rsid w:val="00D52E2B"/>
    <w:rsid w:val="00D55D8F"/>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1C2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02CE"/>
    <w:rsid w:val="00E415AA"/>
    <w:rsid w:val="00E47A8E"/>
    <w:rsid w:val="00E533FE"/>
    <w:rsid w:val="00E55543"/>
    <w:rsid w:val="00E70396"/>
    <w:rsid w:val="00E70A4D"/>
    <w:rsid w:val="00E739B8"/>
    <w:rsid w:val="00E807A3"/>
    <w:rsid w:val="00E83C6D"/>
    <w:rsid w:val="00E8608B"/>
    <w:rsid w:val="00E87A60"/>
    <w:rsid w:val="00E95D35"/>
    <w:rsid w:val="00E95EF0"/>
    <w:rsid w:val="00E96CC2"/>
    <w:rsid w:val="00E97534"/>
    <w:rsid w:val="00EA04E3"/>
    <w:rsid w:val="00EA133D"/>
    <w:rsid w:val="00EA7E58"/>
    <w:rsid w:val="00EB44D1"/>
    <w:rsid w:val="00EB5BFC"/>
    <w:rsid w:val="00EB5E5D"/>
    <w:rsid w:val="00EC5544"/>
    <w:rsid w:val="00EC5E28"/>
    <w:rsid w:val="00ED2E5C"/>
    <w:rsid w:val="00ED3B6E"/>
    <w:rsid w:val="00EE072E"/>
    <w:rsid w:val="00EE5DEA"/>
    <w:rsid w:val="00EE697C"/>
    <w:rsid w:val="00EE6B5F"/>
    <w:rsid w:val="00EF2443"/>
    <w:rsid w:val="00EF25FA"/>
    <w:rsid w:val="00F00064"/>
    <w:rsid w:val="00F13DA8"/>
    <w:rsid w:val="00F16113"/>
    <w:rsid w:val="00F17156"/>
    <w:rsid w:val="00F25D86"/>
    <w:rsid w:val="00F25FA5"/>
    <w:rsid w:val="00F27379"/>
    <w:rsid w:val="00F46284"/>
    <w:rsid w:val="00F4708C"/>
    <w:rsid w:val="00F47D14"/>
    <w:rsid w:val="00F501DF"/>
    <w:rsid w:val="00F56471"/>
    <w:rsid w:val="00F67E26"/>
    <w:rsid w:val="00F827D7"/>
    <w:rsid w:val="00F87A10"/>
    <w:rsid w:val="00F904AC"/>
    <w:rsid w:val="00F91174"/>
    <w:rsid w:val="00F91EC2"/>
    <w:rsid w:val="00F93211"/>
    <w:rsid w:val="00F95E1D"/>
    <w:rsid w:val="00FA1A4A"/>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paragraph" w:styleId="FootnoteText">
    <w:name w:val="footnote text"/>
    <w:basedOn w:val="Normal"/>
    <w:link w:val="FootnoteTextChar"/>
    <w:uiPriority w:val="99"/>
    <w:rsid w:val="00BA685D"/>
    <w:rPr>
      <w:sz w:val="20"/>
      <w:szCs w:val="20"/>
    </w:rPr>
  </w:style>
  <w:style w:type="character" w:customStyle="1" w:styleId="FootnoteTextChar">
    <w:name w:val="Footnote Text Char"/>
    <w:basedOn w:val="DefaultParagraphFont"/>
    <w:link w:val="FootnoteText"/>
    <w:uiPriority w:val="99"/>
    <w:rsid w:val="00BA685D"/>
    <w:rPr>
      <w:lang w:eastAsia="en-US"/>
    </w:rPr>
  </w:style>
  <w:style w:type="character" w:styleId="FootnoteReference">
    <w:name w:val="footnote reference"/>
    <w:semiHidden/>
    <w:rsid w:val="00BA685D"/>
    <w:rPr>
      <w:vertAlign w:val="superscript"/>
    </w:rPr>
  </w:style>
  <w:style w:type="paragraph" w:styleId="NormalWeb">
    <w:name w:val="Normal (Web)"/>
    <w:basedOn w:val="Normal"/>
    <w:uiPriority w:val="99"/>
    <w:unhideWhenUsed/>
    <w:rsid w:val="00DC1C2E"/>
    <w:pPr>
      <w:suppressAutoHyphens/>
      <w:spacing w:before="280" w:after="119"/>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image" Target="media/image29.jpeg"/><Relationship Id="rId21" Type="http://schemas.openxmlformats.org/officeDocument/2006/relationships/image" Target="media/image11.jpeg"/><Relationship Id="rId34" Type="http://schemas.openxmlformats.org/officeDocument/2006/relationships/image" Target="media/image24.jpeg"/><Relationship Id="rId42" Type="http://schemas.openxmlformats.org/officeDocument/2006/relationships/image" Target="media/image32.jpeg"/><Relationship Id="rId47" Type="http://schemas.openxmlformats.org/officeDocument/2006/relationships/image" Target="media/image37.jpeg"/><Relationship Id="rId50" Type="http://schemas.openxmlformats.org/officeDocument/2006/relationships/image" Target="media/image40.jpeg"/><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jpeg"/><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41" Type="http://schemas.openxmlformats.org/officeDocument/2006/relationships/image" Target="media/image31.jpeg"/><Relationship Id="rId54" Type="http://schemas.openxmlformats.org/officeDocument/2006/relationships/image" Target="media/image4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image" Target="media/image27.jpeg"/><Relationship Id="rId40" Type="http://schemas.openxmlformats.org/officeDocument/2006/relationships/image" Target="media/image30.jpeg"/><Relationship Id="rId45" Type="http://schemas.openxmlformats.org/officeDocument/2006/relationships/image" Target="media/image35.jpeg"/><Relationship Id="rId53" Type="http://schemas.openxmlformats.org/officeDocument/2006/relationships/image" Target="media/image43.jpeg"/><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49" Type="http://schemas.openxmlformats.org/officeDocument/2006/relationships/image" Target="media/image39.jpeg"/><Relationship Id="rId57" Type="http://schemas.openxmlformats.org/officeDocument/2006/relationships/footer" Target="footer2.xml"/><Relationship Id="rId10" Type="http://schemas.openxmlformats.org/officeDocument/2006/relationships/hyperlink" Target="mailto:vineta.vietniece@ievp.gov.lv" TargetMode="External"/><Relationship Id="rId19" Type="http://schemas.openxmlformats.org/officeDocument/2006/relationships/image" Target="media/image9.jpeg"/><Relationship Id="rId31" Type="http://schemas.openxmlformats.org/officeDocument/2006/relationships/image" Target="media/image21.png"/><Relationship Id="rId44" Type="http://schemas.openxmlformats.org/officeDocument/2006/relationships/image" Target="media/image34.jpeg"/><Relationship Id="rId52" Type="http://schemas.openxmlformats.org/officeDocument/2006/relationships/image" Target="media/image42.jpeg"/><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jpeg"/><Relationship Id="rId43" Type="http://schemas.openxmlformats.org/officeDocument/2006/relationships/image" Target="media/image33.jpeg"/><Relationship Id="rId48" Type="http://schemas.openxmlformats.org/officeDocument/2006/relationships/image" Target="media/image38.jpeg"/><Relationship Id="rId56" Type="http://schemas.openxmlformats.org/officeDocument/2006/relationships/footer" Target="footer1.xml"/><Relationship Id="rId8" Type="http://schemas.openxmlformats.org/officeDocument/2006/relationships/hyperlink" Target="mailto:ievp@ievp.gov.lv" TargetMode="External"/><Relationship Id="rId51" Type="http://schemas.openxmlformats.org/officeDocument/2006/relationships/image" Target="media/image4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3FA29-BFD1-458D-9E7D-4EF940AE3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11160</Words>
  <Characters>6362</Characters>
  <Application>Microsoft Office Word</Application>
  <DocSecurity>0</DocSecurity>
  <Lines>53</Lines>
  <Paragraphs>34</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17488</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17</cp:revision>
  <cp:lastPrinted>2019-01-30T08:28:00Z</cp:lastPrinted>
  <dcterms:created xsi:type="dcterms:W3CDTF">2019-01-18T12:42:00Z</dcterms:created>
  <dcterms:modified xsi:type="dcterms:W3CDTF">2019-01-30T08:29:00Z</dcterms:modified>
</cp:coreProperties>
</file>