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0C8A" w:rsidRDefault="002155A7" w:rsidP="00ED0C8A">
      <w:pPr>
        <w:ind w:left="-426"/>
        <w:jc w:val="center"/>
      </w:pPr>
      <w:r>
        <w:rPr>
          <w:noProof/>
          <w:lang w:eastAsia="lv-LV"/>
        </w:rPr>
        <w:drawing>
          <wp:inline distT="0" distB="0" distL="0" distR="0" wp14:anchorId="4D7E8AF4" wp14:editId="0AA5970C">
            <wp:extent cx="829310" cy="932815"/>
            <wp:effectExtent l="0" t="0" r="889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29310" cy="932815"/>
                    </a:xfrm>
                    <a:prstGeom prst="rect">
                      <a:avLst/>
                    </a:prstGeom>
                    <a:noFill/>
                  </pic:spPr>
                </pic:pic>
              </a:graphicData>
            </a:graphic>
          </wp:inline>
        </w:drawing>
      </w:r>
    </w:p>
    <w:p w:rsidR="00ED0C8A" w:rsidRDefault="00ED0C8A" w:rsidP="00B652CE">
      <w:pPr>
        <w:ind w:left="6237"/>
        <w:jc w:val="right"/>
      </w:pPr>
    </w:p>
    <w:p w:rsidR="00B652CE" w:rsidRPr="00CA3504" w:rsidRDefault="00B652CE" w:rsidP="00B652CE">
      <w:pPr>
        <w:ind w:left="6237"/>
        <w:jc w:val="right"/>
      </w:pPr>
      <w:r w:rsidRPr="00CA3504">
        <w:t>SASKAŅOTS</w:t>
      </w:r>
    </w:p>
    <w:p w:rsidR="00B652CE" w:rsidRPr="00CA3504" w:rsidRDefault="00B652CE" w:rsidP="00B652CE">
      <w:pPr>
        <w:ind w:left="6237"/>
        <w:jc w:val="right"/>
      </w:pPr>
      <w:r w:rsidRPr="00CA3504">
        <w:t>Ieslodzījuma vietu pārvaldes</w:t>
      </w:r>
    </w:p>
    <w:p w:rsidR="00B652CE" w:rsidRPr="00CA3504" w:rsidRDefault="00B652CE" w:rsidP="00B652CE">
      <w:pPr>
        <w:ind w:left="6237"/>
        <w:jc w:val="right"/>
      </w:pPr>
      <w:r w:rsidRPr="00CA3504">
        <w:t>priekšniece ģenerāle</w:t>
      </w:r>
    </w:p>
    <w:p w:rsidR="00B652CE" w:rsidRPr="00CA3504" w:rsidRDefault="00B652CE" w:rsidP="00B652CE">
      <w:pPr>
        <w:ind w:left="4678"/>
        <w:jc w:val="right"/>
      </w:pPr>
      <w:r w:rsidRPr="00CA3504">
        <w:t xml:space="preserve">                           Ilona Spure</w:t>
      </w:r>
    </w:p>
    <w:p w:rsidR="00B652CE" w:rsidRPr="00CA3504" w:rsidRDefault="00B652CE" w:rsidP="00B652CE">
      <w:pPr>
        <w:ind w:left="6237"/>
        <w:jc w:val="right"/>
      </w:pPr>
    </w:p>
    <w:p w:rsidR="00B652CE" w:rsidRPr="00CA3504" w:rsidRDefault="00B652CE" w:rsidP="00B652CE">
      <w:pPr>
        <w:ind w:left="6237"/>
        <w:jc w:val="right"/>
      </w:pPr>
      <w:r w:rsidRPr="00CA3504">
        <w:t xml:space="preserve">2019. gada </w:t>
      </w:r>
      <w:r w:rsidR="003E1081">
        <w:t>12</w:t>
      </w:r>
      <w:r>
        <w:t>. augustā</w:t>
      </w:r>
    </w:p>
    <w:p w:rsidR="00B652CE" w:rsidRPr="00232893" w:rsidRDefault="00B652CE" w:rsidP="00B652CE">
      <w:pPr>
        <w:pStyle w:val="Title"/>
        <w:jc w:val="right"/>
        <w:rPr>
          <w:b w:val="0"/>
          <w:szCs w:val="24"/>
        </w:rPr>
      </w:pPr>
    </w:p>
    <w:p w:rsidR="00B652CE" w:rsidRPr="00232893" w:rsidRDefault="00B652CE" w:rsidP="00B652CE">
      <w:pPr>
        <w:pStyle w:val="Title"/>
        <w:jc w:val="right"/>
        <w:rPr>
          <w:b w:val="0"/>
          <w:szCs w:val="24"/>
        </w:rPr>
      </w:pPr>
    </w:p>
    <w:p w:rsidR="00B652CE" w:rsidRPr="00075CA6" w:rsidRDefault="00B652CE" w:rsidP="00B652CE">
      <w:pPr>
        <w:pStyle w:val="Title"/>
        <w:rPr>
          <w:szCs w:val="24"/>
        </w:rPr>
      </w:pPr>
      <w:r w:rsidRPr="00075CA6">
        <w:rPr>
          <w:szCs w:val="24"/>
        </w:rPr>
        <w:t>INFORMATĪVAIS PAZ</w:t>
      </w:r>
      <w:bookmarkStart w:id="0" w:name="_GoBack"/>
      <w:bookmarkEnd w:id="0"/>
      <w:r w:rsidRPr="00075CA6">
        <w:rPr>
          <w:szCs w:val="24"/>
        </w:rPr>
        <w:t>IŅOJUMS</w:t>
      </w:r>
    </w:p>
    <w:p w:rsidR="00B652CE" w:rsidRPr="00075CA6" w:rsidRDefault="00B652CE" w:rsidP="00B652CE">
      <w:pPr>
        <w:pStyle w:val="Subtitle"/>
        <w:rPr>
          <w:szCs w:val="24"/>
          <w:lang w:val="lv-LV"/>
        </w:rPr>
      </w:pPr>
    </w:p>
    <w:p w:rsidR="00B652CE" w:rsidRPr="00075CA6" w:rsidRDefault="00B652CE" w:rsidP="00B652CE">
      <w:pPr>
        <w:pStyle w:val="Subtitle"/>
        <w:rPr>
          <w:szCs w:val="24"/>
          <w:lang w:val="lv-LV"/>
        </w:rPr>
      </w:pPr>
    </w:p>
    <w:p w:rsidR="00B652CE" w:rsidRPr="00075CA6" w:rsidRDefault="00B652CE" w:rsidP="00B652CE">
      <w:pPr>
        <w:pStyle w:val="Heading2"/>
        <w:jc w:val="both"/>
        <w:rPr>
          <w:szCs w:val="24"/>
        </w:rPr>
      </w:pPr>
      <w:r w:rsidRPr="00075CA6">
        <w:rPr>
          <w:szCs w:val="24"/>
        </w:rPr>
        <w:t>1. Pasūtītājs:</w:t>
      </w:r>
    </w:p>
    <w:p w:rsidR="00B652CE" w:rsidRPr="00075CA6" w:rsidRDefault="00B652CE" w:rsidP="00B652CE">
      <w:pPr>
        <w:pStyle w:val="Heading2"/>
        <w:jc w:val="both"/>
        <w:rPr>
          <w:szCs w:val="24"/>
        </w:rPr>
      </w:pPr>
      <w:r w:rsidRPr="00075CA6">
        <w:rPr>
          <w:szCs w:val="24"/>
        </w:rPr>
        <w:t>Ieslodzījuma vietu pārvalde, Stabu iela 89, Rīga, LV-1009, reģ.Nr.90000027165</w:t>
      </w:r>
    </w:p>
    <w:p w:rsidR="00B652CE" w:rsidRPr="00075CA6" w:rsidRDefault="00B652CE" w:rsidP="00B652CE"/>
    <w:p w:rsidR="00B652CE" w:rsidRPr="00075CA6" w:rsidRDefault="00B652CE" w:rsidP="00B652CE">
      <w:pPr>
        <w:jc w:val="both"/>
        <w:rPr>
          <w:b/>
        </w:rPr>
      </w:pPr>
      <w:r w:rsidRPr="00075CA6">
        <w:rPr>
          <w:b/>
        </w:rPr>
        <w:t xml:space="preserve">2. Iepirkuma identifikācijas </w:t>
      </w:r>
      <w:r w:rsidRPr="00075CA6">
        <w:rPr>
          <w:b/>
          <w:color w:val="000000"/>
        </w:rPr>
        <w:t>Nr.</w:t>
      </w:r>
      <w:r>
        <w:rPr>
          <w:b/>
          <w:color w:val="000000"/>
        </w:rPr>
        <w:t xml:space="preserve"> </w:t>
      </w:r>
      <w:r w:rsidRPr="00075CA6">
        <w:rPr>
          <w:b/>
          <w:color w:val="000000"/>
        </w:rPr>
        <w:t>IeVP</w:t>
      </w:r>
      <w:r>
        <w:rPr>
          <w:b/>
          <w:color w:val="000000"/>
        </w:rPr>
        <w:t> </w:t>
      </w:r>
      <w:r w:rsidRPr="00075CA6">
        <w:rPr>
          <w:b/>
          <w:color w:val="000000"/>
        </w:rPr>
        <w:t>201</w:t>
      </w:r>
      <w:r>
        <w:rPr>
          <w:b/>
          <w:color w:val="000000"/>
        </w:rPr>
        <w:t>9</w:t>
      </w:r>
      <w:r w:rsidR="00F06C47" w:rsidRPr="00075CA6">
        <w:rPr>
          <w:b/>
          <w:color w:val="000000"/>
        </w:rPr>
        <w:t>/</w:t>
      </w:r>
      <w:r w:rsidR="00F06C47">
        <w:rPr>
          <w:b/>
          <w:color w:val="000000"/>
        </w:rPr>
        <w:t>88/</w:t>
      </w:r>
      <w:r w:rsidR="00BA5755">
        <w:rPr>
          <w:b/>
          <w:color w:val="000000"/>
        </w:rPr>
        <w:t>NFI</w:t>
      </w:r>
    </w:p>
    <w:p w:rsidR="00ED0C8A" w:rsidRDefault="00ED0C8A" w:rsidP="00B652CE">
      <w:pPr>
        <w:jc w:val="both"/>
      </w:pPr>
      <w:r>
        <w:t xml:space="preserve">Iepirkums tiek veikts </w:t>
      </w:r>
      <w:r w:rsidRPr="00020F29">
        <w:t xml:space="preserve">Norvēģijas finanšu instrumenta </w:t>
      </w:r>
      <w:r w:rsidR="002155A7">
        <w:t>2014.-2021.gada perioda programmas "Korekcijas dienesti"</w:t>
      </w:r>
      <w:r w:rsidR="00073353">
        <w:t xml:space="preserve"> iepriekš noteiktā projekta "</w:t>
      </w:r>
      <w:r w:rsidR="002155A7">
        <w:t>Mācību centra infrastruktūras un apmācībai paredzēta ieslodzījuma vietas paraugkorpusa izveide Olaines cietuma teritorijā</w:t>
      </w:r>
      <w:r w:rsidR="00073353">
        <w:t>"</w:t>
      </w:r>
      <w:r>
        <w:t xml:space="preserve"> (Nr.</w:t>
      </w:r>
      <w:r w:rsidR="002155A7">
        <w:t>1-6.4/2-2019</w:t>
      </w:r>
      <w:r>
        <w:t>) ietvaros</w:t>
      </w:r>
      <w:r w:rsidR="002155A7">
        <w:t>.</w:t>
      </w:r>
    </w:p>
    <w:p w:rsidR="00B652CE" w:rsidRPr="00075CA6" w:rsidRDefault="00B652CE" w:rsidP="00B652CE">
      <w:pPr>
        <w:jc w:val="both"/>
      </w:pPr>
      <w:r w:rsidRPr="007D5F7C">
        <w:t xml:space="preserve">Saskaņā ar Publisko iepirkumu likumu, ja </w:t>
      </w:r>
      <w:r>
        <w:t xml:space="preserve">piegādes vai pakalpojumu līgumcena ir līdz </w:t>
      </w:r>
      <w:r w:rsidRPr="007D5F7C">
        <w:t xml:space="preserve">10000,00 EUR (desmit tūkstoši </w:t>
      </w:r>
      <w:r w:rsidRPr="007D5F7C">
        <w:rPr>
          <w:i/>
        </w:rPr>
        <w:t>euro</w:t>
      </w:r>
      <w:r w:rsidRPr="007D5F7C">
        <w:t xml:space="preserve"> un nulle centi), pasūtītājs ir tiesīgs nepiemērot Publisko iepirkumu likuma regulējumu.</w:t>
      </w:r>
    </w:p>
    <w:p w:rsidR="00B652CE" w:rsidRDefault="00B652CE" w:rsidP="00B652CE">
      <w:pPr>
        <w:pStyle w:val="BodyText3"/>
        <w:ind w:left="567"/>
        <w:jc w:val="both"/>
        <w:rPr>
          <w:rFonts w:ascii="Times New Roman" w:hAnsi="Times New Roman"/>
          <w:bCs w:val="0"/>
          <w:szCs w:val="24"/>
        </w:rPr>
      </w:pPr>
    </w:p>
    <w:p w:rsidR="00B652CE" w:rsidRPr="00AE6BDC" w:rsidRDefault="00B652CE" w:rsidP="00B652CE">
      <w:pPr>
        <w:pStyle w:val="BodyText3"/>
        <w:jc w:val="both"/>
        <w:rPr>
          <w:rFonts w:ascii="Times New Roman" w:hAnsi="Times New Roman"/>
          <w:szCs w:val="24"/>
        </w:rPr>
      </w:pPr>
      <w:r w:rsidRPr="00075CA6">
        <w:rPr>
          <w:rFonts w:ascii="Times New Roman" w:hAnsi="Times New Roman"/>
          <w:bCs w:val="0"/>
          <w:szCs w:val="24"/>
        </w:rPr>
        <w:t>3. Iepirkuma priekšmets:</w:t>
      </w:r>
      <w:r w:rsidRPr="00075CA6">
        <w:rPr>
          <w:rFonts w:ascii="Times New Roman" w:hAnsi="Times New Roman"/>
          <w:szCs w:val="24"/>
        </w:rPr>
        <w:t xml:space="preserve">  </w:t>
      </w:r>
      <w:r>
        <w:rPr>
          <w:rFonts w:ascii="Times New Roman" w:hAnsi="Times New Roman"/>
          <w:b w:val="0"/>
        </w:rPr>
        <w:t>Fotogrāfa pakalpojumi</w:t>
      </w:r>
      <w:r w:rsidRPr="00AE6BDC">
        <w:rPr>
          <w:rFonts w:ascii="Times New Roman" w:hAnsi="Times New Roman"/>
          <w:b w:val="0"/>
          <w:color w:val="000000"/>
        </w:rPr>
        <w:t>.</w:t>
      </w:r>
    </w:p>
    <w:p w:rsidR="00B652CE" w:rsidRPr="00430F14" w:rsidRDefault="00B652CE" w:rsidP="00B652CE">
      <w:pPr>
        <w:pStyle w:val="BodyText3"/>
        <w:jc w:val="both"/>
        <w:rPr>
          <w:rFonts w:ascii="Times New Roman" w:hAnsi="Times New Roman"/>
          <w:b w:val="0"/>
          <w:szCs w:val="24"/>
        </w:rPr>
      </w:pPr>
      <w:r w:rsidRPr="00430F14">
        <w:rPr>
          <w:rFonts w:ascii="Times New Roman" w:hAnsi="Times New Roman"/>
          <w:b w:val="0"/>
        </w:rPr>
        <w:t xml:space="preserve">Viens pretendents drīkst </w:t>
      </w:r>
      <w:r>
        <w:rPr>
          <w:rFonts w:ascii="Times New Roman" w:hAnsi="Times New Roman"/>
          <w:b w:val="0"/>
        </w:rPr>
        <w:t>iesniegt tikai vienu piedāvājumu</w:t>
      </w:r>
      <w:r w:rsidRPr="00430F14">
        <w:rPr>
          <w:rFonts w:ascii="Times New Roman" w:hAnsi="Times New Roman"/>
          <w:b w:val="0"/>
        </w:rPr>
        <w:t xml:space="preserve"> </w:t>
      </w:r>
      <w:r>
        <w:rPr>
          <w:rFonts w:ascii="Times New Roman" w:eastAsia="Calibri" w:hAnsi="Times New Roman"/>
          <w:b w:val="0"/>
        </w:rPr>
        <w:t>par visu iepirkuma priekšmetu</w:t>
      </w:r>
      <w:r w:rsidRPr="00430F14">
        <w:rPr>
          <w:rFonts w:ascii="Times New Roman" w:eastAsia="Calibri" w:hAnsi="Times New Roman"/>
          <w:b w:val="0"/>
        </w:rPr>
        <w:t xml:space="preserve"> kopā</w:t>
      </w:r>
      <w:r>
        <w:rPr>
          <w:rFonts w:ascii="Times New Roman" w:hAnsi="Times New Roman"/>
          <w:b w:val="0"/>
        </w:rPr>
        <w:t>.</w:t>
      </w:r>
    </w:p>
    <w:p w:rsidR="00B652CE" w:rsidRDefault="0034451B" w:rsidP="00BA5755">
      <w:pPr>
        <w:pStyle w:val="BodyText3"/>
        <w:jc w:val="both"/>
        <w:rPr>
          <w:rFonts w:ascii="Times New Roman" w:hAnsi="Times New Roman"/>
          <w:b w:val="0"/>
          <w:szCs w:val="24"/>
        </w:rPr>
      </w:pPr>
      <w:r w:rsidRPr="00BA5755">
        <w:rPr>
          <w:rFonts w:ascii="Times New Roman" w:hAnsi="Times New Roman"/>
          <w:b w:val="0"/>
          <w:szCs w:val="24"/>
        </w:rPr>
        <w:t>Pasūtītāja plānotais finansējums</w:t>
      </w:r>
      <w:r w:rsidR="00BA5755" w:rsidRPr="00BA5755">
        <w:rPr>
          <w:rFonts w:ascii="Times New Roman" w:hAnsi="Times New Roman"/>
          <w:b w:val="0"/>
          <w:szCs w:val="24"/>
        </w:rPr>
        <w:t xml:space="preserve"> ir</w:t>
      </w:r>
      <w:r w:rsidRPr="00BA5755">
        <w:rPr>
          <w:rFonts w:ascii="Times New Roman" w:hAnsi="Times New Roman"/>
          <w:b w:val="0"/>
          <w:szCs w:val="24"/>
        </w:rPr>
        <w:t xml:space="preserve"> līdz </w:t>
      </w:r>
      <w:r w:rsidR="00BA5755" w:rsidRPr="00BA5755">
        <w:rPr>
          <w:rFonts w:ascii="Times New Roman" w:hAnsi="Times New Roman"/>
          <w:b w:val="0"/>
          <w:szCs w:val="24"/>
        </w:rPr>
        <w:t>3500</w:t>
      </w:r>
      <w:r w:rsidRPr="00BA5755">
        <w:rPr>
          <w:rFonts w:ascii="Times New Roman" w:hAnsi="Times New Roman"/>
          <w:b w:val="0"/>
          <w:szCs w:val="24"/>
        </w:rPr>
        <w:t xml:space="preserve">,00 </w:t>
      </w:r>
      <w:r w:rsidR="00BA5755" w:rsidRPr="00BA5755">
        <w:rPr>
          <w:rFonts w:ascii="Times New Roman" w:hAnsi="Times New Roman"/>
          <w:b w:val="0"/>
          <w:szCs w:val="24"/>
        </w:rPr>
        <w:t xml:space="preserve">EUR </w:t>
      </w:r>
      <w:r w:rsidRPr="00BA5755">
        <w:rPr>
          <w:rFonts w:ascii="Times New Roman" w:hAnsi="Times New Roman"/>
          <w:b w:val="0"/>
          <w:szCs w:val="24"/>
        </w:rPr>
        <w:t>bez PVN.</w:t>
      </w:r>
      <w:r w:rsidR="00ED0C8A">
        <w:rPr>
          <w:rFonts w:ascii="Times New Roman" w:hAnsi="Times New Roman"/>
          <w:b w:val="0"/>
          <w:szCs w:val="24"/>
        </w:rPr>
        <w:t xml:space="preserve"> </w:t>
      </w:r>
    </w:p>
    <w:p w:rsidR="002155A7" w:rsidRPr="00BA5755" w:rsidRDefault="002155A7" w:rsidP="00BA5755">
      <w:pPr>
        <w:pStyle w:val="BodyText3"/>
        <w:jc w:val="both"/>
        <w:rPr>
          <w:rFonts w:ascii="Times New Roman" w:hAnsi="Times New Roman"/>
          <w:b w:val="0"/>
          <w:szCs w:val="24"/>
        </w:rPr>
      </w:pPr>
    </w:p>
    <w:p w:rsidR="00B652CE" w:rsidRPr="00075CA6" w:rsidRDefault="00B652CE" w:rsidP="00B652CE">
      <w:pPr>
        <w:pStyle w:val="BodyText3"/>
        <w:jc w:val="both"/>
        <w:rPr>
          <w:rFonts w:ascii="Times New Roman" w:hAnsi="Times New Roman"/>
          <w:szCs w:val="24"/>
        </w:rPr>
      </w:pPr>
      <w:r w:rsidRPr="00075CA6">
        <w:rPr>
          <w:rFonts w:ascii="Times New Roman" w:hAnsi="Times New Roman"/>
          <w:szCs w:val="24"/>
        </w:rPr>
        <w:t>4. Līguma izpildes vieta</w:t>
      </w:r>
      <w:r>
        <w:rPr>
          <w:rFonts w:ascii="Times New Roman" w:hAnsi="Times New Roman"/>
          <w:szCs w:val="24"/>
        </w:rPr>
        <w:t>s:</w:t>
      </w:r>
    </w:p>
    <w:p w:rsidR="00B652CE" w:rsidRDefault="00B652CE" w:rsidP="00B652CE">
      <w:pPr>
        <w:pStyle w:val="ListParagraph"/>
        <w:numPr>
          <w:ilvl w:val="1"/>
          <w:numId w:val="1"/>
        </w:numPr>
        <w:tabs>
          <w:tab w:val="left" w:pos="426"/>
          <w:tab w:val="left" w:pos="993"/>
        </w:tabs>
        <w:ind w:hanging="927"/>
        <w:jc w:val="both"/>
      </w:pPr>
      <w:r w:rsidRPr="00174A88">
        <w:t xml:space="preserve"> Ieslodzījuma vietu pārvalde, Stabu iela 89, Rīga, LV-1009;</w:t>
      </w:r>
    </w:p>
    <w:p w:rsidR="00B652CE" w:rsidRDefault="00B652CE" w:rsidP="00B652CE">
      <w:pPr>
        <w:pStyle w:val="ListParagraph"/>
        <w:numPr>
          <w:ilvl w:val="1"/>
          <w:numId w:val="1"/>
        </w:numPr>
        <w:tabs>
          <w:tab w:val="left" w:pos="426"/>
          <w:tab w:val="left" w:pos="993"/>
        </w:tabs>
        <w:ind w:hanging="927"/>
        <w:jc w:val="both"/>
      </w:pPr>
      <w:r w:rsidRPr="00174A88">
        <w:rPr>
          <w:spacing w:val="-2"/>
        </w:rPr>
        <w:t xml:space="preserve">Rīgas Centrālcietums, </w:t>
      </w:r>
      <w:r w:rsidRPr="00174A88">
        <w:t>Mazā Matīsa iela 5, Rīga, LV-1009</w:t>
      </w:r>
      <w:r>
        <w:t>;</w:t>
      </w:r>
    </w:p>
    <w:p w:rsidR="00B652CE" w:rsidRDefault="00B652CE" w:rsidP="00B652CE">
      <w:pPr>
        <w:pStyle w:val="ListParagraph"/>
        <w:numPr>
          <w:ilvl w:val="1"/>
          <w:numId w:val="1"/>
        </w:numPr>
        <w:tabs>
          <w:tab w:val="left" w:pos="426"/>
          <w:tab w:val="left" w:pos="993"/>
        </w:tabs>
        <w:ind w:hanging="927"/>
        <w:jc w:val="both"/>
      </w:pPr>
      <w:r w:rsidRPr="00174A88">
        <w:t>Iļģuciema cietums, Tvaikoņu iela 3, Rīga, LV-1007</w:t>
      </w:r>
      <w:r>
        <w:t>;</w:t>
      </w:r>
    </w:p>
    <w:p w:rsidR="00B652CE" w:rsidRPr="00174A88" w:rsidRDefault="00B652CE" w:rsidP="00B652CE">
      <w:pPr>
        <w:pStyle w:val="ListParagraph"/>
        <w:numPr>
          <w:ilvl w:val="1"/>
          <w:numId w:val="1"/>
        </w:numPr>
        <w:tabs>
          <w:tab w:val="left" w:pos="426"/>
          <w:tab w:val="left" w:pos="993"/>
        </w:tabs>
        <w:ind w:hanging="927"/>
        <w:jc w:val="both"/>
      </w:pPr>
      <w:r>
        <w:t>Jelgavas cietums, Palīdzības iela 3, Jelgava</w:t>
      </w:r>
      <w:r w:rsidR="00EA20A3">
        <w:t>, LV-3001</w:t>
      </w:r>
      <w:r w:rsidRPr="00174A88">
        <w:t>;</w:t>
      </w:r>
    </w:p>
    <w:p w:rsidR="00B652CE" w:rsidRPr="00174A88" w:rsidRDefault="00B652CE" w:rsidP="00B652CE">
      <w:pPr>
        <w:pStyle w:val="ListParagraph"/>
        <w:numPr>
          <w:ilvl w:val="1"/>
          <w:numId w:val="1"/>
        </w:numPr>
        <w:tabs>
          <w:tab w:val="left" w:pos="426"/>
          <w:tab w:val="left" w:pos="993"/>
        </w:tabs>
        <w:ind w:hanging="927"/>
        <w:jc w:val="both"/>
      </w:pPr>
      <w:r w:rsidRPr="00174A88">
        <w:t>Jēkabpils cietums, Ķieģeļu iela 14, Jēkabpils, LV-5202;</w:t>
      </w:r>
    </w:p>
    <w:p w:rsidR="00B652CE" w:rsidRPr="00174A88" w:rsidRDefault="00B652CE" w:rsidP="00B652CE">
      <w:pPr>
        <w:pStyle w:val="ListParagraph"/>
        <w:numPr>
          <w:ilvl w:val="1"/>
          <w:numId w:val="1"/>
        </w:numPr>
        <w:tabs>
          <w:tab w:val="left" w:pos="426"/>
          <w:tab w:val="left" w:pos="993"/>
        </w:tabs>
        <w:ind w:hanging="927"/>
        <w:jc w:val="both"/>
      </w:pPr>
      <w:r w:rsidRPr="00174A88">
        <w:t>Olaines cietums (Latvijas Cietumu slimnīca), Rīgas iela 10, Olaine, LV-2114;</w:t>
      </w:r>
    </w:p>
    <w:p w:rsidR="00B652CE" w:rsidRDefault="00B652CE" w:rsidP="00B652CE">
      <w:pPr>
        <w:pStyle w:val="ListParagraph"/>
        <w:numPr>
          <w:ilvl w:val="1"/>
          <w:numId w:val="1"/>
        </w:numPr>
        <w:tabs>
          <w:tab w:val="left" w:pos="426"/>
          <w:tab w:val="left" w:pos="993"/>
        </w:tabs>
        <w:ind w:hanging="927"/>
        <w:jc w:val="both"/>
      </w:pPr>
      <w:r>
        <w:t>Valmieras cietums, Dzirnavu iela 32, Valmiera</w:t>
      </w:r>
      <w:r w:rsidR="00EA20A3">
        <w:t>, LV-4219</w:t>
      </w:r>
      <w:r>
        <w:t>;</w:t>
      </w:r>
    </w:p>
    <w:p w:rsidR="00B652CE" w:rsidRPr="00174A88" w:rsidRDefault="00B652CE" w:rsidP="00B652CE">
      <w:pPr>
        <w:pStyle w:val="ListParagraph"/>
        <w:numPr>
          <w:ilvl w:val="1"/>
          <w:numId w:val="1"/>
        </w:numPr>
        <w:tabs>
          <w:tab w:val="left" w:pos="426"/>
          <w:tab w:val="left" w:pos="993"/>
        </w:tabs>
        <w:ind w:hanging="927"/>
        <w:jc w:val="both"/>
      </w:pPr>
      <w:r>
        <w:t>Liepājas cietums, Dārza iela 14-16, Liepāja</w:t>
      </w:r>
      <w:r w:rsidR="00EA20A3">
        <w:t>, LV-3401</w:t>
      </w:r>
      <w:r>
        <w:t>;</w:t>
      </w:r>
    </w:p>
    <w:p w:rsidR="00B652CE" w:rsidRPr="00B652CE" w:rsidRDefault="00B652CE" w:rsidP="00B652CE">
      <w:pPr>
        <w:pStyle w:val="ListParagraph"/>
        <w:numPr>
          <w:ilvl w:val="1"/>
          <w:numId w:val="1"/>
        </w:numPr>
        <w:tabs>
          <w:tab w:val="left" w:pos="426"/>
          <w:tab w:val="left" w:pos="993"/>
        </w:tabs>
        <w:ind w:hanging="927"/>
        <w:jc w:val="both"/>
      </w:pPr>
      <w:r w:rsidRPr="00174A88">
        <w:t xml:space="preserve">Cēsu Audzināšanas iestāde nepilngadīgajiem, </w:t>
      </w:r>
      <w:r w:rsidRPr="00174A88">
        <w:rPr>
          <w:spacing w:val="-2"/>
        </w:rPr>
        <w:t>Līgatnes iela 6, Cēsis, Cēsu nov., LV-4101;</w:t>
      </w:r>
    </w:p>
    <w:p w:rsidR="00B652CE" w:rsidRPr="00B652CE" w:rsidRDefault="00B652CE" w:rsidP="00622B36">
      <w:pPr>
        <w:pStyle w:val="ListParagraph"/>
        <w:numPr>
          <w:ilvl w:val="1"/>
          <w:numId w:val="1"/>
        </w:numPr>
        <w:ind w:left="426" w:hanging="426"/>
        <w:jc w:val="both"/>
      </w:pPr>
      <w:r>
        <w:rPr>
          <w:spacing w:val="-2"/>
        </w:rPr>
        <w:t>Daugavgrīvas cietums, Lielā iela 1</w:t>
      </w:r>
      <w:r w:rsidR="00EA20A3">
        <w:rPr>
          <w:spacing w:val="-2"/>
        </w:rPr>
        <w:t>,</w:t>
      </w:r>
      <w:r w:rsidR="00BD7A3A">
        <w:rPr>
          <w:spacing w:val="-2"/>
        </w:rPr>
        <w:t xml:space="preserve"> Daugavpils,</w:t>
      </w:r>
      <w:r w:rsidR="00EA20A3">
        <w:rPr>
          <w:spacing w:val="-2"/>
        </w:rPr>
        <w:t xml:space="preserve"> LV-5418</w:t>
      </w:r>
      <w:r>
        <w:rPr>
          <w:spacing w:val="-2"/>
        </w:rPr>
        <w:t xml:space="preserve"> </w:t>
      </w:r>
      <w:r w:rsidR="00EA20A3" w:rsidRPr="00BD7A3A">
        <w:rPr>
          <w:spacing w:val="-2"/>
        </w:rPr>
        <w:t>un</w:t>
      </w:r>
      <w:r w:rsidR="00EA20A3">
        <w:rPr>
          <w:spacing w:val="-2"/>
        </w:rPr>
        <w:t xml:space="preserve"> </w:t>
      </w:r>
      <w:r w:rsidR="00BD7A3A">
        <w:rPr>
          <w:spacing w:val="-2"/>
        </w:rPr>
        <w:t>18.novembra iela 66A, Daugavpils, LV-5404</w:t>
      </w:r>
      <w:r>
        <w:rPr>
          <w:spacing w:val="-2"/>
        </w:rPr>
        <w:t>;</w:t>
      </w:r>
    </w:p>
    <w:p w:rsidR="00B652CE" w:rsidRPr="00174A88" w:rsidRDefault="00B652CE" w:rsidP="00B652CE">
      <w:pPr>
        <w:pStyle w:val="ListParagraph"/>
        <w:numPr>
          <w:ilvl w:val="1"/>
          <w:numId w:val="1"/>
        </w:numPr>
        <w:tabs>
          <w:tab w:val="left" w:pos="426"/>
          <w:tab w:val="left" w:pos="993"/>
        </w:tabs>
        <w:ind w:hanging="927"/>
        <w:jc w:val="both"/>
      </w:pPr>
      <w:r>
        <w:rPr>
          <w:spacing w:val="-2"/>
        </w:rPr>
        <w:t>un citur Latvijas teritorijā, pēc nepieciešamības.</w:t>
      </w:r>
    </w:p>
    <w:p w:rsidR="00B652CE" w:rsidRPr="002B58DB" w:rsidRDefault="00B652CE" w:rsidP="00B652CE">
      <w:pPr>
        <w:ind w:left="567" w:right="284"/>
        <w:jc w:val="both"/>
      </w:pPr>
    </w:p>
    <w:p w:rsidR="00B652CE" w:rsidRPr="00F00064" w:rsidRDefault="00B652CE" w:rsidP="00B652CE">
      <w:pPr>
        <w:pStyle w:val="BodyText3"/>
        <w:ind w:left="567" w:hanging="567"/>
        <w:jc w:val="both"/>
        <w:rPr>
          <w:rFonts w:ascii="Times New Roman" w:hAnsi="Times New Roman"/>
          <w:szCs w:val="24"/>
        </w:rPr>
      </w:pPr>
      <w:r w:rsidRPr="00F00064">
        <w:rPr>
          <w:rFonts w:ascii="Times New Roman" w:hAnsi="Times New Roman"/>
          <w:szCs w:val="24"/>
        </w:rPr>
        <w:t>5. Līguma izpildes termiņš</w:t>
      </w:r>
      <w:r>
        <w:rPr>
          <w:rFonts w:ascii="Times New Roman" w:hAnsi="Times New Roman"/>
          <w:szCs w:val="24"/>
        </w:rPr>
        <w:t>:</w:t>
      </w:r>
    </w:p>
    <w:p w:rsidR="00B652CE" w:rsidRPr="00CA3504" w:rsidRDefault="00BA5755" w:rsidP="00B652CE">
      <w:pPr>
        <w:jc w:val="both"/>
        <w:rPr>
          <w:bCs/>
        </w:rPr>
      </w:pPr>
      <w:r>
        <w:rPr>
          <w:bCs/>
        </w:rPr>
        <w:t xml:space="preserve">2 </w:t>
      </w:r>
      <w:r w:rsidR="00B652CE">
        <w:rPr>
          <w:bCs/>
        </w:rPr>
        <w:t>(</w:t>
      </w:r>
      <w:r>
        <w:rPr>
          <w:bCs/>
        </w:rPr>
        <w:t>divi</w:t>
      </w:r>
      <w:r w:rsidR="00B652CE">
        <w:rPr>
          <w:bCs/>
        </w:rPr>
        <w:t>) gadi</w:t>
      </w:r>
      <w:r w:rsidR="00B652CE" w:rsidRPr="00CA3504">
        <w:rPr>
          <w:bCs/>
        </w:rPr>
        <w:t xml:space="preserve"> no līguma noslēgšanas brīža.</w:t>
      </w:r>
      <w:r w:rsidR="00AD6CDE">
        <w:rPr>
          <w:bCs/>
        </w:rPr>
        <w:t xml:space="preserve"> Pasūtītājs Līguma darbības laikā piesaka Pakalpojumus pēc nepieciešamības.</w:t>
      </w:r>
    </w:p>
    <w:p w:rsidR="00B652CE" w:rsidRPr="00075CA6" w:rsidRDefault="00B652CE" w:rsidP="00B652CE">
      <w:pPr>
        <w:pStyle w:val="BodyText3"/>
        <w:jc w:val="both"/>
        <w:rPr>
          <w:rFonts w:ascii="Times New Roman" w:hAnsi="Times New Roman"/>
          <w:szCs w:val="24"/>
          <w:u w:val="single"/>
        </w:rPr>
      </w:pPr>
    </w:p>
    <w:p w:rsidR="00B652CE" w:rsidRPr="00075CA6" w:rsidRDefault="00622B36" w:rsidP="00B652CE">
      <w:pPr>
        <w:jc w:val="both"/>
        <w:rPr>
          <w:b/>
        </w:rPr>
      </w:pPr>
      <w:r>
        <w:rPr>
          <w:b/>
        </w:rPr>
        <w:lastRenderedPageBreak/>
        <w:br/>
      </w:r>
      <w:r w:rsidR="00B652CE" w:rsidRPr="00075CA6">
        <w:rPr>
          <w:b/>
        </w:rPr>
        <w:t>6.</w:t>
      </w:r>
      <w:r w:rsidR="00B652CE" w:rsidRPr="00075CA6">
        <w:t xml:space="preserve"> </w:t>
      </w:r>
      <w:r w:rsidR="00B652CE" w:rsidRPr="00075CA6">
        <w:rPr>
          <w:b/>
        </w:rPr>
        <w:t>Iepirkuma apjoms un tehniskā specif</w:t>
      </w:r>
      <w:r w:rsidR="00B652CE">
        <w:rPr>
          <w:b/>
        </w:rPr>
        <w:t>ikācija:</w:t>
      </w:r>
    </w:p>
    <w:p w:rsidR="00B652CE" w:rsidRPr="00075CA6" w:rsidRDefault="00B652CE" w:rsidP="00B652CE">
      <w:pPr>
        <w:jc w:val="both"/>
      </w:pPr>
      <w:r w:rsidRPr="00075CA6">
        <w:t>Tehniskā specifikācija noteikta Informatīvā paziņojuma 1.</w:t>
      </w:r>
      <w:r>
        <w:t> </w:t>
      </w:r>
      <w:r w:rsidRPr="00075CA6">
        <w:t>pielikumā.</w:t>
      </w:r>
    </w:p>
    <w:p w:rsidR="00B652CE" w:rsidRPr="00075CA6" w:rsidRDefault="00B652CE" w:rsidP="00B652CE">
      <w:pPr>
        <w:jc w:val="both"/>
      </w:pPr>
    </w:p>
    <w:p w:rsidR="00B652CE" w:rsidRPr="002155A7" w:rsidRDefault="00B652CE" w:rsidP="00B652CE">
      <w:pPr>
        <w:jc w:val="both"/>
        <w:rPr>
          <w:b/>
        </w:rPr>
      </w:pPr>
      <w:r w:rsidRPr="00075CA6">
        <w:rPr>
          <w:b/>
        </w:rPr>
        <w:t>7. Apmaksas nosacījumi</w:t>
      </w:r>
      <w:r>
        <w:rPr>
          <w:b/>
        </w:rPr>
        <w:t>:</w:t>
      </w:r>
    </w:p>
    <w:p w:rsidR="00361C41" w:rsidRDefault="00706871" w:rsidP="00B652CE">
      <w:pPr>
        <w:ind w:right="284"/>
        <w:jc w:val="both"/>
      </w:pPr>
      <w:r>
        <w:t xml:space="preserve">Puses paraksta pieņemšanas-nodošanas aktu pēc katras pakalpojuma sniegšanas reizes atbilstoši līguma noteikumiem.  Izpildītājs izsniedz rēķinu Pasūtītajam pēc pieņemšanas-nodošanas akta abpusējas parakstīšanas. </w:t>
      </w:r>
      <w:r w:rsidR="00B652CE" w:rsidRPr="00075CA6">
        <w:t>Pasūtītājs veic apmaksu 30</w:t>
      </w:r>
      <w:r w:rsidR="00B652CE">
        <w:t> </w:t>
      </w:r>
      <w:r w:rsidR="00B652CE" w:rsidRPr="00075CA6">
        <w:t>(trīsdesmit) kalendār</w:t>
      </w:r>
      <w:r w:rsidR="00B652CE">
        <w:t>a</w:t>
      </w:r>
      <w:r w:rsidR="00B652CE" w:rsidRPr="00075CA6">
        <w:t xml:space="preserve"> dienu laikā no rēķina saņemšanas dienas, pārskaitot to uz izpildītāja norādīto norēķinu kontu.</w:t>
      </w:r>
      <w:r w:rsidR="00361C41">
        <w:t xml:space="preserve"> </w:t>
      </w:r>
    </w:p>
    <w:p w:rsidR="00B652CE" w:rsidRPr="00075CA6" w:rsidRDefault="003E1081" w:rsidP="00B652CE">
      <w:pPr>
        <w:ind w:right="284"/>
        <w:jc w:val="both"/>
      </w:pPr>
      <w:r>
        <w:t xml:space="preserve"> </w:t>
      </w:r>
    </w:p>
    <w:p w:rsidR="00B652CE" w:rsidRPr="00075CA6" w:rsidRDefault="00B652CE" w:rsidP="00B652CE">
      <w:pPr>
        <w:jc w:val="both"/>
      </w:pPr>
    </w:p>
    <w:p w:rsidR="00B652CE" w:rsidRDefault="00B652CE" w:rsidP="00B652CE">
      <w:pPr>
        <w:jc w:val="both"/>
        <w:rPr>
          <w:b/>
        </w:rPr>
      </w:pPr>
      <w:r>
        <w:rPr>
          <w:b/>
        </w:rPr>
        <w:t>8. Piedāvājuma izvēles kritēriji:</w:t>
      </w:r>
    </w:p>
    <w:p w:rsidR="00B652CE" w:rsidRPr="00075CA6" w:rsidRDefault="00B652CE" w:rsidP="00B652CE">
      <w:pPr>
        <w:ind w:right="284"/>
        <w:jc w:val="both"/>
      </w:pPr>
      <w:r w:rsidRPr="00075CA6">
        <w:t xml:space="preserve">Par </w:t>
      </w:r>
      <w:r w:rsidR="00F06C47">
        <w:t>p</w:t>
      </w:r>
      <w:r w:rsidR="00F06C47" w:rsidRPr="00075CA6">
        <w:t xml:space="preserve">retendenta </w:t>
      </w:r>
      <w:r w:rsidRPr="00075CA6">
        <w:t xml:space="preserve">piedāvājuma izvēles kritēriju tiek noteikts piedāvājums </w:t>
      </w:r>
      <w:r w:rsidRPr="00075CA6">
        <w:rPr>
          <w:b/>
        </w:rPr>
        <w:t xml:space="preserve">ar viszemāko </w:t>
      </w:r>
      <w:r>
        <w:rPr>
          <w:b/>
        </w:rPr>
        <w:t xml:space="preserve">kopējo </w:t>
      </w:r>
      <w:r w:rsidR="00F06C47">
        <w:rPr>
          <w:b/>
        </w:rPr>
        <w:t xml:space="preserve">nosacīto </w:t>
      </w:r>
      <w:r w:rsidRPr="00075CA6">
        <w:rPr>
          <w:b/>
        </w:rPr>
        <w:t xml:space="preserve">līgumcenu (bez </w:t>
      </w:r>
      <w:r>
        <w:rPr>
          <w:b/>
        </w:rPr>
        <w:t>pievienotās vērtības nodokļa (turpmāk –</w:t>
      </w:r>
      <w:r w:rsidR="002155A7">
        <w:rPr>
          <w:b/>
        </w:rPr>
        <w:t xml:space="preserve"> </w:t>
      </w:r>
      <w:r w:rsidRPr="00075CA6">
        <w:rPr>
          <w:b/>
        </w:rPr>
        <w:t>PVN)</w:t>
      </w:r>
      <w:r>
        <w:rPr>
          <w:b/>
        </w:rPr>
        <w:t xml:space="preserve">) </w:t>
      </w:r>
      <w:r w:rsidRPr="00075CA6">
        <w:rPr>
          <w:b/>
        </w:rPr>
        <w:t>saskaņā ar Informatīvā paziņojuma 2.</w:t>
      </w:r>
      <w:r>
        <w:rPr>
          <w:b/>
        </w:rPr>
        <w:t> </w:t>
      </w:r>
      <w:r w:rsidRPr="00075CA6">
        <w:rPr>
          <w:b/>
        </w:rPr>
        <w:t>pielikumā noteikto Finanšu piedāvājuma veidlapu,</w:t>
      </w:r>
      <w:r w:rsidRPr="00075CA6">
        <w:t xml:space="preserve"> kas atbilst Informatīvajā paziņojumā minētajām prasībā</w:t>
      </w:r>
      <w:r w:rsidR="00C109A6">
        <w:t xml:space="preserve">m un tehniskajai specifikācijai. </w:t>
      </w:r>
      <w:r w:rsidR="00F06C47">
        <w:t xml:space="preserve">Kopējo nosacīto līgumcenu veido pakalpojuma sniegšanas vienas vienības izcenojumu </w:t>
      </w:r>
      <w:r w:rsidR="00B658E2">
        <w:t xml:space="preserve">kopējā </w:t>
      </w:r>
      <w:r w:rsidR="00F06C47">
        <w:t>summa</w:t>
      </w:r>
      <w:r w:rsidR="00B658E2">
        <w:t>.</w:t>
      </w:r>
      <w:r w:rsidR="00F06C47">
        <w:t xml:space="preserve"> </w:t>
      </w:r>
      <w:r w:rsidR="00C109A6">
        <w:t>Līgumcenā ir jāiekļauj visi nodokļi (izņemot PVN) un izdevumi, tajā skaitā transporta pakalpojum</w:t>
      </w:r>
      <w:r w:rsidR="00706871">
        <w:t>u</w:t>
      </w:r>
      <w:r w:rsidR="00C109A6">
        <w:t>, piegādes u.c., izmaksas, kas saistītas ar Tehniskajā specifikācijā nenorādīto un neparedzēto darbu izpildi, kas saistīti ar Iepirkuma priekšmeta īstenošanu noteiktajā termiņā un vietā.</w:t>
      </w:r>
    </w:p>
    <w:p w:rsidR="00B652CE" w:rsidRPr="00075CA6" w:rsidRDefault="00B652CE" w:rsidP="00B652CE">
      <w:pPr>
        <w:ind w:left="567"/>
        <w:jc w:val="both"/>
        <w:rPr>
          <w:b/>
        </w:rPr>
      </w:pPr>
    </w:p>
    <w:p w:rsidR="00B652CE" w:rsidRPr="00075CA6" w:rsidRDefault="00B652CE" w:rsidP="00B652CE">
      <w:pPr>
        <w:jc w:val="both"/>
        <w:rPr>
          <w:b/>
          <w:bCs/>
        </w:rPr>
      </w:pPr>
      <w:r w:rsidRPr="00075CA6">
        <w:rPr>
          <w:b/>
          <w:bCs/>
        </w:rPr>
        <w:t>9. Finanšu piedāvājuma noformēšana:</w:t>
      </w:r>
    </w:p>
    <w:p w:rsidR="00B652CE" w:rsidRPr="00075CA6" w:rsidRDefault="00B652CE" w:rsidP="00B652CE">
      <w:pPr>
        <w:pStyle w:val="BodyTextIndent2"/>
        <w:numPr>
          <w:ilvl w:val="1"/>
          <w:numId w:val="5"/>
        </w:numPr>
        <w:tabs>
          <w:tab w:val="left" w:pos="426"/>
        </w:tabs>
        <w:spacing w:before="0" w:after="0" w:line="240" w:lineRule="auto"/>
        <w:ind w:left="0" w:firstLine="0"/>
      </w:pPr>
      <w:r>
        <w:t xml:space="preserve"> </w:t>
      </w:r>
      <w:r w:rsidRPr="00075CA6">
        <w:t xml:space="preserve">Pretendents iesniedz finanšu piedāvājumu par iepirkuma priekšmetu. </w:t>
      </w:r>
    </w:p>
    <w:p w:rsidR="00B652CE" w:rsidRPr="009C7C53" w:rsidRDefault="00B652CE" w:rsidP="00B652CE">
      <w:pPr>
        <w:pStyle w:val="BodyTextIndent2"/>
        <w:numPr>
          <w:ilvl w:val="1"/>
          <w:numId w:val="5"/>
        </w:numPr>
        <w:tabs>
          <w:tab w:val="left" w:pos="426"/>
        </w:tabs>
        <w:spacing w:before="0" w:after="0" w:line="240" w:lineRule="auto"/>
        <w:ind w:left="0" w:right="284" w:firstLine="0"/>
        <w:rPr>
          <w:iCs/>
          <w:u w:val="single"/>
        </w:rPr>
      </w:pPr>
      <w:r>
        <w:t xml:space="preserve"> </w:t>
      </w:r>
      <w:r w:rsidRPr="00075CA6">
        <w:t>Piedāvājums jāsagatavo saskaņā ar pievienoto finanšu piedāvājuma formu</w:t>
      </w:r>
      <w:r w:rsidRPr="00075CA6">
        <w:rPr>
          <w:color w:val="000000"/>
        </w:rPr>
        <w:t xml:space="preserve"> (</w:t>
      </w:r>
      <w:r w:rsidRPr="00075CA6">
        <w:t>Informatīvā paziņojum</w:t>
      </w:r>
      <w:r w:rsidRPr="00075CA6">
        <w:rPr>
          <w:color w:val="000000"/>
        </w:rPr>
        <w:t>a 2.</w:t>
      </w:r>
      <w:r>
        <w:rPr>
          <w:color w:val="000000"/>
        </w:rPr>
        <w:t> </w:t>
      </w:r>
      <w:r w:rsidRPr="00075CA6">
        <w:rPr>
          <w:color w:val="000000"/>
        </w:rPr>
        <w:t>pielikums).</w:t>
      </w:r>
    </w:p>
    <w:p w:rsidR="00B652CE" w:rsidRDefault="00B652CE" w:rsidP="00B652CE">
      <w:pPr>
        <w:pStyle w:val="BodyTextIndent2"/>
        <w:spacing w:before="0" w:after="0" w:line="240" w:lineRule="auto"/>
        <w:ind w:left="567"/>
        <w:rPr>
          <w:b/>
          <w:iCs/>
        </w:rPr>
      </w:pPr>
    </w:p>
    <w:p w:rsidR="00B652CE" w:rsidRPr="009C7C53" w:rsidRDefault="00B652CE" w:rsidP="00B652CE">
      <w:pPr>
        <w:pStyle w:val="BodyTextIndent2"/>
        <w:spacing w:before="0" w:after="0" w:line="240" w:lineRule="auto"/>
        <w:ind w:left="0"/>
        <w:rPr>
          <w:iCs/>
        </w:rPr>
      </w:pPr>
      <w:r w:rsidRPr="00075CA6">
        <w:rPr>
          <w:b/>
          <w:iCs/>
        </w:rPr>
        <w:t>10. Prasības pretendentiem.</w:t>
      </w:r>
    </w:p>
    <w:p w:rsidR="00B652CE" w:rsidRPr="00075CA6" w:rsidRDefault="00B652CE" w:rsidP="00B652CE">
      <w:pPr>
        <w:pStyle w:val="BodyTextIndent2"/>
        <w:spacing w:before="0" w:after="0" w:line="240" w:lineRule="auto"/>
        <w:ind w:left="0"/>
        <w:rPr>
          <w:b/>
          <w:iCs/>
          <w:u w:val="single"/>
        </w:rPr>
      </w:pPr>
      <w:r w:rsidRPr="009F6F10">
        <w:rPr>
          <w:b/>
          <w:iCs/>
        </w:rPr>
        <w:t>10.1.</w:t>
      </w:r>
      <w:r>
        <w:rPr>
          <w:iCs/>
        </w:rPr>
        <w:t xml:space="preserve"> </w:t>
      </w:r>
      <w:r w:rsidRPr="004D45CA">
        <w:rPr>
          <w:b/>
          <w:iCs/>
        </w:rPr>
        <w:t>Pretendentiem piedāvājumā jāiesniedz sekojoši dokumenti:</w:t>
      </w:r>
    </w:p>
    <w:p w:rsidR="00B652CE" w:rsidRDefault="00B652CE" w:rsidP="00B652CE">
      <w:pPr>
        <w:jc w:val="both"/>
      </w:pPr>
      <w:r w:rsidRPr="00075CA6">
        <w:t>1</w:t>
      </w:r>
      <w:r>
        <w:t>0.1.1.</w:t>
      </w:r>
      <w:r w:rsidRPr="00E34083">
        <w:t xml:space="preserve"> </w:t>
      </w:r>
      <w:r>
        <w:t>finanšu piedāvājums saskaņā ar Informatīvā paziņojuma 2. pielikumu;</w:t>
      </w:r>
    </w:p>
    <w:p w:rsidR="00B652CE" w:rsidRDefault="00B652CE" w:rsidP="00B652CE">
      <w:pPr>
        <w:tabs>
          <w:tab w:val="left" w:pos="993"/>
          <w:tab w:val="left" w:pos="1276"/>
        </w:tabs>
        <w:ind w:right="284"/>
        <w:jc w:val="both"/>
      </w:pPr>
      <w:r>
        <w:t>10.1.2.</w:t>
      </w:r>
      <w:r w:rsidRPr="00701078">
        <w:t xml:space="preserve"> </w:t>
      </w:r>
      <w:r w:rsidRPr="00263AA2">
        <w:rPr>
          <w:b/>
        </w:rPr>
        <w:t>apliecinājums</w:t>
      </w:r>
      <w:r>
        <w:t>, ka piedāvātā</w:t>
      </w:r>
      <w:r w:rsidRPr="00FD577C">
        <w:t xml:space="preserve"> </w:t>
      </w:r>
      <w:r>
        <w:t>pakalpojuma</w:t>
      </w:r>
      <w:r w:rsidRPr="00FD577C">
        <w:t xml:space="preserve"> kvalit</w:t>
      </w:r>
      <w:r>
        <w:t>āte, kvantitāte atbilst Informatīvā paziņojuma</w:t>
      </w:r>
      <w:r w:rsidRPr="00FD577C">
        <w:t xml:space="preserve"> 1</w:t>
      </w:r>
      <w:r>
        <w:t xml:space="preserve">. pielikumā norādītajām prasībām un </w:t>
      </w:r>
      <w:r w:rsidR="00CD76C4">
        <w:t>pretendenta</w:t>
      </w:r>
      <w:r w:rsidR="007658E2">
        <w:t xml:space="preserve"> rīcībā ir atbilstoša tehnika/ aprīkojums pakalpojuma nodrošināšanai</w:t>
      </w:r>
      <w:r>
        <w:t>;</w:t>
      </w:r>
    </w:p>
    <w:p w:rsidR="00B652CE" w:rsidRDefault="00B652CE" w:rsidP="00B652CE">
      <w:pPr>
        <w:tabs>
          <w:tab w:val="left" w:pos="993"/>
          <w:tab w:val="left" w:pos="1276"/>
        </w:tabs>
        <w:ind w:right="284"/>
        <w:jc w:val="both"/>
      </w:pPr>
      <w:r>
        <w:t xml:space="preserve">10.1.3. </w:t>
      </w:r>
      <w:r w:rsidRPr="00174A88">
        <w:rPr>
          <w:b/>
        </w:rPr>
        <w:t>apliecinājums</w:t>
      </w:r>
      <w:r>
        <w:t>, saskaņā ar Informatīvā paziņojuma 3. pielikumu;</w:t>
      </w:r>
    </w:p>
    <w:p w:rsidR="00B652CE" w:rsidRDefault="00B652CE" w:rsidP="00B652CE">
      <w:pPr>
        <w:ind w:right="284"/>
        <w:jc w:val="both"/>
      </w:pPr>
      <w:r w:rsidRPr="00174A88">
        <w:rPr>
          <w:iCs/>
          <w:lang w:eastAsia="lv-LV"/>
        </w:rPr>
        <w:t>10.1.4.</w:t>
      </w:r>
      <w:r>
        <w:rPr>
          <w:b/>
          <w:iCs/>
          <w:lang w:eastAsia="lv-LV"/>
        </w:rPr>
        <w:t xml:space="preserve"> </w:t>
      </w:r>
      <w:r w:rsidRPr="00735783">
        <w:rPr>
          <w:b/>
          <w:iCs/>
          <w:lang w:eastAsia="lv-LV"/>
        </w:rPr>
        <w:t>apliecinājums</w:t>
      </w:r>
      <w:r w:rsidRPr="00735783">
        <w:rPr>
          <w:iCs/>
          <w:lang w:eastAsia="lv-LV"/>
        </w:rPr>
        <w:t>,</w:t>
      </w:r>
      <w:r w:rsidRPr="00735783">
        <w:rPr>
          <w:b/>
          <w:iCs/>
          <w:lang w:eastAsia="lv-LV"/>
        </w:rPr>
        <w:t xml:space="preserve"> </w:t>
      </w:r>
      <w:r>
        <w:rPr>
          <w:iCs/>
          <w:lang w:eastAsia="lv-LV"/>
        </w:rPr>
        <w:t xml:space="preserve">ka pretendents darbojas </w:t>
      </w:r>
      <w:r w:rsidRPr="00735783">
        <w:rPr>
          <w:iCs/>
          <w:lang w:eastAsia="lv-LV"/>
        </w:rPr>
        <w:t xml:space="preserve">3. punktā norādīto </w:t>
      </w:r>
      <w:r w:rsidR="00C25F9C">
        <w:rPr>
          <w:iCs/>
          <w:lang w:eastAsia="lv-LV"/>
        </w:rPr>
        <w:t>pakalpojumu nodrošināšanas</w:t>
      </w:r>
      <w:r w:rsidRPr="00735783">
        <w:rPr>
          <w:b/>
          <w:i/>
          <w:iCs/>
          <w:lang w:eastAsia="lv-LV"/>
        </w:rPr>
        <w:t xml:space="preserve"> </w:t>
      </w:r>
      <w:r w:rsidRPr="00735783">
        <w:rPr>
          <w:iCs/>
          <w:lang w:eastAsia="lv-LV"/>
        </w:rPr>
        <w:t xml:space="preserve">jomā, </w:t>
      </w:r>
      <w:r w:rsidRPr="00735783">
        <w:rPr>
          <w:bCs/>
          <w:iCs/>
          <w:lang w:eastAsia="lv-LV"/>
        </w:rPr>
        <w:t xml:space="preserve">un pēdējo 3 (trīs) gadu laikā pretendentam ir pieredze </w:t>
      </w:r>
      <w:r w:rsidR="005D76F6">
        <w:rPr>
          <w:bCs/>
          <w:iCs/>
          <w:lang w:eastAsia="lv-LV"/>
        </w:rPr>
        <w:t xml:space="preserve">vismaz 2 (divu) </w:t>
      </w:r>
      <w:r w:rsidRPr="00735783">
        <w:rPr>
          <w:iCs/>
          <w:lang w:eastAsia="lv-LV"/>
        </w:rPr>
        <w:t>I</w:t>
      </w:r>
      <w:r w:rsidR="005D76F6">
        <w:rPr>
          <w:iCs/>
          <w:lang w:eastAsia="lv-LV"/>
        </w:rPr>
        <w:t>epirkuma priekšmetam līdzvērtīgu līgumu</w:t>
      </w:r>
      <w:r w:rsidRPr="00735783">
        <w:rPr>
          <w:iCs/>
          <w:lang w:eastAsia="lv-LV"/>
        </w:rPr>
        <w:t xml:space="preserve"> izpildē. </w:t>
      </w:r>
      <w:r w:rsidRPr="00735783">
        <w:rPr>
          <w:lang w:eastAsia="lv-LV"/>
        </w:rPr>
        <w:t xml:space="preserve">Par iepirkuma priekšmetam atbilstošu līgumu tiks uzskatīti tādi līgumi, kuru ietvaros pretendents </w:t>
      </w:r>
      <w:r w:rsidR="00C25F9C">
        <w:rPr>
          <w:lang w:eastAsia="lv-LV"/>
        </w:rPr>
        <w:t>ir sniedzis</w:t>
      </w:r>
      <w:r w:rsidRPr="00735783">
        <w:rPr>
          <w:lang w:eastAsia="lv-LV"/>
        </w:rPr>
        <w:t xml:space="preserve"> Iepirkuma priekšmetam atbilstoš</w:t>
      </w:r>
      <w:r w:rsidR="00C25F9C">
        <w:rPr>
          <w:lang w:eastAsia="lv-LV"/>
        </w:rPr>
        <w:t>us foto</w:t>
      </w:r>
      <w:r w:rsidRPr="00735783">
        <w:rPr>
          <w:lang w:eastAsia="lv-LV"/>
        </w:rPr>
        <w:t xml:space="preserve"> </w:t>
      </w:r>
      <w:r w:rsidR="00C25F9C">
        <w:rPr>
          <w:lang w:eastAsia="lv-LV"/>
        </w:rPr>
        <w:t>pakalpojumus</w:t>
      </w:r>
      <w:r w:rsidRPr="00735783">
        <w:rPr>
          <w:lang w:eastAsia="lv-LV"/>
        </w:rPr>
        <w:t xml:space="preserve"> </w:t>
      </w:r>
      <w:r w:rsidR="00962A17" w:rsidRPr="00735783">
        <w:rPr>
          <w:color w:val="000000"/>
          <w:lang w:eastAsia="lv-LV"/>
        </w:rPr>
        <w:t>norādītajā apjomā</w:t>
      </w:r>
      <w:r w:rsidR="00962A17">
        <w:rPr>
          <w:color w:val="000000"/>
          <w:lang w:eastAsia="lv-LV"/>
        </w:rPr>
        <w:t xml:space="preserve"> </w:t>
      </w:r>
      <w:r w:rsidR="00962A17" w:rsidRPr="00962A17">
        <w:rPr>
          <w:iCs/>
          <w:lang w:eastAsia="lv-LV"/>
        </w:rPr>
        <w:t xml:space="preserve"> </w:t>
      </w:r>
      <w:r>
        <w:rPr>
          <w:color w:val="000000"/>
          <w:lang w:eastAsia="lv-LV"/>
        </w:rPr>
        <w:t xml:space="preserve">(atbilstoši Informatīvā paziņojuma </w:t>
      </w:r>
      <w:r w:rsidRPr="00735783">
        <w:rPr>
          <w:color w:val="000000"/>
          <w:lang w:eastAsia="lv-LV"/>
        </w:rPr>
        <w:t xml:space="preserve"> </w:t>
      </w:r>
      <w:r>
        <w:rPr>
          <w:lang w:eastAsia="lv-LV"/>
        </w:rPr>
        <w:t>1</w:t>
      </w:r>
      <w:r w:rsidRPr="00735783">
        <w:rPr>
          <w:color w:val="000000"/>
          <w:lang w:eastAsia="lv-LV"/>
        </w:rPr>
        <w:t xml:space="preserve">. pielikumam) </w:t>
      </w:r>
      <w:r w:rsidR="00962A17">
        <w:rPr>
          <w:iCs/>
          <w:lang w:eastAsia="lv-LV"/>
        </w:rPr>
        <w:t>(par katru tehniskajā specifikācijā (</w:t>
      </w:r>
      <w:r w:rsidR="00962A17">
        <w:rPr>
          <w:color w:val="000000"/>
          <w:lang w:eastAsia="lv-LV"/>
        </w:rPr>
        <w:t xml:space="preserve">atbilstoši Informatīvā paziņojuma </w:t>
      </w:r>
      <w:r w:rsidR="00962A17" w:rsidRPr="00735783">
        <w:rPr>
          <w:color w:val="000000"/>
          <w:lang w:eastAsia="lv-LV"/>
        </w:rPr>
        <w:t xml:space="preserve"> </w:t>
      </w:r>
      <w:r w:rsidR="00962A17">
        <w:rPr>
          <w:lang w:eastAsia="lv-LV"/>
        </w:rPr>
        <w:t>1</w:t>
      </w:r>
      <w:r w:rsidR="00962A17" w:rsidRPr="00735783">
        <w:rPr>
          <w:color w:val="000000"/>
          <w:lang w:eastAsia="lv-LV"/>
        </w:rPr>
        <w:t>. pielikumam</w:t>
      </w:r>
      <w:r w:rsidR="00962A17">
        <w:rPr>
          <w:iCs/>
          <w:lang w:eastAsia="lv-LV"/>
        </w:rPr>
        <w:t>) norādīto pakalpojuma veidu var tikt norādīts atsevišķs līgums (pieredze vismaz 2 (divu) Iepirkuma priekšmetam līdzvērtīgu līgumu izpildē), taču kopējai pieredzei ir jābūt līdzvērtīgai šī iepirkuma norādītajam apjomam)</w:t>
      </w:r>
      <w:r>
        <w:t>;</w:t>
      </w:r>
      <w:r w:rsidR="00962A17">
        <w:t xml:space="preserve">  </w:t>
      </w:r>
    </w:p>
    <w:p w:rsidR="00B652CE" w:rsidRPr="00174A88" w:rsidRDefault="00B652CE" w:rsidP="00B652CE">
      <w:pPr>
        <w:ind w:right="284"/>
        <w:jc w:val="both"/>
      </w:pPr>
      <w:r>
        <w:t xml:space="preserve">10.1.5. </w:t>
      </w:r>
      <w:r w:rsidRPr="00735783">
        <w:rPr>
          <w:bCs/>
          <w:iCs/>
        </w:rPr>
        <w:t>a</w:t>
      </w:r>
      <w:r w:rsidRPr="00735783">
        <w:rPr>
          <w:b/>
          <w:bCs/>
          <w:iCs/>
        </w:rPr>
        <w:t>tsauksmes</w:t>
      </w:r>
      <w:r>
        <w:rPr>
          <w:bCs/>
          <w:iCs/>
        </w:rPr>
        <w:t xml:space="preserve"> no Informatīvā paziņojuma 10.1.4. apakšpunktā (</w:t>
      </w:r>
      <w:r w:rsidR="00B658E2">
        <w:rPr>
          <w:bCs/>
          <w:iCs/>
        </w:rPr>
        <w:t>p</w:t>
      </w:r>
      <w:r w:rsidR="00B658E2" w:rsidRPr="00735783">
        <w:rPr>
          <w:bCs/>
          <w:iCs/>
        </w:rPr>
        <w:t xml:space="preserve">retendenta </w:t>
      </w:r>
      <w:r w:rsidRPr="00735783">
        <w:rPr>
          <w:bCs/>
          <w:iCs/>
        </w:rPr>
        <w:t>pieredze) minēto pakalpojumu saņēmējiem. Atsauksmēs jābūt norādei, ka līgums tika izpildīts no</w:t>
      </w:r>
      <w:r>
        <w:rPr>
          <w:bCs/>
          <w:iCs/>
        </w:rPr>
        <w:t>teiktajā termiņā un kvalitatīvi.</w:t>
      </w:r>
    </w:p>
    <w:p w:rsidR="00B652CE" w:rsidRDefault="00B652CE" w:rsidP="00B652CE"/>
    <w:p w:rsidR="00B652CE" w:rsidRPr="00075CA6" w:rsidRDefault="00B652CE" w:rsidP="00B652CE">
      <w:pPr>
        <w:jc w:val="both"/>
      </w:pPr>
      <w:r w:rsidRPr="00075CA6">
        <w:rPr>
          <w:b/>
        </w:rPr>
        <w:t xml:space="preserve">10.2. </w:t>
      </w:r>
      <w:r w:rsidRPr="00075CA6">
        <w:t xml:space="preserve">Piedāvājuma dokumentus var iesniegt: </w:t>
      </w:r>
    </w:p>
    <w:p w:rsidR="00B652CE" w:rsidRPr="00075CA6" w:rsidRDefault="00B652CE" w:rsidP="00B652CE">
      <w:pPr>
        <w:jc w:val="both"/>
      </w:pPr>
      <w:r w:rsidRPr="00075CA6">
        <w:t xml:space="preserve">1) elektroniski – </w:t>
      </w:r>
      <w:hyperlink r:id="rId8" w:history="1">
        <w:r w:rsidRPr="00075CA6">
          <w:rPr>
            <w:rStyle w:val="Hyperlink"/>
          </w:rPr>
          <w:t>ievp@ievp.gov.lv</w:t>
        </w:r>
      </w:hyperlink>
      <w:r w:rsidRPr="00075CA6">
        <w:t>;</w:t>
      </w:r>
    </w:p>
    <w:p w:rsidR="00B652CE" w:rsidRPr="00075CA6" w:rsidRDefault="00B652CE" w:rsidP="00B652CE">
      <w:pPr>
        <w:jc w:val="both"/>
      </w:pPr>
      <w:r w:rsidRPr="00075CA6">
        <w:t>2) pa faksu – 67278697;</w:t>
      </w:r>
    </w:p>
    <w:p w:rsidR="00B652CE" w:rsidRPr="00075CA6" w:rsidRDefault="00B652CE" w:rsidP="00B652CE">
      <w:pPr>
        <w:jc w:val="both"/>
      </w:pPr>
      <w:r w:rsidRPr="00075CA6">
        <w:t>3) pa pastu – Ieslodzījuma vietu pārvalde, Stabu iela 89, Rīga, LV-1009;</w:t>
      </w:r>
    </w:p>
    <w:p w:rsidR="00B652CE" w:rsidRPr="00075CA6" w:rsidRDefault="00B652CE" w:rsidP="00B652CE">
      <w:pPr>
        <w:ind w:right="284"/>
        <w:jc w:val="both"/>
      </w:pPr>
      <w:r w:rsidRPr="00075CA6">
        <w:lastRenderedPageBreak/>
        <w:t>4) personīgi iesniedzot Ieslodzījuma vietu pārvaldē darba dienās no plkst.8.30 līdz plkst.12.30 un no plkst.13.00 līdz plkst.17.00, Stabu ielā 89, Rīgā, 433.</w:t>
      </w:r>
      <w:r>
        <w:t> </w:t>
      </w:r>
      <w:r w:rsidRPr="00075CA6">
        <w:t>kabinetā (tālr</w:t>
      </w:r>
      <w:r>
        <w:t>unis 67290096, 67290122</w:t>
      </w:r>
      <w:r w:rsidRPr="00075CA6">
        <w:t>).</w:t>
      </w:r>
    </w:p>
    <w:p w:rsidR="00B652CE" w:rsidRPr="00075CA6" w:rsidRDefault="00B652CE" w:rsidP="00B652CE">
      <w:pPr>
        <w:ind w:left="180" w:hanging="180"/>
        <w:jc w:val="both"/>
      </w:pPr>
    </w:p>
    <w:p w:rsidR="00B652CE" w:rsidRPr="00075CA6" w:rsidRDefault="00B652CE" w:rsidP="00B652CE">
      <w:pPr>
        <w:ind w:right="284"/>
        <w:jc w:val="both"/>
        <w:rPr>
          <w:b/>
        </w:rPr>
      </w:pPr>
      <w:r w:rsidRPr="00075CA6">
        <w:rPr>
          <w:b/>
        </w:rPr>
        <w:t xml:space="preserve">10.3. </w:t>
      </w:r>
      <w:r w:rsidRPr="00075CA6">
        <w:t xml:space="preserve">Piedāvājums jāiesniedz ne vēlāk kā līdz </w:t>
      </w:r>
      <w:r w:rsidRPr="00075CA6">
        <w:rPr>
          <w:b/>
          <w:u w:val="single"/>
        </w:rPr>
        <w:t>201</w:t>
      </w:r>
      <w:r>
        <w:rPr>
          <w:b/>
          <w:u w:val="single"/>
        </w:rPr>
        <w:t>9</w:t>
      </w:r>
      <w:r w:rsidRPr="00075CA6">
        <w:rPr>
          <w:b/>
          <w:u w:val="single"/>
        </w:rPr>
        <w:t>.</w:t>
      </w:r>
      <w:r>
        <w:rPr>
          <w:b/>
          <w:u w:val="single"/>
        </w:rPr>
        <w:t> </w:t>
      </w:r>
      <w:r w:rsidRPr="00075CA6">
        <w:rPr>
          <w:b/>
          <w:u w:val="single"/>
        </w:rPr>
        <w:t xml:space="preserve">gada </w:t>
      </w:r>
      <w:r>
        <w:rPr>
          <w:b/>
          <w:u w:val="single"/>
        </w:rPr>
        <w:t xml:space="preserve"> </w:t>
      </w:r>
      <w:r w:rsidR="00962A17">
        <w:rPr>
          <w:b/>
          <w:u w:val="single"/>
        </w:rPr>
        <w:t>30</w:t>
      </w:r>
      <w:r>
        <w:rPr>
          <w:b/>
          <w:u w:val="single"/>
        </w:rPr>
        <w:t>. </w:t>
      </w:r>
      <w:r w:rsidR="00C25F9C">
        <w:rPr>
          <w:b/>
          <w:u w:val="single"/>
        </w:rPr>
        <w:t>augustam</w:t>
      </w:r>
      <w:r w:rsidRPr="00075CA6">
        <w:rPr>
          <w:b/>
          <w:u w:val="single"/>
        </w:rPr>
        <w:t xml:space="preserve"> plkst.</w:t>
      </w:r>
      <w:r>
        <w:rPr>
          <w:b/>
          <w:u w:val="single"/>
        </w:rPr>
        <w:t xml:space="preserve"> 11</w:t>
      </w:r>
      <w:r w:rsidRPr="00075CA6">
        <w:rPr>
          <w:b/>
          <w:u w:val="single"/>
        </w:rPr>
        <w:t xml:space="preserve">.00 </w:t>
      </w:r>
      <w:r w:rsidRPr="00075CA6">
        <w:t xml:space="preserve">(pēc vietējā </w:t>
      </w:r>
      <w:r w:rsidRPr="00E373A3">
        <w:t>laika). Pēc</w:t>
      </w:r>
      <w:r w:rsidRPr="00075CA6">
        <w:t xml:space="preserve"> norādītā datuma un laika piedāvājumi netiks pieņemti. Ja Pretendents izvēlas nosūtīt Piedāvājumu pa pastu vai pa kurjerpastu, tad visu atbildību par iespējamo pasta sūtījumu aizkavēšanos vai citiem apstākļiem, kas var traucēt Piedāvājuma savlaicīgu nogādāšanu norādītajā adresē uzņemas Pretendents.</w:t>
      </w:r>
    </w:p>
    <w:p w:rsidR="00B652CE" w:rsidRPr="00075CA6" w:rsidRDefault="00B652CE" w:rsidP="00B652CE">
      <w:pPr>
        <w:jc w:val="both"/>
      </w:pPr>
      <w:r w:rsidRPr="00075CA6">
        <w:t>Uz piedāvājuma jānorāda:</w:t>
      </w:r>
    </w:p>
    <w:p w:rsidR="00B652CE" w:rsidRPr="00075CA6" w:rsidRDefault="00B652CE" w:rsidP="00B652CE">
      <w:pPr>
        <w:ind w:right="284"/>
        <w:jc w:val="both"/>
      </w:pPr>
      <w:r w:rsidRPr="00075CA6">
        <w:t>1) pretendenta nosaukums, reģistrācijas numurs un juridiskā adrese (vai vārds, uzvārds, deklarētā dzīvesvieta, nodokļu maksātāja kods);</w:t>
      </w:r>
    </w:p>
    <w:p w:rsidR="00B652CE" w:rsidRPr="00075CA6" w:rsidRDefault="00B652CE" w:rsidP="00B652CE">
      <w:pPr>
        <w:jc w:val="both"/>
      </w:pPr>
      <w:r w:rsidRPr="00075CA6">
        <w:t>2) iepirkuma nosaukums un identifikācijas numurs.</w:t>
      </w:r>
    </w:p>
    <w:p w:rsidR="00B652CE" w:rsidRPr="00075CA6" w:rsidRDefault="00B652CE" w:rsidP="00B652CE">
      <w:pPr>
        <w:tabs>
          <w:tab w:val="left" w:pos="900"/>
          <w:tab w:val="left" w:pos="1800"/>
        </w:tabs>
        <w:jc w:val="both"/>
      </w:pPr>
    </w:p>
    <w:p w:rsidR="00B652CE" w:rsidRDefault="00B652CE" w:rsidP="00B652CE">
      <w:pPr>
        <w:widowControl w:val="0"/>
        <w:ind w:right="284"/>
        <w:jc w:val="both"/>
        <w:rPr>
          <w:b/>
        </w:rPr>
      </w:pPr>
      <w:r>
        <w:rPr>
          <w:b/>
        </w:rPr>
        <w:t xml:space="preserve">11. </w:t>
      </w:r>
      <w:r w:rsidRPr="00075CA6">
        <w:rPr>
          <w:b/>
        </w:rPr>
        <w:t>Kontaktpersonas:</w:t>
      </w:r>
      <w:r>
        <w:rPr>
          <w:b/>
        </w:rPr>
        <w:t xml:space="preserve"> </w:t>
      </w:r>
    </w:p>
    <w:p w:rsidR="00B652CE" w:rsidRDefault="00B652CE" w:rsidP="00B652CE">
      <w:pPr>
        <w:widowControl w:val="0"/>
        <w:ind w:right="284"/>
        <w:jc w:val="both"/>
        <w:rPr>
          <w:color w:val="0000FF"/>
          <w:u w:val="single"/>
        </w:rPr>
      </w:pPr>
      <w:r w:rsidRPr="00263AA2">
        <w:t>11.1.</w:t>
      </w:r>
      <w:r>
        <w:rPr>
          <w:b/>
        </w:rPr>
        <w:t xml:space="preserve"> </w:t>
      </w:r>
      <w:r w:rsidRPr="00FA6857">
        <w:t>par Tehnisko specifikāciju –</w:t>
      </w:r>
      <w:r>
        <w:t xml:space="preserve"> </w:t>
      </w:r>
      <w:r w:rsidRPr="00075CA6">
        <w:t xml:space="preserve">Ieslodzījuma vietu pārvaldes centrālā aparāta </w:t>
      </w:r>
      <w:r w:rsidR="00C25F9C">
        <w:t>Projektu izstrādes</w:t>
      </w:r>
      <w:r w:rsidRPr="00075CA6">
        <w:t xml:space="preserve"> daļas </w:t>
      </w:r>
      <w:r>
        <w:t>vadītāj</w:t>
      </w:r>
      <w:r w:rsidR="00C25F9C">
        <w:t>a</w:t>
      </w:r>
      <w:r w:rsidRPr="00075CA6">
        <w:t xml:space="preserve"> </w:t>
      </w:r>
      <w:r w:rsidR="00C25F9C">
        <w:t>Lāsma Kauliņa</w:t>
      </w:r>
      <w:r w:rsidRPr="00075CA6">
        <w:t>, tālr</w:t>
      </w:r>
      <w:r>
        <w:t>unis: </w:t>
      </w:r>
      <w:r w:rsidRPr="00075CA6">
        <w:t>67290</w:t>
      </w:r>
      <w:r w:rsidR="00C25F9C">
        <w:t>338</w:t>
      </w:r>
      <w:r w:rsidRPr="00075CA6">
        <w:t>,</w:t>
      </w:r>
      <w:r>
        <w:t xml:space="preserve"> </w:t>
      </w:r>
      <w:r w:rsidRPr="00075CA6">
        <w:t>e-pasta adrese</w:t>
      </w:r>
      <w:r>
        <w:t>:</w:t>
      </w:r>
      <w:r w:rsidRPr="00075CA6">
        <w:t xml:space="preserve"> </w:t>
      </w:r>
      <w:hyperlink r:id="rId9" w:history="1">
        <w:r w:rsidR="00C25F9C" w:rsidRPr="009A0B03">
          <w:rPr>
            <w:rStyle w:val="Hyperlink"/>
          </w:rPr>
          <w:t>lasma.kaulina@ievp.gov.lv</w:t>
        </w:r>
      </w:hyperlink>
      <w:r w:rsidRPr="00075CA6">
        <w:t>.</w:t>
      </w:r>
    </w:p>
    <w:p w:rsidR="00B652CE" w:rsidRPr="00AE6BDC" w:rsidRDefault="00B652CE" w:rsidP="00B652CE">
      <w:pPr>
        <w:ind w:right="284"/>
        <w:jc w:val="both"/>
      </w:pPr>
      <w:r>
        <w:t xml:space="preserve">11.2. par </w:t>
      </w:r>
      <w:r w:rsidRPr="00795676">
        <w:t xml:space="preserve">vispārīgo informāciju – </w:t>
      </w:r>
      <w:r>
        <w:t xml:space="preserve">Ieslodzījuma vietu pārvaldes centrālā aparāta Iepirkumu un līgumu daļas </w:t>
      </w:r>
      <w:r w:rsidR="00C25F9C">
        <w:t>vadītājs</w:t>
      </w:r>
      <w:r>
        <w:t xml:space="preserve"> </w:t>
      </w:r>
      <w:r w:rsidR="00C25F9C">
        <w:t>Maksims Laškovs</w:t>
      </w:r>
      <w:r w:rsidRPr="00254C1C">
        <w:t xml:space="preserve">, tālr. </w:t>
      </w:r>
      <w:r>
        <w:t>67290</w:t>
      </w:r>
      <w:r w:rsidR="00C25F9C">
        <w:t>318</w:t>
      </w:r>
      <w:r w:rsidRPr="0042137D">
        <w:t xml:space="preserve">, e-pasts: </w:t>
      </w:r>
      <w:hyperlink r:id="rId10" w:history="1">
        <w:r w:rsidR="00C25F9C" w:rsidRPr="009A0B03">
          <w:rPr>
            <w:rStyle w:val="Hyperlink"/>
          </w:rPr>
          <w:t>maksims.laskovs@ievp.gov.lv</w:t>
        </w:r>
      </w:hyperlink>
      <w:r>
        <w:t>.</w:t>
      </w:r>
    </w:p>
    <w:p w:rsidR="00B652CE" w:rsidRPr="00EA7E58" w:rsidRDefault="00B652CE" w:rsidP="00B652CE">
      <w:pPr>
        <w:ind w:left="567" w:right="284" w:firstLine="709"/>
        <w:jc w:val="both"/>
        <w:rPr>
          <w:b/>
        </w:rPr>
      </w:pPr>
    </w:p>
    <w:p w:rsidR="00B652CE" w:rsidRDefault="00B652CE" w:rsidP="00B652CE"/>
    <w:p w:rsidR="00962A17" w:rsidRDefault="00962A17" w:rsidP="00B652CE"/>
    <w:p w:rsidR="00962A17" w:rsidRDefault="00962A17" w:rsidP="00B652CE"/>
    <w:p w:rsidR="00962A17" w:rsidRDefault="00962A17" w:rsidP="00B652CE"/>
    <w:p w:rsidR="00962A17" w:rsidRDefault="00962A17" w:rsidP="00B652CE"/>
    <w:p w:rsidR="00962A17" w:rsidRDefault="00962A17" w:rsidP="00B652CE"/>
    <w:p w:rsidR="00962A17" w:rsidRDefault="00962A17" w:rsidP="00B652CE"/>
    <w:p w:rsidR="00962A17" w:rsidRDefault="00962A17" w:rsidP="00B652CE"/>
    <w:p w:rsidR="00962A17" w:rsidRDefault="00962A17" w:rsidP="00B652CE"/>
    <w:p w:rsidR="00962A17" w:rsidRDefault="00962A17" w:rsidP="00B652CE"/>
    <w:p w:rsidR="00962A17" w:rsidRDefault="00962A17" w:rsidP="00B652CE"/>
    <w:p w:rsidR="00962A17" w:rsidRDefault="00962A17" w:rsidP="00B652CE"/>
    <w:p w:rsidR="00962A17" w:rsidRDefault="00962A17" w:rsidP="00B652CE"/>
    <w:p w:rsidR="00962A17" w:rsidRDefault="00962A17" w:rsidP="00B652CE"/>
    <w:p w:rsidR="00962A17" w:rsidRDefault="00962A17" w:rsidP="00B652CE"/>
    <w:p w:rsidR="00962A17" w:rsidRDefault="00962A17" w:rsidP="00B652CE"/>
    <w:p w:rsidR="00962A17" w:rsidRDefault="00962A17" w:rsidP="00B652CE"/>
    <w:p w:rsidR="00962A17" w:rsidRDefault="00962A17" w:rsidP="00B652CE"/>
    <w:p w:rsidR="00962A17" w:rsidRDefault="00962A17" w:rsidP="00B652CE"/>
    <w:p w:rsidR="00962A17" w:rsidRDefault="00962A17" w:rsidP="00B652CE"/>
    <w:p w:rsidR="00962A17" w:rsidRDefault="00962A17" w:rsidP="00B652CE"/>
    <w:p w:rsidR="00962A17" w:rsidRDefault="00962A17" w:rsidP="00B652CE"/>
    <w:p w:rsidR="00962A17" w:rsidRDefault="00962A17" w:rsidP="00B652CE"/>
    <w:p w:rsidR="00962A17" w:rsidRDefault="00962A17" w:rsidP="00B652CE"/>
    <w:p w:rsidR="00962A17" w:rsidRDefault="00962A17" w:rsidP="00B652CE"/>
    <w:p w:rsidR="00962A17" w:rsidRDefault="00962A17" w:rsidP="00B652CE"/>
    <w:p w:rsidR="00962A17" w:rsidRDefault="00962A17" w:rsidP="00B652CE"/>
    <w:p w:rsidR="00962A17" w:rsidRDefault="00962A17" w:rsidP="00B652CE"/>
    <w:p w:rsidR="00962A17" w:rsidRDefault="00962A17" w:rsidP="00B652CE"/>
    <w:p w:rsidR="00962A17" w:rsidRDefault="00962A17" w:rsidP="00B652CE"/>
    <w:p w:rsidR="00962A17" w:rsidRDefault="00962A17" w:rsidP="00B652CE"/>
    <w:p w:rsidR="00962A17" w:rsidRDefault="00962A17" w:rsidP="00B652CE"/>
    <w:p w:rsidR="00962A17" w:rsidRDefault="00962A17" w:rsidP="00B652CE"/>
    <w:p w:rsidR="00B652CE" w:rsidRDefault="00B652CE" w:rsidP="00B652CE"/>
    <w:p w:rsidR="00B652CE" w:rsidRDefault="00B652CE" w:rsidP="00B652CE"/>
    <w:p w:rsidR="00B652CE" w:rsidRPr="00742748" w:rsidRDefault="00B652CE" w:rsidP="00B652CE">
      <w:pPr>
        <w:ind w:right="284"/>
        <w:jc w:val="right"/>
      </w:pPr>
      <w:r w:rsidRPr="00742748">
        <w:t>1.</w:t>
      </w:r>
      <w:r>
        <w:t> </w:t>
      </w:r>
      <w:r w:rsidRPr="00742748">
        <w:t>pielikums</w:t>
      </w:r>
    </w:p>
    <w:p w:rsidR="00B652CE" w:rsidRDefault="00B652CE" w:rsidP="00B652CE">
      <w:pPr>
        <w:ind w:right="284"/>
        <w:jc w:val="right"/>
      </w:pPr>
      <w:r w:rsidRPr="00742748">
        <w:t xml:space="preserve">iepirkuma procedūras </w:t>
      </w:r>
    </w:p>
    <w:p w:rsidR="00B652CE" w:rsidRPr="00742748" w:rsidRDefault="00B652CE" w:rsidP="00B652CE">
      <w:pPr>
        <w:ind w:right="284"/>
        <w:jc w:val="right"/>
      </w:pPr>
      <w:r w:rsidRPr="00742748">
        <w:t>(Nr.</w:t>
      </w:r>
      <w:r w:rsidR="00B658E2">
        <w:t xml:space="preserve"> </w:t>
      </w:r>
      <w:r w:rsidRPr="00742748">
        <w:t>IeVP</w:t>
      </w:r>
      <w:r>
        <w:t> </w:t>
      </w:r>
      <w:r w:rsidRPr="00742748">
        <w:t>201</w:t>
      </w:r>
      <w:r>
        <w:t>9</w:t>
      </w:r>
      <w:r w:rsidRPr="00742748">
        <w:t>/</w:t>
      </w:r>
      <w:r w:rsidR="00B658E2">
        <w:t>88/NFI</w:t>
      </w:r>
      <w:r w:rsidRPr="00742748">
        <w:t>)</w:t>
      </w:r>
    </w:p>
    <w:p w:rsidR="00B652CE" w:rsidRPr="00742748" w:rsidRDefault="00B652CE" w:rsidP="00B652CE">
      <w:pPr>
        <w:ind w:right="284"/>
        <w:jc w:val="right"/>
      </w:pPr>
      <w:r w:rsidRPr="00742748">
        <w:t>Informatīvajam paziņojumam</w:t>
      </w:r>
    </w:p>
    <w:p w:rsidR="00B652CE" w:rsidRDefault="00B652CE" w:rsidP="00B652CE">
      <w:pPr>
        <w:ind w:right="-766"/>
      </w:pPr>
    </w:p>
    <w:p w:rsidR="00B652CE" w:rsidRDefault="00B652CE" w:rsidP="00B652CE">
      <w:pPr>
        <w:jc w:val="center"/>
        <w:rPr>
          <w:b/>
          <w:color w:val="000000"/>
        </w:rPr>
      </w:pPr>
      <w:r w:rsidRPr="00BA26AA">
        <w:rPr>
          <w:b/>
          <w:color w:val="000000"/>
        </w:rPr>
        <w:t>Tehniskā specifikācija</w:t>
      </w:r>
    </w:p>
    <w:p w:rsidR="00B652CE" w:rsidRPr="00814937" w:rsidRDefault="00B652CE" w:rsidP="00B652CE">
      <w:pPr>
        <w:jc w:val="center"/>
        <w:rPr>
          <w:b/>
          <w:color w:val="000000"/>
          <w:sz w:val="18"/>
        </w:rPr>
      </w:pPr>
    </w:p>
    <w:p w:rsidR="00F64487" w:rsidRPr="00F64487" w:rsidRDefault="00F64487" w:rsidP="00F64487">
      <w:pPr>
        <w:numPr>
          <w:ilvl w:val="0"/>
          <w:numId w:val="7"/>
        </w:numPr>
        <w:spacing w:after="160" w:line="259" w:lineRule="auto"/>
        <w:contextualSpacing/>
        <w:jc w:val="both"/>
        <w:rPr>
          <w:rFonts w:eastAsiaTheme="minorHAnsi"/>
        </w:rPr>
      </w:pPr>
      <w:r w:rsidRPr="00F64487">
        <w:rPr>
          <w:rFonts w:eastAsiaTheme="minorHAnsi"/>
        </w:rPr>
        <w:t>Vispārīgā informācija</w:t>
      </w:r>
    </w:p>
    <w:p w:rsidR="00F64487" w:rsidRPr="00F64487" w:rsidRDefault="00F64487" w:rsidP="00F64487">
      <w:pPr>
        <w:spacing w:after="160" w:line="259" w:lineRule="auto"/>
        <w:ind w:firstLine="720"/>
        <w:jc w:val="both"/>
        <w:rPr>
          <w:rFonts w:eastAsiaTheme="minorHAnsi"/>
        </w:rPr>
      </w:pPr>
      <w:r w:rsidRPr="00F64487">
        <w:rPr>
          <w:rFonts w:eastAsiaTheme="minorHAnsi"/>
        </w:rPr>
        <w:t xml:space="preserve">Lai nodrošinātu ieslodzījuma vietu sistēmā aktuālo notikumu, pasākumu, ieslodzījuma sistēmas infrastruktūras un ar nozari saistītu objektu atspoguļošanu </w:t>
      </w:r>
      <w:r>
        <w:rPr>
          <w:rFonts w:eastAsiaTheme="minorHAnsi"/>
        </w:rPr>
        <w:t>fotogrāfijā</w:t>
      </w:r>
      <w:r w:rsidRPr="00F64487">
        <w:rPr>
          <w:rFonts w:eastAsiaTheme="minorHAnsi"/>
        </w:rPr>
        <w:t>s, ir nepieciešami atbilstoši foto pakalpojumi. Fotogrāfijas tiks izmantotas Ieslodzījuma vietu pārvaldes (turpmāk - Pārvaldes) komunikācijā kā vizuāls materiāls, tajā skaitā veidojot informatīvos materiālus par ieslodzījuma vietu sistēmā aktuāliem jautājumiem.</w:t>
      </w:r>
    </w:p>
    <w:p w:rsidR="00F64487" w:rsidRPr="00F64487" w:rsidRDefault="00F64487" w:rsidP="00F64487">
      <w:pPr>
        <w:spacing w:after="160" w:line="259" w:lineRule="auto"/>
        <w:ind w:firstLine="720"/>
        <w:jc w:val="both"/>
        <w:rPr>
          <w:rFonts w:eastAsiaTheme="minorHAnsi"/>
        </w:rPr>
      </w:pPr>
      <w:r w:rsidRPr="00F64487">
        <w:rPr>
          <w:rFonts w:eastAsiaTheme="minorHAnsi"/>
        </w:rPr>
        <w:t>Pārvaldes mājaslapā un sociālajos medijos aktuālās ziņas tiks papildinātas ar fotogrāfijām un atbilstošiem vizuālajiem materiāliem.</w:t>
      </w:r>
    </w:p>
    <w:p w:rsidR="00F64487" w:rsidRPr="00F64487" w:rsidRDefault="00F64487" w:rsidP="00F64487">
      <w:pPr>
        <w:spacing w:after="160" w:line="259" w:lineRule="auto"/>
        <w:ind w:firstLine="720"/>
        <w:jc w:val="both"/>
        <w:rPr>
          <w:rFonts w:eastAsiaTheme="minorHAnsi"/>
        </w:rPr>
      </w:pPr>
      <w:r w:rsidRPr="00F64487">
        <w:rPr>
          <w:rFonts w:eastAsiaTheme="minorHAnsi"/>
        </w:rPr>
        <w:t>Lielformāta fotogrāfijas (Kanvas) tiks izmantotas kā interjera priekšmeti.</w:t>
      </w:r>
    </w:p>
    <w:p w:rsidR="00F64487" w:rsidRPr="00F64487" w:rsidRDefault="00F64487" w:rsidP="00F64487">
      <w:pPr>
        <w:spacing w:after="160" w:line="259" w:lineRule="auto"/>
        <w:ind w:firstLine="720"/>
        <w:jc w:val="both"/>
        <w:rPr>
          <w:rFonts w:eastAsiaTheme="minorHAnsi"/>
        </w:rPr>
      </w:pPr>
      <w:r w:rsidRPr="00F64487">
        <w:rPr>
          <w:rFonts w:eastAsiaTheme="minorHAnsi"/>
        </w:rPr>
        <w:t>Tāpat fotogrāfijas tiks izmantotas citos komunikācijas formātos, kā, piemēram, bukletos, žurnālos, plakātos, prezentācijās u.c.</w:t>
      </w:r>
    </w:p>
    <w:p w:rsidR="00F64487" w:rsidRPr="00F64487" w:rsidRDefault="00BD7A3A" w:rsidP="00F64487">
      <w:pPr>
        <w:spacing w:after="160" w:line="259" w:lineRule="auto"/>
        <w:ind w:firstLine="720"/>
        <w:jc w:val="both"/>
        <w:rPr>
          <w:rFonts w:eastAsiaTheme="minorHAnsi"/>
        </w:rPr>
      </w:pPr>
      <w:r>
        <w:rPr>
          <w:rFonts w:eastAsiaTheme="minorHAnsi"/>
        </w:rPr>
        <w:t>Izpildītājam</w:t>
      </w:r>
      <w:r w:rsidR="00F64487" w:rsidRPr="00F64487">
        <w:rPr>
          <w:rFonts w:eastAsiaTheme="minorHAnsi"/>
        </w:rPr>
        <w:t xml:space="preserve"> jānodrošina arī portretfoto sagatavošana Ieslodzījuma vietu pārvaldes amatpersonām un/ vai darbiniekiem.</w:t>
      </w:r>
    </w:p>
    <w:p w:rsidR="00F64487" w:rsidRPr="00F64487" w:rsidRDefault="00F64487" w:rsidP="00F64487">
      <w:pPr>
        <w:spacing w:after="160" w:line="259" w:lineRule="auto"/>
        <w:jc w:val="both"/>
        <w:rPr>
          <w:rFonts w:eastAsiaTheme="minorHAnsi"/>
        </w:rPr>
      </w:pPr>
      <w:r w:rsidRPr="00F64487">
        <w:rPr>
          <w:rFonts w:eastAsiaTheme="minorHAnsi"/>
        </w:rPr>
        <w:t xml:space="preserve"> </w:t>
      </w:r>
    </w:p>
    <w:p w:rsidR="00F64487" w:rsidRPr="00F64487" w:rsidRDefault="00F64487" w:rsidP="00F64487">
      <w:pPr>
        <w:numPr>
          <w:ilvl w:val="0"/>
          <w:numId w:val="7"/>
        </w:numPr>
        <w:spacing w:after="160" w:line="259" w:lineRule="auto"/>
        <w:contextualSpacing/>
        <w:jc w:val="both"/>
        <w:rPr>
          <w:rFonts w:eastAsiaTheme="minorHAnsi"/>
        </w:rPr>
      </w:pPr>
      <w:r w:rsidRPr="00F64487">
        <w:rPr>
          <w:rFonts w:eastAsiaTheme="minorHAnsi"/>
        </w:rPr>
        <w:t>Pakalpojumu sniegšanas vieta</w:t>
      </w:r>
    </w:p>
    <w:p w:rsidR="00F64487" w:rsidRPr="00F64487" w:rsidRDefault="00F64487" w:rsidP="00F64487">
      <w:pPr>
        <w:spacing w:after="160" w:line="259" w:lineRule="auto"/>
        <w:ind w:left="720"/>
        <w:contextualSpacing/>
        <w:jc w:val="both"/>
        <w:rPr>
          <w:rFonts w:eastAsiaTheme="minorHAnsi"/>
        </w:rPr>
      </w:pPr>
    </w:p>
    <w:p w:rsidR="00F64487" w:rsidRPr="00F64487" w:rsidRDefault="00F64487" w:rsidP="00F64487">
      <w:pPr>
        <w:numPr>
          <w:ilvl w:val="1"/>
          <w:numId w:val="7"/>
        </w:numPr>
        <w:spacing w:after="160" w:line="259" w:lineRule="auto"/>
        <w:contextualSpacing/>
        <w:jc w:val="both"/>
        <w:rPr>
          <w:rFonts w:eastAsiaTheme="minorHAnsi"/>
        </w:rPr>
      </w:pPr>
      <w:r w:rsidRPr="00F64487">
        <w:rPr>
          <w:rFonts w:eastAsiaTheme="minorHAnsi"/>
        </w:rPr>
        <w:t xml:space="preserve">Izpildītājam jāspēj nodrošināt Pakalpojumi saskaņā ar Pasūtītāja sniegto informāciju. </w:t>
      </w:r>
    </w:p>
    <w:p w:rsidR="00F64487" w:rsidRPr="00F64487" w:rsidRDefault="00F64487" w:rsidP="00F64487">
      <w:pPr>
        <w:numPr>
          <w:ilvl w:val="1"/>
          <w:numId w:val="7"/>
        </w:numPr>
        <w:spacing w:after="160" w:line="259" w:lineRule="auto"/>
        <w:contextualSpacing/>
        <w:jc w:val="both"/>
        <w:rPr>
          <w:rFonts w:eastAsiaTheme="minorHAnsi"/>
        </w:rPr>
      </w:pPr>
      <w:r w:rsidRPr="00F64487">
        <w:rPr>
          <w:rFonts w:eastAsiaTheme="minorHAnsi"/>
        </w:rPr>
        <w:t>Fotografēšana būs jāveic sekojošās adresēs:</w:t>
      </w:r>
    </w:p>
    <w:p w:rsidR="00F64487" w:rsidRPr="00F64487" w:rsidRDefault="00F64487" w:rsidP="00F64487">
      <w:pPr>
        <w:numPr>
          <w:ilvl w:val="2"/>
          <w:numId w:val="7"/>
        </w:numPr>
        <w:spacing w:after="160" w:line="259" w:lineRule="auto"/>
        <w:contextualSpacing/>
        <w:jc w:val="both"/>
        <w:rPr>
          <w:rFonts w:eastAsiaTheme="minorHAnsi"/>
        </w:rPr>
      </w:pPr>
      <w:r w:rsidRPr="00F64487">
        <w:rPr>
          <w:rFonts w:eastAsiaTheme="minorHAnsi"/>
        </w:rPr>
        <w:t xml:space="preserve">Ieslodzījuma vietu pārvalde, Stabu </w:t>
      </w:r>
      <w:r w:rsidR="00CD1CE8">
        <w:rPr>
          <w:rFonts w:eastAsiaTheme="minorHAnsi"/>
        </w:rPr>
        <w:t xml:space="preserve">iela </w:t>
      </w:r>
      <w:r w:rsidRPr="00F64487">
        <w:rPr>
          <w:rFonts w:eastAsiaTheme="minorHAnsi"/>
        </w:rPr>
        <w:t>89, Rīga;</w:t>
      </w:r>
    </w:p>
    <w:p w:rsidR="00F64487" w:rsidRPr="00F64487" w:rsidRDefault="00F64487" w:rsidP="00F64487">
      <w:pPr>
        <w:numPr>
          <w:ilvl w:val="2"/>
          <w:numId w:val="7"/>
        </w:numPr>
        <w:spacing w:after="160" w:line="259" w:lineRule="auto"/>
        <w:contextualSpacing/>
        <w:jc w:val="both"/>
        <w:rPr>
          <w:rFonts w:eastAsiaTheme="minorHAnsi"/>
        </w:rPr>
      </w:pPr>
      <w:r w:rsidRPr="00F64487">
        <w:rPr>
          <w:rFonts w:eastAsiaTheme="minorHAnsi"/>
        </w:rPr>
        <w:t>Rīgas Centrālcietums, Mazā Matīsa iela 3, Rīga;</w:t>
      </w:r>
    </w:p>
    <w:p w:rsidR="00F64487" w:rsidRPr="00F64487" w:rsidRDefault="00F64487" w:rsidP="00F64487">
      <w:pPr>
        <w:numPr>
          <w:ilvl w:val="2"/>
          <w:numId w:val="7"/>
        </w:numPr>
        <w:spacing w:after="160" w:line="259" w:lineRule="auto"/>
        <w:contextualSpacing/>
        <w:jc w:val="both"/>
        <w:rPr>
          <w:rFonts w:eastAsiaTheme="minorHAnsi"/>
        </w:rPr>
      </w:pPr>
      <w:r w:rsidRPr="00F64487">
        <w:rPr>
          <w:rFonts w:eastAsiaTheme="minorHAnsi"/>
        </w:rPr>
        <w:t>Iļģuciema cietums, Tvaikoņa iela 3, Rīga;</w:t>
      </w:r>
    </w:p>
    <w:p w:rsidR="00F64487" w:rsidRPr="00F64487" w:rsidRDefault="00F64487" w:rsidP="00F64487">
      <w:pPr>
        <w:numPr>
          <w:ilvl w:val="2"/>
          <w:numId w:val="7"/>
        </w:numPr>
        <w:spacing w:after="160" w:line="259" w:lineRule="auto"/>
        <w:contextualSpacing/>
        <w:jc w:val="both"/>
        <w:rPr>
          <w:rFonts w:eastAsiaTheme="minorHAnsi"/>
        </w:rPr>
      </w:pPr>
      <w:r w:rsidRPr="00F64487">
        <w:rPr>
          <w:rFonts w:eastAsiaTheme="minorHAnsi"/>
        </w:rPr>
        <w:t>Jelgavas cietums, Palīdzības iela 3, Jelgava;</w:t>
      </w:r>
    </w:p>
    <w:p w:rsidR="00F64487" w:rsidRPr="00F64487" w:rsidRDefault="00F64487" w:rsidP="00F64487">
      <w:pPr>
        <w:numPr>
          <w:ilvl w:val="2"/>
          <w:numId w:val="7"/>
        </w:numPr>
        <w:spacing w:after="160" w:line="259" w:lineRule="auto"/>
        <w:contextualSpacing/>
        <w:jc w:val="both"/>
        <w:rPr>
          <w:rFonts w:eastAsiaTheme="minorHAnsi"/>
        </w:rPr>
      </w:pPr>
      <w:r w:rsidRPr="00F64487">
        <w:rPr>
          <w:rFonts w:eastAsiaTheme="minorHAnsi"/>
        </w:rPr>
        <w:t>Jēkabpils cietums, Ķieģeļu iela 14, Jēkabpils;</w:t>
      </w:r>
    </w:p>
    <w:p w:rsidR="00F64487" w:rsidRPr="00F64487" w:rsidRDefault="00F64487" w:rsidP="00F64487">
      <w:pPr>
        <w:numPr>
          <w:ilvl w:val="2"/>
          <w:numId w:val="7"/>
        </w:numPr>
        <w:spacing w:after="160" w:line="259" w:lineRule="auto"/>
        <w:contextualSpacing/>
        <w:jc w:val="both"/>
        <w:rPr>
          <w:rFonts w:eastAsiaTheme="minorHAnsi"/>
        </w:rPr>
      </w:pPr>
      <w:r w:rsidRPr="00F64487">
        <w:rPr>
          <w:rFonts w:eastAsiaTheme="minorHAnsi"/>
        </w:rPr>
        <w:t>Olaines cietums, Rīgas iela 10, Olaine;</w:t>
      </w:r>
    </w:p>
    <w:p w:rsidR="00F64487" w:rsidRPr="00F64487" w:rsidRDefault="00F64487" w:rsidP="00F64487">
      <w:pPr>
        <w:numPr>
          <w:ilvl w:val="2"/>
          <w:numId w:val="7"/>
        </w:numPr>
        <w:spacing w:after="160" w:line="259" w:lineRule="auto"/>
        <w:contextualSpacing/>
        <w:jc w:val="both"/>
        <w:rPr>
          <w:rFonts w:eastAsiaTheme="minorHAnsi"/>
        </w:rPr>
      </w:pPr>
      <w:r w:rsidRPr="00F64487">
        <w:rPr>
          <w:rFonts w:eastAsiaTheme="minorHAnsi"/>
        </w:rPr>
        <w:t>Valmieras cietums, Dzirnavu iela 32, Valmiera;</w:t>
      </w:r>
    </w:p>
    <w:p w:rsidR="00F64487" w:rsidRPr="00F64487" w:rsidRDefault="00F64487" w:rsidP="00F64487">
      <w:pPr>
        <w:numPr>
          <w:ilvl w:val="2"/>
          <w:numId w:val="7"/>
        </w:numPr>
        <w:spacing w:after="160" w:line="259" w:lineRule="auto"/>
        <w:contextualSpacing/>
        <w:jc w:val="both"/>
        <w:rPr>
          <w:rFonts w:eastAsiaTheme="minorHAnsi"/>
        </w:rPr>
      </w:pPr>
      <w:r w:rsidRPr="00F64487">
        <w:rPr>
          <w:rFonts w:eastAsiaTheme="minorHAnsi"/>
        </w:rPr>
        <w:t>Liepājas cietums, Dārzu iela 14-16, Liepāja;</w:t>
      </w:r>
    </w:p>
    <w:p w:rsidR="00F64487" w:rsidRPr="00F64487" w:rsidRDefault="00F64487" w:rsidP="00F64487">
      <w:pPr>
        <w:numPr>
          <w:ilvl w:val="2"/>
          <w:numId w:val="7"/>
        </w:numPr>
        <w:spacing w:after="160" w:line="259" w:lineRule="auto"/>
        <w:contextualSpacing/>
        <w:jc w:val="both"/>
        <w:rPr>
          <w:rFonts w:eastAsiaTheme="minorHAnsi"/>
        </w:rPr>
      </w:pPr>
      <w:r w:rsidRPr="00F64487">
        <w:rPr>
          <w:rFonts w:eastAsiaTheme="minorHAnsi"/>
        </w:rPr>
        <w:t>Cēsu Audzināšanas iestāde nepilngadīgajiem, Līgatnes iela 6, Cēsis;</w:t>
      </w:r>
    </w:p>
    <w:p w:rsidR="00F64487" w:rsidRPr="00F64487" w:rsidRDefault="00F64487" w:rsidP="00F64487">
      <w:pPr>
        <w:numPr>
          <w:ilvl w:val="2"/>
          <w:numId w:val="7"/>
        </w:numPr>
        <w:spacing w:after="160" w:line="259" w:lineRule="auto"/>
        <w:contextualSpacing/>
        <w:jc w:val="both"/>
        <w:rPr>
          <w:rFonts w:eastAsiaTheme="minorHAnsi"/>
        </w:rPr>
      </w:pPr>
      <w:r w:rsidRPr="00F64487">
        <w:rPr>
          <w:rFonts w:eastAsiaTheme="minorHAnsi"/>
        </w:rPr>
        <w:t xml:space="preserve">Daugavgrīvas cietums, Lielā iela 1 </w:t>
      </w:r>
      <w:r w:rsidR="00BD7A3A">
        <w:rPr>
          <w:rFonts w:eastAsiaTheme="minorHAnsi"/>
        </w:rPr>
        <w:t>un 18.novembra iela 66A</w:t>
      </w:r>
      <w:r w:rsidRPr="00F64487">
        <w:rPr>
          <w:rFonts w:eastAsiaTheme="minorHAnsi"/>
        </w:rPr>
        <w:t>, Daugavpils;</w:t>
      </w:r>
    </w:p>
    <w:p w:rsidR="00F64487" w:rsidRPr="00F64487" w:rsidRDefault="00F64487" w:rsidP="00F64487">
      <w:pPr>
        <w:numPr>
          <w:ilvl w:val="2"/>
          <w:numId w:val="7"/>
        </w:numPr>
        <w:spacing w:after="160" w:line="259" w:lineRule="auto"/>
        <w:contextualSpacing/>
        <w:jc w:val="both"/>
        <w:rPr>
          <w:rFonts w:eastAsiaTheme="minorHAnsi"/>
        </w:rPr>
      </w:pPr>
      <w:r w:rsidRPr="00F64487">
        <w:rPr>
          <w:rFonts w:eastAsiaTheme="minorHAnsi"/>
        </w:rPr>
        <w:t>un citur Latvijas teritorijā, pēc nepieciešamības.</w:t>
      </w:r>
    </w:p>
    <w:p w:rsidR="00F64487" w:rsidRPr="00F64487" w:rsidRDefault="00F64487" w:rsidP="00F64487">
      <w:pPr>
        <w:spacing w:after="160" w:line="259" w:lineRule="auto"/>
        <w:ind w:left="1080"/>
        <w:jc w:val="both"/>
        <w:rPr>
          <w:rFonts w:eastAsiaTheme="minorHAnsi"/>
        </w:rPr>
      </w:pPr>
    </w:p>
    <w:p w:rsidR="00F64487" w:rsidRPr="00F64487" w:rsidRDefault="00F64487" w:rsidP="00F64487">
      <w:pPr>
        <w:numPr>
          <w:ilvl w:val="0"/>
          <w:numId w:val="7"/>
        </w:numPr>
        <w:spacing w:after="160" w:line="259" w:lineRule="auto"/>
        <w:contextualSpacing/>
        <w:jc w:val="both"/>
        <w:rPr>
          <w:rFonts w:eastAsiaTheme="minorHAnsi"/>
        </w:rPr>
      </w:pPr>
      <w:r w:rsidRPr="00F64487">
        <w:rPr>
          <w:rFonts w:eastAsiaTheme="minorHAnsi"/>
        </w:rPr>
        <w:t>Pakalpojumu nodrošināšanā iesaistītais personāls</w:t>
      </w:r>
    </w:p>
    <w:p w:rsidR="00F64487" w:rsidRPr="00F64487" w:rsidRDefault="00F64487" w:rsidP="00F64487">
      <w:pPr>
        <w:numPr>
          <w:ilvl w:val="1"/>
          <w:numId w:val="7"/>
        </w:numPr>
        <w:spacing w:after="160" w:line="259" w:lineRule="auto"/>
        <w:contextualSpacing/>
        <w:jc w:val="both"/>
        <w:rPr>
          <w:rFonts w:eastAsiaTheme="minorHAnsi"/>
        </w:rPr>
      </w:pPr>
      <w:r w:rsidRPr="00F64487">
        <w:rPr>
          <w:rFonts w:eastAsiaTheme="minorHAnsi"/>
        </w:rPr>
        <w:t>Izpildītājs nosaka nepieciešamo personāla apjomu un ir atbildīgs par tā piesaisti, lai kvalitatīvi un savlaicīgi nodrošinātu Pakalpojuma sniegšanu.</w:t>
      </w:r>
    </w:p>
    <w:p w:rsidR="00F64487" w:rsidRPr="00F64487" w:rsidRDefault="00F64487" w:rsidP="00F64487">
      <w:pPr>
        <w:numPr>
          <w:ilvl w:val="1"/>
          <w:numId w:val="7"/>
        </w:numPr>
        <w:spacing w:after="160" w:line="259" w:lineRule="auto"/>
        <w:contextualSpacing/>
        <w:jc w:val="both"/>
        <w:rPr>
          <w:rFonts w:eastAsiaTheme="minorHAnsi"/>
        </w:rPr>
      </w:pPr>
      <w:r w:rsidRPr="00F64487">
        <w:rPr>
          <w:rFonts w:eastAsiaTheme="minorHAnsi"/>
        </w:rPr>
        <w:lastRenderedPageBreak/>
        <w:t>Izpildītājam jānodrošina fotogrāfiju redakcijas un pamata apstrādes funkcijas (kadrēšana, krāsu korekcija, ekspozīcijas uzlabošana, utt.).</w:t>
      </w:r>
    </w:p>
    <w:p w:rsidR="00F64487" w:rsidRPr="00F64487" w:rsidRDefault="00F64487" w:rsidP="00F64487">
      <w:pPr>
        <w:numPr>
          <w:ilvl w:val="1"/>
          <w:numId w:val="7"/>
        </w:numPr>
        <w:spacing w:after="160" w:line="259" w:lineRule="auto"/>
        <w:contextualSpacing/>
        <w:jc w:val="both"/>
        <w:rPr>
          <w:rFonts w:eastAsiaTheme="minorHAnsi"/>
        </w:rPr>
      </w:pPr>
      <w:r w:rsidRPr="00F64487">
        <w:rPr>
          <w:rFonts w:eastAsiaTheme="minorHAnsi"/>
        </w:rPr>
        <w:t xml:space="preserve">Izpildītājam jāspēj nodrošināt Pakalpojumi, strādājot neregulāras darba stundas. </w:t>
      </w:r>
    </w:p>
    <w:p w:rsidR="00F64487" w:rsidRPr="00F64487" w:rsidRDefault="00F64487" w:rsidP="00F64487">
      <w:pPr>
        <w:numPr>
          <w:ilvl w:val="1"/>
          <w:numId w:val="7"/>
        </w:numPr>
        <w:spacing w:after="160" w:line="259" w:lineRule="auto"/>
        <w:contextualSpacing/>
        <w:jc w:val="both"/>
        <w:rPr>
          <w:rFonts w:eastAsiaTheme="minorHAnsi"/>
        </w:rPr>
      </w:pPr>
      <w:r w:rsidRPr="00F64487">
        <w:rPr>
          <w:rFonts w:eastAsiaTheme="minorHAnsi"/>
        </w:rPr>
        <w:t>Pasūtītājs Izpildītāju regulāri informē par izmaiņām pasākumu kalendārā un sniedzamajiem Pakalpojumiem.</w:t>
      </w:r>
    </w:p>
    <w:p w:rsidR="00F64487" w:rsidRPr="00F64487" w:rsidRDefault="00F64487" w:rsidP="00F64487">
      <w:pPr>
        <w:numPr>
          <w:ilvl w:val="1"/>
          <w:numId w:val="7"/>
        </w:numPr>
        <w:spacing w:after="160" w:line="259" w:lineRule="auto"/>
        <w:contextualSpacing/>
        <w:jc w:val="both"/>
        <w:rPr>
          <w:rFonts w:eastAsiaTheme="minorHAnsi"/>
        </w:rPr>
      </w:pPr>
      <w:r w:rsidRPr="00F64487">
        <w:rPr>
          <w:rFonts w:eastAsiaTheme="minorHAnsi"/>
        </w:rPr>
        <w:t>Pirms katra pasākuma tiek organizētas pārrunas starp Pasūtītāja pilnvaroto pārstāvi un Izpildītāja pilnvaroto pārstāvi, lai saskaņotu galvenos fotografēšanas objektus un nepieciešamo Izpildītāja personāla apjomu. Pārrunas var notikt klātienē, pa tālruni vai tiešsaistē (e-pasts), iepriekš vienojoties ar Pasūtītāja pilnvaroto pārstāvi.</w:t>
      </w:r>
    </w:p>
    <w:p w:rsidR="00F64487" w:rsidRPr="00F64487" w:rsidRDefault="00F64487" w:rsidP="00F64487">
      <w:pPr>
        <w:numPr>
          <w:ilvl w:val="1"/>
          <w:numId w:val="7"/>
        </w:numPr>
        <w:spacing w:after="160" w:line="259" w:lineRule="auto"/>
        <w:contextualSpacing/>
        <w:jc w:val="both"/>
        <w:rPr>
          <w:rFonts w:eastAsiaTheme="minorHAnsi"/>
        </w:rPr>
      </w:pPr>
      <w:r w:rsidRPr="00F64487">
        <w:rPr>
          <w:rFonts w:eastAsiaTheme="minorHAnsi"/>
        </w:rPr>
        <w:t>Izpildītājs no savas puses deleģē pilnvaroto pārstāvi sadarbībai ar Pasūtītāju.</w:t>
      </w:r>
    </w:p>
    <w:p w:rsidR="00F64487" w:rsidRPr="00F64487" w:rsidRDefault="00F64487" w:rsidP="00F64487">
      <w:pPr>
        <w:spacing w:after="160" w:line="259" w:lineRule="auto"/>
        <w:ind w:left="1080"/>
        <w:contextualSpacing/>
        <w:jc w:val="both"/>
        <w:rPr>
          <w:rFonts w:eastAsiaTheme="minorHAnsi"/>
        </w:rPr>
      </w:pPr>
    </w:p>
    <w:p w:rsidR="00F64487" w:rsidRPr="00F64487" w:rsidRDefault="00F64487" w:rsidP="00F64487">
      <w:pPr>
        <w:numPr>
          <w:ilvl w:val="0"/>
          <w:numId w:val="7"/>
        </w:numPr>
        <w:spacing w:after="160" w:line="259" w:lineRule="auto"/>
        <w:contextualSpacing/>
        <w:jc w:val="both"/>
        <w:rPr>
          <w:rFonts w:eastAsiaTheme="minorHAnsi"/>
        </w:rPr>
      </w:pPr>
      <w:r w:rsidRPr="00F64487">
        <w:rPr>
          <w:rFonts w:eastAsiaTheme="minorHAnsi"/>
        </w:rPr>
        <w:t>Nepieciešamo Pakalpojumu apraksts:</w:t>
      </w:r>
    </w:p>
    <w:p w:rsidR="00F64487" w:rsidRPr="00F64487" w:rsidRDefault="00F64487" w:rsidP="00F64487">
      <w:pPr>
        <w:numPr>
          <w:ilvl w:val="1"/>
          <w:numId w:val="7"/>
        </w:numPr>
        <w:spacing w:after="160" w:line="259" w:lineRule="auto"/>
        <w:contextualSpacing/>
        <w:jc w:val="both"/>
        <w:rPr>
          <w:rFonts w:eastAsiaTheme="minorHAnsi"/>
        </w:rPr>
      </w:pPr>
      <w:r w:rsidRPr="00F64487">
        <w:rPr>
          <w:rFonts w:eastAsiaTheme="minorHAnsi"/>
        </w:rPr>
        <w:t>Nodrošināt sniegtos pakalpojumu Pārvaldes rīkotajos pasākumos;</w:t>
      </w:r>
    </w:p>
    <w:p w:rsidR="009E21DE" w:rsidRDefault="00F64487" w:rsidP="00F64487">
      <w:pPr>
        <w:numPr>
          <w:ilvl w:val="1"/>
          <w:numId w:val="7"/>
        </w:numPr>
        <w:spacing w:after="160" w:line="259" w:lineRule="auto"/>
        <w:contextualSpacing/>
        <w:jc w:val="both"/>
        <w:rPr>
          <w:rFonts w:eastAsiaTheme="minorHAnsi"/>
        </w:rPr>
      </w:pPr>
      <w:r w:rsidRPr="00F64487">
        <w:rPr>
          <w:rFonts w:eastAsiaTheme="minorHAnsi"/>
        </w:rPr>
        <w:t xml:space="preserve">Izpildītāja pienākums ir sagatavot fotogrāfijas, kas objektīvi un pilnvērtīgi atspoguļo pasākuma norisi, nodrošinot </w:t>
      </w:r>
      <w:r w:rsidR="00902AE9">
        <w:rPr>
          <w:rFonts w:eastAsiaTheme="minorHAnsi"/>
        </w:rPr>
        <w:t xml:space="preserve">pēc iespējas </w:t>
      </w:r>
      <w:r w:rsidRPr="00F64487">
        <w:rPr>
          <w:rFonts w:eastAsiaTheme="minorHAnsi"/>
        </w:rPr>
        <w:t>visu amatpersonu/ darbinieku klātbūtni fotogrāfijās, kā arī ietverot elementus no pasākuma norises gaitas. Tāpat Izpildītājam jāspēj atspoguļot pasākums, gan izmantojot radošu stilu, gan fotogrāfijās iekļaujot pasākuma norises vietas obj</w:t>
      </w:r>
      <w:r w:rsidR="00AA0919">
        <w:rPr>
          <w:rFonts w:eastAsiaTheme="minorHAnsi"/>
        </w:rPr>
        <w:t>ekta apkārtējās vides elementus</w:t>
      </w:r>
      <w:r w:rsidR="009E21DE">
        <w:rPr>
          <w:rFonts w:eastAsiaTheme="minorHAnsi"/>
        </w:rPr>
        <w:t>, ievērojot, ka ieslodzījuma vietā nav atļauts:</w:t>
      </w:r>
    </w:p>
    <w:p w:rsidR="00F64487" w:rsidRPr="009E21DE" w:rsidRDefault="009E21DE" w:rsidP="009E21DE">
      <w:pPr>
        <w:pStyle w:val="ListParagraph"/>
        <w:numPr>
          <w:ilvl w:val="2"/>
          <w:numId w:val="7"/>
        </w:numPr>
        <w:spacing w:after="160" w:line="259" w:lineRule="auto"/>
        <w:jc w:val="both"/>
        <w:rPr>
          <w:rFonts w:eastAsiaTheme="minorHAnsi"/>
        </w:rPr>
      </w:pPr>
      <w:r>
        <w:t>filmēt vai fotografēt kontrolposteņus, sargtorņus, caurlaides;</w:t>
      </w:r>
    </w:p>
    <w:p w:rsidR="009E21DE" w:rsidRPr="009E21DE" w:rsidRDefault="009E21DE" w:rsidP="009E21DE">
      <w:pPr>
        <w:pStyle w:val="ListParagraph"/>
        <w:numPr>
          <w:ilvl w:val="2"/>
          <w:numId w:val="7"/>
        </w:numPr>
        <w:spacing w:after="160" w:line="259" w:lineRule="auto"/>
        <w:jc w:val="both"/>
        <w:rPr>
          <w:rFonts w:eastAsiaTheme="minorHAnsi"/>
        </w:rPr>
      </w:pPr>
      <w:r>
        <w:t>tuvplānā fiksēt drošības sistēmas un inženiertehniskos līdzekļus (novērošanas kameras, vārtu mehānismus, signalizāciju iekārtas, detektorus u.tml.);</w:t>
      </w:r>
    </w:p>
    <w:p w:rsidR="009E21DE" w:rsidRPr="009E21DE" w:rsidRDefault="00CD1CE8" w:rsidP="009E21DE">
      <w:pPr>
        <w:pStyle w:val="ListParagraph"/>
        <w:numPr>
          <w:ilvl w:val="2"/>
          <w:numId w:val="7"/>
        </w:numPr>
        <w:spacing w:after="160" w:line="259" w:lineRule="auto"/>
        <w:jc w:val="both"/>
        <w:rPr>
          <w:rFonts w:eastAsiaTheme="minorHAnsi"/>
        </w:rPr>
      </w:pPr>
      <w:r>
        <w:t xml:space="preserve">bez </w:t>
      </w:r>
      <w:r w:rsidR="009E21DE">
        <w:t>saskaņojuma filmēt vai fotografēt personālu, kas nepiedalās attiecīgajā aktivitātē vai pasākumā;</w:t>
      </w:r>
    </w:p>
    <w:p w:rsidR="009E21DE" w:rsidRPr="009E21DE" w:rsidRDefault="00CD1CE8" w:rsidP="009E21DE">
      <w:pPr>
        <w:pStyle w:val="ListParagraph"/>
        <w:numPr>
          <w:ilvl w:val="2"/>
          <w:numId w:val="7"/>
        </w:numPr>
        <w:spacing w:after="160" w:line="259" w:lineRule="auto"/>
        <w:jc w:val="both"/>
        <w:rPr>
          <w:rFonts w:eastAsiaTheme="minorHAnsi"/>
        </w:rPr>
      </w:pPr>
      <w:r>
        <w:t xml:space="preserve">bez </w:t>
      </w:r>
      <w:r w:rsidR="009E21DE">
        <w:t>saskaņojuma filmēt vai fotografēt ieslodzītos.</w:t>
      </w:r>
    </w:p>
    <w:p w:rsidR="00F64487" w:rsidRPr="00F64487" w:rsidRDefault="00F64487" w:rsidP="00F64487">
      <w:pPr>
        <w:numPr>
          <w:ilvl w:val="1"/>
          <w:numId w:val="7"/>
        </w:numPr>
        <w:spacing w:after="160" w:line="259" w:lineRule="auto"/>
        <w:contextualSpacing/>
        <w:jc w:val="both"/>
        <w:rPr>
          <w:rFonts w:eastAsiaTheme="minorHAnsi"/>
        </w:rPr>
      </w:pPr>
      <w:r w:rsidRPr="00F64487">
        <w:rPr>
          <w:rFonts w:eastAsiaTheme="minorHAnsi"/>
        </w:rPr>
        <w:t>Pasākuma norises laikā vai ne vēlā</w:t>
      </w:r>
      <w:r w:rsidR="002925DD">
        <w:rPr>
          <w:rFonts w:eastAsiaTheme="minorHAnsi"/>
        </w:rPr>
        <w:t xml:space="preserve">k kā </w:t>
      </w:r>
      <w:r w:rsidR="00AA0919">
        <w:rPr>
          <w:rFonts w:eastAsiaTheme="minorHAnsi"/>
        </w:rPr>
        <w:t>2 (divu) stundu</w:t>
      </w:r>
      <w:r w:rsidR="002925DD">
        <w:rPr>
          <w:rFonts w:eastAsiaTheme="minorHAnsi"/>
        </w:rPr>
        <w:t xml:space="preserve"> laikā pēc pasākuma</w:t>
      </w:r>
      <w:r w:rsidRPr="00F64487">
        <w:rPr>
          <w:rFonts w:eastAsiaTheme="minorHAnsi"/>
        </w:rPr>
        <w:t xml:space="preserve"> trīs  pasākumu raksturojošas fotogrāfijas, kuras ir izmantojamas bez apstrādes (publicitātes vajadzībām atbilstošā kvalitātē) ir jāiesniedz Pasūtītāja norādītajai kontaktpersonai. </w:t>
      </w:r>
    </w:p>
    <w:p w:rsidR="00F64487" w:rsidRPr="00F64487" w:rsidRDefault="00F64487" w:rsidP="00F64487">
      <w:pPr>
        <w:numPr>
          <w:ilvl w:val="1"/>
          <w:numId w:val="7"/>
        </w:numPr>
        <w:spacing w:after="160" w:line="259" w:lineRule="auto"/>
        <w:contextualSpacing/>
        <w:jc w:val="both"/>
        <w:rPr>
          <w:rFonts w:eastAsiaTheme="minorHAnsi"/>
        </w:rPr>
      </w:pPr>
      <w:r w:rsidRPr="00F64487">
        <w:rPr>
          <w:rFonts w:eastAsiaTheme="minorHAnsi"/>
        </w:rPr>
        <w:t xml:space="preserve">Fotogrāfijas no pasākuma Izpildītājs elektroniski nodod Pasūtītājam </w:t>
      </w:r>
      <w:r>
        <w:rPr>
          <w:rFonts w:eastAsiaTheme="minorHAnsi"/>
        </w:rPr>
        <w:t>2 (divu)</w:t>
      </w:r>
      <w:r w:rsidRPr="00F64487">
        <w:rPr>
          <w:rFonts w:eastAsiaTheme="minorHAnsi"/>
        </w:rPr>
        <w:t xml:space="preserve"> </w:t>
      </w:r>
      <w:r w:rsidR="00902AE9">
        <w:rPr>
          <w:rFonts w:eastAsiaTheme="minorHAnsi"/>
        </w:rPr>
        <w:t xml:space="preserve">kalendāro </w:t>
      </w:r>
      <w:r w:rsidRPr="00F64487">
        <w:rPr>
          <w:rFonts w:eastAsiaTheme="minorHAnsi"/>
        </w:rPr>
        <w:t>dien</w:t>
      </w:r>
      <w:r>
        <w:rPr>
          <w:rFonts w:eastAsiaTheme="minorHAnsi"/>
        </w:rPr>
        <w:t>u</w:t>
      </w:r>
      <w:r w:rsidRPr="00F64487">
        <w:rPr>
          <w:rFonts w:eastAsiaTheme="minorHAnsi"/>
        </w:rPr>
        <w:t xml:space="preserve"> laikā, norādot pasākuma nosaukumu, gadu, datumu, autoru.  </w:t>
      </w:r>
    </w:p>
    <w:p w:rsidR="00F64487" w:rsidRPr="00F64487" w:rsidRDefault="00F64487" w:rsidP="00F64487">
      <w:pPr>
        <w:spacing w:after="160" w:line="259" w:lineRule="auto"/>
        <w:jc w:val="both"/>
        <w:rPr>
          <w:rFonts w:eastAsiaTheme="minorHAnsi"/>
        </w:rPr>
      </w:pPr>
    </w:p>
    <w:tbl>
      <w:tblPr>
        <w:tblStyle w:val="TableGrid"/>
        <w:tblW w:w="0" w:type="auto"/>
        <w:tblLook w:val="04A0" w:firstRow="1" w:lastRow="0" w:firstColumn="1" w:lastColumn="0" w:noHBand="0" w:noVBand="1"/>
      </w:tblPr>
      <w:tblGrid>
        <w:gridCol w:w="890"/>
        <w:gridCol w:w="1789"/>
        <w:gridCol w:w="3081"/>
        <w:gridCol w:w="1955"/>
        <w:gridCol w:w="1631"/>
      </w:tblGrid>
      <w:tr w:rsidR="003E1081" w:rsidRPr="00F64487" w:rsidTr="00BD7A3A">
        <w:tc>
          <w:tcPr>
            <w:tcW w:w="890" w:type="dxa"/>
          </w:tcPr>
          <w:p w:rsidR="003E1081" w:rsidRPr="00F64487" w:rsidRDefault="003E1081" w:rsidP="00F64487">
            <w:pPr>
              <w:jc w:val="both"/>
              <w:rPr>
                <w:rFonts w:eastAsiaTheme="minorHAnsi"/>
              </w:rPr>
            </w:pPr>
            <w:r w:rsidRPr="00F64487">
              <w:rPr>
                <w:rFonts w:eastAsiaTheme="minorHAnsi"/>
              </w:rPr>
              <w:t>Nr.p.k.</w:t>
            </w:r>
          </w:p>
        </w:tc>
        <w:tc>
          <w:tcPr>
            <w:tcW w:w="1789" w:type="dxa"/>
          </w:tcPr>
          <w:p w:rsidR="003E1081" w:rsidRPr="00F64487" w:rsidRDefault="003E1081" w:rsidP="00F64487">
            <w:pPr>
              <w:jc w:val="both"/>
              <w:rPr>
                <w:rFonts w:eastAsiaTheme="minorHAnsi"/>
              </w:rPr>
            </w:pPr>
            <w:r w:rsidRPr="00F64487">
              <w:rPr>
                <w:rFonts w:eastAsiaTheme="minorHAnsi"/>
              </w:rPr>
              <w:t>Pakalpojuma veids</w:t>
            </w:r>
          </w:p>
        </w:tc>
        <w:tc>
          <w:tcPr>
            <w:tcW w:w="3081" w:type="dxa"/>
          </w:tcPr>
          <w:p w:rsidR="003E1081" w:rsidRPr="00F64487" w:rsidRDefault="003E1081" w:rsidP="00F64487">
            <w:pPr>
              <w:jc w:val="both"/>
              <w:rPr>
                <w:rFonts w:eastAsiaTheme="minorHAnsi"/>
              </w:rPr>
            </w:pPr>
            <w:r w:rsidRPr="00F64487">
              <w:rPr>
                <w:rFonts w:eastAsiaTheme="minorHAnsi"/>
              </w:rPr>
              <w:t xml:space="preserve">Pakalpojuma apraksts </w:t>
            </w:r>
          </w:p>
        </w:tc>
        <w:tc>
          <w:tcPr>
            <w:tcW w:w="1955" w:type="dxa"/>
          </w:tcPr>
          <w:p w:rsidR="003E1081" w:rsidRPr="00F64487" w:rsidRDefault="003E1081" w:rsidP="00F64487">
            <w:pPr>
              <w:jc w:val="both"/>
              <w:rPr>
                <w:rFonts w:eastAsiaTheme="minorHAnsi"/>
              </w:rPr>
            </w:pPr>
            <w:r w:rsidRPr="00F64487">
              <w:rPr>
                <w:rFonts w:eastAsiaTheme="minorHAnsi"/>
              </w:rPr>
              <w:t>Apjoms</w:t>
            </w:r>
          </w:p>
        </w:tc>
        <w:tc>
          <w:tcPr>
            <w:tcW w:w="1631" w:type="dxa"/>
          </w:tcPr>
          <w:p w:rsidR="003E1081" w:rsidRPr="00F64487" w:rsidRDefault="003E1081" w:rsidP="00F64487">
            <w:pPr>
              <w:jc w:val="both"/>
              <w:rPr>
                <w:rFonts w:eastAsiaTheme="minorHAnsi"/>
              </w:rPr>
            </w:pPr>
            <w:r>
              <w:rPr>
                <w:rFonts w:eastAsiaTheme="minorHAnsi"/>
              </w:rPr>
              <w:t>Darbu izpildes termiņš</w:t>
            </w:r>
          </w:p>
        </w:tc>
      </w:tr>
      <w:tr w:rsidR="003E1081" w:rsidRPr="00F64487" w:rsidTr="00BD7A3A">
        <w:tc>
          <w:tcPr>
            <w:tcW w:w="890" w:type="dxa"/>
          </w:tcPr>
          <w:p w:rsidR="003E1081" w:rsidRPr="00F64487" w:rsidRDefault="003E1081" w:rsidP="00F64487">
            <w:pPr>
              <w:jc w:val="both"/>
              <w:rPr>
                <w:rFonts w:eastAsiaTheme="minorHAnsi"/>
              </w:rPr>
            </w:pPr>
            <w:r w:rsidRPr="00F64487">
              <w:rPr>
                <w:rFonts w:eastAsiaTheme="minorHAnsi"/>
              </w:rPr>
              <w:t>1.</w:t>
            </w:r>
          </w:p>
        </w:tc>
        <w:tc>
          <w:tcPr>
            <w:tcW w:w="1789" w:type="dxa"/>
          </w:tcPr>
          <w:p w:rsidR="003E1081" w:rsidRPr="00F64487" w:rsidRDefault="003E1081" w:rsidP="00F64487">
            <w:pPr>
              <w:jc w:val="both"/>
              <w:rPr>
                <w:rFonts w:eastAsiaTheme="minorHAnsi"/>
              </w:rPr>
            </w:pPr>
            <w:r w:rsidRPr="00F64487">
              <w:rPr>
                <w:rFonts w:eastAsiaTheme="minorHAnsi"/>
              </w:rPr>
              <w:t xml:space="preserve">Ieslodzījuma vietu infrastruktūras fotografēšana </w:t>
            </w:r>
          </w:p>
        </w:tc>
        <w:tc>
          <w:tcPr>
            <w:tcW w:w="3081" w:type="dxa"/>
          </w:tcPr>
          <w:p w:rsidR="003E1081" w:rsidRPr="00F64487" w:rsidRDefault="003E1081" w:rsidP="00F64487">
            <w:pPr>
              <w:jc w:val="both"/>
              <w:rPr>
                <w:rFonts w:eastAsiaTheme="minorHAnsi"/>
              </w:rPr>
            </w:pPr>
            <w:r w:rsidRPr="00F64487">
              <w:rPr>
                <w:rFonts w:eastAsiaTheme="minorHAnsi"/>
              </w:rPr>
              <w:t>Ieslodzījuma vietu infrastruktūras – ēku un teritorijas fotografēšana (tai sk</w:t>
            </w:r>
            <w:r w:rsidR="00AA0919">
              <w:rPr>
                <w:rFonts w:eastAsiaTheme="minorHAnsi"/>
              </w:rPr>
              <w:t>aitā iekļaujot teritorijas aero</w:t>
            </w:r>
            <w:r w:rsidRPr="00F64487">
              <w:rPr>
                <w:rFonts w:eastAsiaTheme="minorHAnsi"/>
              </w:rPr>
              <w:t>foto no drona).</w:t>
            </w:r>
          </w:p>
          <w:p w:rsidR="003E1081" w:rsidRPr="00F64487" w:rsidRDefault="003E1081" w:rsidP="00F64487">
            <w:pPr>
              <w:jc w:val="both"/>
              <w:rPr>
                <w:rFonts w:eastAsiaTheme="minorHAnsi"/>
              </w:rPr>
            </w:pPr>
            <w:r w:rsidRPr="00F64487">
              <w:rPr>
                <w:rFonts w:eastAsiaTheme="minorHAnsi"/>
              </w:rPr>
              <w:t xml:space="preserve">Katram objektam sagatavot </w:t>
            </w:r>
            <w:r>
              <w:rPr>
                <w:rFonts w:eastAsiaTheme="minorHAnsi"/>
              </w:rPr>
              <w:t>vismaz 15</w:t>
            </w:r>
            <w:r w:rsidRPr="00F64487">
              <w:rPr>
                <w:rFonts w:eastAsiaTheme="minorHAnsi"/>
              </w:rPr>
              <w:t xml:space="preserve"> profesionāli apstrādātas fotogrāfijas</w:t>
            </w:r>
            <w:r>
              <w:rPr>
                <w:rFonts w:eastAsiaTheme="minorHAnsi"/>
              </w:rPr>
              <w:t xml:space="preserve"> (vismaz</w:t>
            </w:r>
            <w:r w:rsidR="00AA0919">
              <w:rPr>
                <w:rFonts w:eastAsiaTheme="minorHAnsi"/>
              </w:rPr>
              <w:t xml:space="preserve"> 5 no tām – aero</w:t>
            </w:r>
            <w:r>
              <w:rPr>
                <w:rFonts w:eastAsiaTheme="minorHAnsi"/>
              </w:rPr>
              <w:t>foto)</w:t>
            </w:r>
            <w:r w:rsidRPr="00F64487">
              <w:rPr>
                <w:rFonts w:eastAsiaTheme="minorHAnsi"/>
              </w:rPr>
              <w:t xml:space="preserve">, kā arī iesniegt RAW uzņēmumus (visas fotogrāfijas jāiesniedz elektroniski). </w:t>
            </w:r>
          </w:p>
          <w:p w:rsidR="003E1081" w:rsidRPr="00F64487" w:rsidRDefault="003E1081" w:rsidP="00F64487">
            <w:pPr>
              <w:jc w:val="both"/>
              <w:rPr>
                <w:rFonts w:eastAsiaTheme="minorHAnsi"/>
                <w:bCs/>
              </w:rPr>
            </w:pPr>
            <w:r w:rsidRPr="00F64487">
              <w:rPr>
                <w:rFonts w:eastAsiaTheme="minorHAnsi"/>
              </w:rPr>
              <w:lastRenderedPageBreak/>
              <w:t xml:space="preserve">Apstrādāto fotogrāfiju izšķirtspēja vismaz </w:t>
            </w:r>
            <w:r w:rsidRPr="00F64487">
              <w:rPr>
                <w:rFonts w:eastAsiaTheme="minorHAnsi"/>
                <w:bCs/>
              </w:rPr>
              <w:t>12 Mpx (4000 x 3000px).</w:t>
            </w:r>
          </w:p>
          <w:p w:rsidR="003E1081" w:rsidRPr="00F64487" w:rsidRDefault="003E1081" w:rsidP="00F64487">
            <w:pPr>
              <w:jc w:val="both"/>
              <w:rPr>
                <w:rFonts w:eastAsiaTheme="minorHAnsi"/>
              </w:rPr>
            </w:pPr>
            <w:r w:rsidRPr="00F64487">
              <w:rPr>
                <w:rFonts w:eastAsiaTheme="minorHAnsi"/>
                <w:bCs/>
              </w:rPr>
              <w:t>Fotoaparātam ir jāizmanto tādas lēcas, lai fotogrāfijās nebūtu vērojams "zivs acs" efekts, t.i. nebūtu stipri izliekta horizontālā līnija.</w:t>
            </w:r>
          </w:p>
          <w:p w:rsidR="003E1081" w:rsidRPr="00F64487" w:rsidRDefault="003E1081" w:rsidP="00F64487">
            <w:pPr>
              <w:jc w:val="both"/>
              <w:rPr>
                <w:rFonts w:eastAsiaTheme="minorHAnsi"/>
              </w:rPr>
            </w:pPr>
            <w:r w:rsidRPr="00F64487">
              <w:rPr>
                <w:rFonts w:eastAsiaTheme="minorHAnsi"/>
              </w:rPr>
              <w:t>Pasūtītāja izvēlētas 10 fotogrāfijas jāiesniedz pasūtītājam Kanvas formātā (fotogrāfija uzdrukāta uz audekla, kas piestiprināts pie vieglas konstrukcijas koka rāmja). Kanvas izmērs: 80 x 120 cm.</w:t>
            </w:r>
          </w:p>
          <w:p w:rsidR="003E1081" w:rsidRPr="00F64487" w:rsidRDefault="003E1081" w:rsidP="00F64487">
            <w:pPr>
              <w:jc w:val="both"/>
              <w:rPr>
                <w:rFonts w:eastAsiaTheme="minorHAnsi"/>
              </w:rPr>
            </w:pPr>
          </w:p>
        </w:tc>
        <w:tc>
          <w:tcPr>
            <w:tcW w:w="1955" w:type="dxa"/>
          </w:tcPr>
          <w:p w:rsidR="003E1081" w:rsidRPr="00F64487" w:rsidRDefault="003E1081" w:rsidP="00F64487">
            <w:pPr>
              <w:jc w:val="both"/>
              <w:rPr>
                <w:rFonts w:eastAsiaTheme="minorHAnsi"/>
              </w:rPr>
            </w:pPr>
            <w:r w:rsidRPr="00F64487">
              <w:rPr>
                <w:rFonts w:eastAsiaTheme="minorHAnsi"/>
              </w:rPr>
              <w:lastRenderedPageBreak/>
              <w:t>9 objektu fotografēšana (2.2.2. – 2.2.10. punktā norādītajās adresēs).</w:t>
            </w:r>
            <w:r>
              <w:rPr>
                <w:rFonts w:eastAsiaTheme="minorHAnsi"/>
              </w:rPr>
              <w:t>*</w:t>
            </w:r>
          </w:p>
          <w:p w:rsidR="003E1081" w:rsidRPr="00F64487" w:rsidRDefault="003E1081" w:rsidP="00F64487">
            <w:pPr>
              <w:jc w:val="both"/>
              <w:rPr>
                <w:rFonts w:eastAsiaTheme="minorHAnsi"/>
              </w:rPr>
            </w:pPr>
          </w:p>
          <w:p w:rsidR="003E1081" w:rsidRPr="00F64487" w:rsidRDefault="003E1081" w:rsidP="00F64487">
            <w:pPr>
              <w:jc w:val="both"/>
              <w:rPr>
                <w:rFonts w:eastAsiaTheme="minorHAnsi"/>
              </w:rPr>
            </w:pPr>
            <w:r w:rsidRPr="00F64487">
              <w:rPr>
                <w:rFonts w:eastAsiaTheme="minorHAnsi"/>
              </w:rPr>
              <w:t xml:space="preserve">No katra objekta </w:t>
            </w:r>
            <w:r>
              <w:rPr>
                <w:rFonts w:eastAsiaTheme="minorHAnsi"/>
              </w:rPr>
              <w:t>15</w:t>
            </w:r>
            <w:r w:rsidRPr="00F64487">
              <w:rPr>
                <w:rFonts w:eastAsiaTheme="minorHAnsi"/>
              </w:rPr>
              <w:t xml:space="preserve"> apstrādātas fotogrāfijas.</w:t>
            </w:r>
            <w:r>
              <w:rPr>
                <w:rFonts w:eastAsiaTheme="minorHAnsi"/>
              </w:rPr>
              <w:t>*</w:t>
            </w:r>
          </w:p>
          <w:p w:rsidR="003E1081" w:rsidRPr="00F64487" w:rsidRDefault="003E1081" w:rsidP="00F64487">
            <w:pPr>
              <w:jc w:val="both"/>
              <w:rPr>
                <w:rFonts w:eastAsiaTheme="minorHAnsi"/>
              </w:rPr>
            </w:pPr>
          </w:p>
          <w:p w:rsidR="003E1081" w:rsidRPr="00F64487" w:rsidRDefault="003E1081" w:rsidP="00F64487">
            <w:pPr>
              <w:jc w:val="both"/>
              <w:rPr>
                <w:rFonts w:eastAsiaTheme="minorHAnsi"/>
              </w:rPr>
            </w:pPr>
            <w:r w:rsidRPr="00F64487">
              <w:rPr>
                <w:rFonts w:eastAsiaTheme="minorHAnsi"/>
              </w:rPr>
              <w:t>10 fotogrāfijas iesniegtas Kanvas formātā.</w:t>
            </w:r>
            <w:r>
              <w:rPr>
                <w:rFonts w:eastAsiaTheme="minorHAnsi"/>
              </w:rPr>
              <w:t>*</w:t>
            </w:r>
          </w:p>
        </w:tc>
        <w:tc>
          <w:tcPr>
            <w:tcW w:w="1631" w:type="dxa"/>
          </w:tcPr>
          <w:p w:rsidR="003E1081" w:rsidRPr="00F64487" w:rsidRDefault="003E1081" w:rsidP="002925DD">
            <w:pPr>
              <w:jc w:val="both"/>
              <w:rPr>
                <w:rFonts w:eastAsiaTheme="minorHAnsi"/>
              </w:rPr>
            </w:pPr>
            <w:r>
              <w:rPr>
                <w:rFonts w:eastAsiaTheme="minorHAnsi"/>
              </w:rPr>
              <w:t xml:space="preserve">10 </w:t>
            </w:r>
            <w:r w:rsidR="009E21DE">
              <w:rPr>
                <w:rFonts w:eastAsiaTheme="minorHAnsi"/>
              </w:rPr>
              <w:t xml:space="preserve">kalendāro </w:t>
            </w:r>
            <w:r>
              <w:rPr>
                <w:rFonts w:eastAsiaTheme="minorHAnsi"/>
              </w:rPr>
              <w:t xml:space="preserve">dienu laikā no </w:t>
            </w:r>
            <w:r w:rsidR="002925DD">
              <w:rPr>
                <w:rFonts w:eastAsiaTheme="minorHAnsi"/>
              </w:rPr>
              <w:t>infrastruktūras</w:t>
            </w:r>
            <w:r>
              <w:rPr>
                <w:rFonts w:eastAsiaTheme="minorHAnsi"/>
              </w:rPr>
              <w:t xml:space="preserve"> fotografēšanas dienas</w:t>
            </w:r>
            <w:r w:rsidR="002925DD">
              <w:rPr>
                <w:rFonts w:eastAsiaTheme="minorHAnsi"/>
              </w:rPr>
              <w:t>.</w:t>
            </w:r>
            <w:r>
              <w:rPr>
                <w:rFonts w:eastAsiaTheme="minorHAnsi"/>
              </w:rPr>
              <w:t xml:space="preserve">  </w:t>
            </w:r>
          </w:p>
        </w:tc>
      </w:tr>
      <w:tr w:rsidR="003E1081" w:rsidRPr="00F64487" w:rsidTr="00BD7A3A">
        <w:tc>
          <w:tcPr>
            <w:tcW w:w="890" w:type="dxa"/>
          </w:tcPr>
          <w:p w:rsidR="003E1081" w:rsidRPr="00F64487" w:rsidRDefault="003E1081" w:rsidP="00F64487">
            <w:pPr>
              <w:jc w:val="both"/>
              <w:rPr>
                <w:rFonts w:eastAsiaTheme="minorHAnsi"/>
              </w:rPr>
            </w:pPr>
            <w:r w:rsidRPr="00F64487">
              <w:rPr>
                <w:rFonts w:eastAsiaTheme="minorHAnsi"/>
              </w:rPr>
              <w:t xml:space="preserve">2. </w:t>
            </w:r>
          </w:p>
        </w:tc>
        <w:tc>
          <w:tcPr>
            <w:tcW w:w="1789" w:type="dxa"/>
          </w:tcPr>
          <w:p w:rsidR="003E1081" w:rsidRPr="00F64487" w:rsidRDefault="003E1081" w:rsidP="00F64487">
            <w:pPr>
              <w:jc w:val="both"/>
              <w:rPr>
                <w:rFonts w:eastAsiaTheme="minorHAnsi"/>
              </w:rPr>
            </w:pPr>
            <w:r w:rsidRPr="00F64487">
              <w:rPr>
                <w:rFonts w:eastAsiaTheme="minorHAnsi"/>
              </w:rPr>
              <w:t>Objektu fotografēšana ieslodzījuma vietu infrastruktūrā</w:t>
            </w:r>
          </w:p>
        </w:tc>
        <w:tc>
          <w:tcPr>
            <w:tcW w:w="3081" w:type="dxa"/>
          </w:tcPr>
          <w:p w:rsidR="003E1081" w:rsidRPr="00F64487" w:rsidRDefault="003E1081" w:rsidP="00F64487">
            <w:pPr>
              <w:jc w:val="both"/>
              <w:rPr>
                <w:rFonts w:eastAsiaTheme="minorHAnsi"/>
              </w:rPr>
            </w:pPr>
            <w:r w:rsidRPr="00F64487">
              <w:rPr>
                <w:rFonts w:eastAsiaTheme="minorHAnsi"/>
              </w:rPr>
              <w:t>Ieslodzījuma vietu sistēmai raksturīgu atsevišķu lietu un objektu mākslinieciska atspoguļošana fotogrāfijās.</w:t>
            </w:r>
          </w:p>
          <w:p w:rsidR="003E1081" w:rsidRPr="00F64487" w:rsidRDefault="003E1081" w:rsidP="00F64487">
            <w:pPr>
              <w:jc w:val="both"/>
              <w:rPr>
                <w:rFonts w:eastAsiaTheme="minorHAnsi"/>
              </w:rPr>
            </w:pPr>
            <w:r w:rsidRPr="00F64487">
              <w:rPr>
                <w:rFonts w:eastAsiaTheme="minorHAnsi"/>
              </w:rPr>
              <w:t xml:space="preserve">Daļai no fotogrāfijām jāataino ieslodzījuma vietas ikdiena, paredzot fonā ieslodzītos un/vai </w:t>
            </w:r>
            <w:r w:rsidR="004C424E">
              <w:rPr>
                <w:rFonts w:eastAsiaTheme="minorHAnsi"/>
              </w:rPr>
              <w:t>personālu</w:t>
            </w:r>
            <w:r w:rsidRPr="00F64487">
              <w:rPr>
                <w:rFonts w:eastAsiaTheme="minorHAnsi"/>
              </w:rPr>
              <w:t>, bet fotogrāfijās neakcentējot konkrētu personu.</w:t>
            </w:r>
          </w:p>
          <w:p w:rsidR="003E1081" w:rsidRDefault="003E1081" w:rsidP="00F64487">
            <w:pPr>
              <w:jc w:val="both"/>
              <w:rPr>
                <w:rFonts w:eastAsiaTheme="minorHAnsi"/>
              </w:rPr>
            </w:pPr>
            <w:r w:rsidRPr="00F64487">
              <w:rPr>
                <w:rFonts w:eastAsiaTheme="minorHAnsi"/>
              </w:rPr>
              <w:t>Sagatavot 120 profesionāli apstrādātas fotogrāfijas, kā arī iesniegt RAW uzņēmumus (visas fotogrāfijas jāiesniedz elektroniski).</w:t>
            </w:r>
          </w:p>
          <w:p w:rsidR="00962A17" w:rsidRPr="00F64487" w:rsidRDefault="00962A17" w:rsidP="00F64487">
            <w:pPr>
              <w:jc w:val="both"/>
              <w:rPr>
                <w:rFonts w:eastAsiaTheme="minorHAnsi"/>
              </w:rPr>
            </w:pPr>
            <w:r>
              <w:rPr>
                <w:rFonts w:eastAsiaTheme="minorHAnsi"/>
              </w:rPr>
              <w:t xml:space="preserve">Vismaz 4 fotogrāfijām (saskaņā ar Pasūtītāja norādījumiem) jābūt izgatavotām tādā formātā, lai </w:t>
            </w:r>
            <w:r w:rsidR="00031F52">
              <w:rPr>
                <w:rFonts w:eastAsiaTheme="minorHAnsi"/>
              </w:rPr>
              <w:t>to kvalitāte būtu piemērota</w:t>
            </w:r>
            <w:r>
              <w:rPr>
                <w:rFonts w:eastAsiaTheme="minorHAnsi"/>
              </w:rPr>
              <w:t xml:space="preserve"> lielformāta banera izgatavošanai</w:t>
            </w:r>
            <w:r w:rsidR="00031F52">
              <w:rPr>
                <w:rFonts w:eastAsiaTheme="minorHAnsi"/>
              </w:rPr>
              <w:t>.</w:t>
            </w:r>
          </w:p>
          <w:p w:rsidR="003E1081" w:rsidRPr="00F64487" w:rsidRDefault="003E1081" w:rsidP="00F64487">
            <w:pPr>
              <w:jc w:val="both"/>
              <w:rPr>
                <w:rFonts w:eastAsiaTheme="minorHAnsi"/>
              </w:rPr>
            </w:pPr>
          </w:p>
        </w:tc>
        <w:tc>
          <w:tcPr>
            <w:tcW w:w="1955" w:type="dxa"/>
          </w:tcPr>
          <w:p w:rsidR="003E1081" w:rsidRPr="00F64487" w:rsidRDefault="003E1081" w:rsidP="00F64487">
            <w:pPr>
              <w:jc w:val="both"/>
              <w:rPr>
                <w:rFonts w:eastAsiaTheme="minorHAnsi"/>
              </w:rPr>
            </w:pPr>
            <w:r w:rsidRPr="00F64487">
              <w:rPr>
                <w:rFonts w:eastAsiaTheme="minorHAnsi"/>
              </w:rPr>
              <w:t xml:space="preserve">Fotografēšana </w:t>
            </w:r>
            <w:r>
              <w:rPr>
                <w:rFonts w:eastAsiaTheme="minorHAnsi"/>
              </w:rPr>
              <w:t xml:space="preserve">vismaz </w:t>
            </w:r>
            <w:r w:rsidRPr="00F64487">
              <w:rPr>
                <w:rFonts w:eastAsiaTheme="minorHAnsi"/>
              </w:rPr>
              <w:t>3 dažādos objektos (</w:t>
            </w:r>
            <w:r>
              <w:rPr>
                <w:rFonts w:eastAsiaTheme="minorHAnsi"/>
              </w:rPr>
              <w:t xml:space="preserve">vismaz </w:t>
            </w:r>
            <w:r w:rsidRPr="00F64487">
              <w:rPr>
                <w:rFonts w:eastAsiaTheme="minorHAnsi"/>
              </w:rPr>
              <w:t>trijās no 2.2. punktā norādītājām adresēm).</w:t>
            </w:r>
            <w:r>
              <w:rPr>
                <w:rFonts w:eastAsiaTheme="minorHAnsi"/>
              </w:rPr>
              <w:t>*</w:t>
            </w:r>
          </w:p>
          <w:p w:rsidR="003E1081" w:rsidRPr="00F64487" w:rsidRDefault="003E1081" w:rsidP="00F64487">
            <w:pPr>
              <w:jc w:val="both"/>
              <w:rPr>
                <w:rFonts w:eastAsiaTheme="minorHAnsi"/>
              </w:rPr>
            </w:pPr>
            <w:r w:rsidRPr="00F64487">
              <w:rPr>
                <w:rFonts w:eastAsiaTheme="minorHAnsi"/>
              </w:rPr>
              <w:t>No katra objek</w:t>
            </w:r>
            <w:r>
              <w:rPr>
                <w:rFonts w:eastAsiaTheme="minorHAnsi"/>
              </w:rPr>
              <w:t>ta 40 apstrādātas fotogrāfijas.*</w:t>
            </w:r>
          </w:p>
        </w:tc>
        <w:tc>
          <w:tcPr>
            <w:tcW w:w="1631" w:type="dxa"/>
          </w:tcPr>
          <w:p w:rsidR="003E1081" w:rsidRPr="00F64487" w:rsidRDefault="002925DD" w:rsidP="00F64487">
            <w:pPr>
              <w:jc w:val="both"/>
              <w:rPr>
                <w:rFonts w:eastAsiaTheme="minorHAnsi"/>
              </w:rPr>
            </w:pPr>
            <w:r>
              <w:rPr>
                <w:rFonts w:eastAsiaTheme="minorHAnsi"/>
              </w:rPr>
              <w:t xml:space="preserve">10 </w:t>
            </w:r>
            <w:r w:rsidR="009E21DE">
              <w:rPr>
                <w:rFonts w:eastAsiaTheme="minorHAnsi"/>
              </w:rPr>
              <w:t xml:space="preserve">kalendāro </w:t>
            </w:r>
            <w:r>
              <w:rPr>
                <w:rFonts w:eastAsiaTheme="minorHAnsi"/>
              </w:rPr>
              <w:t xml:space="preserve">dienu laikā no objektu fotografēšanas dienas.  </w:t>
            </w:r>
          </w:p>
        </w:tc>
      </w:tr>
      <w:tr w:rsidR="003E1081" w:rsidRPr="00F64487" w:rsidTr="00BD7A3A">
        <w:tc>
          <w:tcPr>
            <w:tcW w:w="890" w:type="dxa"/>
          </w:tcPr>
          <w:p w:rsidR="003E1081" w:rsidRPr="00F64487" w:rsidRDefault="003E1081" w:rsidP="00F64487">
            <w:pPr>
              <w:jc w:val="both"/>
              <w:rPr>
                <w:rFonts w:eastAsiaTheme="minorHAnsi"/>
              </w:rPr>
            </w:pPr>
            <w:r w:rsidRPr="00F64487">
              <w:rPr>
                <w:rFonts w:eastAsiaTheme="minorHAnsi"/>
              </w:rPr>
              <w:t xml:space="preserve">3. </w:t>
            </w:r>
          </w:p>
        </w:tc>
        <w:tc>
          <w:tcPr>
            <w:tcW w:w="1789" w:type="dxa"/>
          </w:tcPr>
          <w:p w:rsidR="003E1081" w:rsidRPr="00F64487" w:rsidRDefault="004C424E" w:rsidP="00F64487">
            <w:pPr>
              <w:jc w:val="both"/>
              <w:rPr>
                <w:rFonts w:eastAsiaTheme="minorHAnsi"/>
              </w:rPr>
            </w:pPr>
            <w:r>
              <w:rPr>
                <w:rFonts w:eastAsiaTheme="minorHAnsi"/>
              </w:rPr>
              <w:t>Portret</w:t>
            </w:r>
            <w:r w:rsidR="00CD1CE8">
              <w:rPr>
                <w:rFonts w:eastAsiaTheme="minorHAnsi"/>
              </w:rPr>
              <w:t xml:space="preserve"> </w:t>
            </w:r>
            <w:r w:rsidR="003E1081" w:rsidRPr="00F64487">
              <w:rPr>
                <w:rFonts w:eastAsiaTheme="minorHAnsi"/>
              </w:rPr>
              <w:t xml:space="preserve">foto sagatavošana </w:t>
            </w:r>
          </w:p>
        </w:tc>
        <w:tc>
          <w:tcPr>
            <w:tcW w:w="3081" w:type="dxa"/>
          </w:tcPr>
          <w:p w:rsidR="003E1081" w:rsidRPr="00F64487" w:rsidRDefault="003E1081" w:rsidP="00F64487">
            <w:pPr>
              <w:jc w:val="both"/>
              <w:rPr>
                <w:rFonts w:eastAsiaTheme="minorHAnsi"/>
              </w:rPr>
            </w:pPr>
            <w:r w:rsidRPr="00F64487">
              <w:rPr>
                <w:rFonts w:eastAsiaTheme="minorHAnsi"/>
              </w:rPr>
              <w:t xml:space="preserve">Ieslodzījuma vietu sistēmas </w:t>
            </w:r>
            <w:r w:rsidR="004C424E">
              <w:rPr>
                <w:rFonts w:eastAsiaTheme="minorHAnsi"/>
              </w:rPr>
              <w:t>amatpersonu/ darbinieku portret</w:t>
            </w:r>
            <w:r w:rsidR="00CD1CE8">
              <w:rPr>
                <w:rFonts w:eastAsiaTheme="minorHAnsi"/>
              </w:rPr>
              <w:t xml:space="preserve"> </w:t>
            </w:r>
            <w:r w:rsidRPr="00F64487">
              <w:rPr>
                <w:rFonts w:eastAsiaTheme="minorHAnsi"/>
              </w:rPr>
              <w:t>foto sagatavošana</w:t>
            </w:r>
            <w:r>
              <w:rPr>
                <w:rFonts w:eastAsiaTheme="minorHAnsi"/>
              </w:rPr>
              <w:t xml:space="preserve"> (1 personai vismaz 10 apstrādātas fotogrāfijas)</w:t>
            </w:r>
            <w:r w:rsidRPr="00F64487">
              <w:rPr>
                <w:rFonts w:eastAsiaTheme="minorHAnsi"/>
              </w:rPr>
              <w:t xml:space="preserve">. </w:t>
            </w:r>
          </w:p>
          <w:p w:rsidR="003E1081" w:rsidRPr="00F64487" w:rsidRDefault="003E1081" w:rsidP="00F64487">
            <w:pPr>
              <w:jc w:val="both"/>
              <w:rPr>
                <w:rFonts w:eastAsiaTheme="minorHAnsi"/>
              </w:rPr>
            </w:pPr>
            <w:r w:rsidRPr="00F64487">
              <w:rPr>
                <w:rFonts w:eastAsiaTheme="minorHAnsi"/>
              </w:rPr>
              <w:t>Portret foto uzņemšana jānodrošina amatper</w:t>
            </w:r>
            <w:r w:rsidR="00ED08AF">
              <w:rPr>
                <w:rFonts w:eastAsiaTheme="minorHAnsi"/>
              </w:rPr>
              <w:t xml:space="preserve">sonas/ darbinieka darba vietā. </w:t>
            </w:r>
            <w:r w:rsidRPr="00F64487">
              <w:rPr>
                <w:rFonts w:eastAsiaTheme="minorHAnsi"/>
              </w:rPr>
              <w:t xml:space="preserve">Un/ vai foto sesija darba vidē. </w:t>
            </w:r>
          </w:p>
          <w:p w:rsidR="003E1081" w:rsidRPr="00F64487" w:rsidRDefault="003E1081" w:rsidP="00F64487">
            <w:pPr>
              <w:jc w:val="both"/>
              <w:rPr>
                <w:rFonts w:eastAsiaTheme="minorHAnsi"/>
              </w:rPr>
            </w:pPr>
          </w:p>
        </w:tc>
        <w:tc>
          <w:tcPr>
            <w:tcW w:w="1955" w:type="dxa"/>
          </w:tcPr>
          <w:p w:rsidR="003E1081" w:rsidRDefault="003E1081" w:rsidP="00F64487">
            <w:pPr>
              <w:jc w:val="both"/>
              <w:rPr>
                <w:rFonts w:eastAsiaTheme="minorHAnsi"/>
              </w:rPr>
            </w:pPr>
            <w:r>
              <w:rPr>
                <w:rFonts w:eastAsiaTheme="minorHAnsi"/>
              </w:rPr>
              <w:t>1</w:t>
            </w:r>
            <w:r w:rsidR="00284BCF">
              <w:rPr>
                <w:rFonts w:eastAsiaTheme="minorHAnsi"/>
              </w:rPr>
              <w:t>5</w:t>
            </w:r>
            <w:r>
              <w:rPr>
                <w:rFonts w:eastAsiaTheme="minorHAnsi"/>
              </w:rPr>
              <w:t xml:space="preserve"> personu portret foto sagatavošana/ apstrāde.*</w:t>
            </w:r>
          </w:p>
          <w:p w:rsidR="003E1081" w:rsidRDefault="003E1081" w:rsidP="00F64487">
            <w:pPr>
              <w:jc w:val="both"/>
              <w:rPr>
                <w:rFonts w:eastAsiaTheme="minorHAnsi"/>
              </w:rPr>
            </w:pPr>
          </w:p>
          <w:p w:rsidR="003E1081" w:rsidRPr="00F64487" w:rsidRDefault="003E1081" w:rsidP="00F64487">
            <w:pPr>
              <w:jc w:val="both"/>
              <w:rPr>
                <w:rFonts w:eastAsiaTheme="minorHAnsi"/>
              </w:rPr>
            </w:pPr>
          </w:p>
        </w:tc>
        <w:tc>
          <w:tcPr>
            <w:tcW w:w="1631" w:type="dxa"/>
          </w:tcPr>
          <w:p w:rsidR="003E1081" w:rsidRDefault="002925DD" w:rsidP="002925DD">
            <w:pPr>
              <w:jc w:val="both"/>
              <w:rPr>
                <w:rFonts w:eastAsiaTheme="minorHAnsi"/>
              </w:rPr>
            </w:pPr>
            <w:r>
              <w:rPr>
                <w:rFonts w:eastAsiaTheme="minorHAnsi"/>
              </w:rPr>
              <w:t xml:space="preserve">10 </w:t>
            </w:r>
            <w:r w:rsidR="009E21DE">
              <w:rPr>
                <w:rFonts w:eastAsiaTheme="minorHAnsi"/>
              </w:rPr>
              <w:t xml:space="preserve">kalendāro </w:t>
            </w:r>
            <w:r>
              <w:rPr>
                <w:rFonts w:eastAsiaTheme="minorHAnsi"/>
              </w:rPr>
              <w:t xml:space="preserve">dienu laikā no portretu fotografēšanas dienas.  </w:t>
            </w:r>
          </w:p>
        </w:tc>
      </w:tr>
      <w:tr w:rsidR="003E1081" w:rsidRPr="00F64487" w:rsidTr="00BD7A3A">
        <w:tc>
          <w:tcPr>
            <w:tcW w:w="890" w:type="dxa"/>
          </w:tcPr>
          <w:p w:rsidR="003E1081" w:rsidRPr="00F64487" w:rsidRDefault="003E1081" w:rsidP="00F64487">
            <w:pPr>
              <w:jc w:val="both"/>
              <w:rPr>
                <w:rFonts w:eastAsiaTheme="minorHAnsi"/>
              </w:rPr>
            </w:pPr>
            <w:r w:rsidRPr="00F64487">
              <w:rPr>
                <w:rFonts w:eastAsiaTheme="minorHAnsi"/>
              </w:rPr>
              <w:t>4.</w:t>
            </w:r>
          </w:p>
        </w:tc>
        <w:tc>
          <w:tcPr>
            <w:tcW w:w="1789" w:type="dxa"/>
          </w:tcPr>
          <w:p w:rsidR="003E1081" w:rsidRPr="00F64487" w:rsidRDefault="003E1081" w:rsidP="00163325">
            <w:pPr>
              <w:jc w:val="both"/>
              <w:rPr>
                <w:rFonts w:eastAsiaTheme="minorHAnsi"/>
              </w:rPr>
            </w:pPr>
            <w:r>
              <w:rPr>
                <w:rFonts w:eastAsiaTheme="minorHAnsi"/>
              </w:rPr>
              <w:t xml:space="preserve">Fotogrāfa pakalpojumi </w:t>
            </w:r>
            <w:r>
              <w:rPr>
                <w:rFonts w:eastAsiaTheme="minorHAnsi"/>
              </w:rPr>
              <w:lastRenderedPageBreak/>
              <w:t>dažāda formāta pasākumos (piemēram, konferencēs, Ieslodzījuma vietu pārvaldes svinīgajos pasākumos, preses konferencēs, u</w:t>
            </w:r>
            <w:r w:rsidR="00CD1CE8">
              <w:rPr>
                <w:rFonts w:eastAsiaTheme="minorHAnsi"/>
              </w:rPr>
              <w:t>.</w:t>
            </w:r>
            <w:r>
              <w:rPr>
                <w:rFonts w:eastAsiaTheme="minorHAnsi"/>
              </w:rPr>
              <w:t>tml.)</w:t>
            </w:r>
            <w:r w:rsidRPr="00F64487">
              <w:rPr>
                <w:rFonts w:eastAsiaTheme="minorHAnsi"/>
              </w:rPr>
              <w:t xml:space="preserve">  </w:t>
            </w:r>
          </w:p>
        </w:tc>
        <w:tc>
          <w:tcPr>
            <w:tcW w:w="3081" w:type="dxa"/>
          </w:tcPr>
          <w:p w:rsidR="003E1081" w:rsidRPr="00F64487" w:rsidRDefault="003E1081" w:rsidP="00031F52">
            <w:pPr>
              <w:jc w:val="both"/>
              <w:rPr>
                <w:rFonts w:eastAsiaTheme="minorHAnsi"/>
              </w:rPr>
            </w:pPr>
            <w:r>
              <w:rPr>
                <w:rFonts w:eastAsiaTheme="minorHAnsi"/>
              </w:rPr>
              <w:lastRenderedPageBreak/>
              <w:t xml:space="preserve">Nodrošināt pasākumu fotografēšanu, sagatavojot </w:t>
            </w:r>
            <w:r>
              <w:rPr>
                <w:rFonts w:eastAsiaTheme="minorHAnsi"/>
              </w:rPr>
              <w:lastRenderedPageBreak/>
              <w:t>fotogrāfijas, kas objektīvi un pilnvērtīgi atspoguļo pasākuma norisi, nodrošinot visu amatpersonu klātbūtni fotogrāfijās, kā arī ietverot elementus no pasākuma norises gaitas. Tāpat Pakalpojuma sniedzējam ir jāatspoguļo pasākums gan izmantojot radošu stilu, gan fotogrāfijās iekļaujot pasākuma norises vietas objekta un apkārtējās vides elementus. No katra pasākuma</w:t>
            </w:r>
            <w:r w:rsidRPr="00F64487">
              <w:rPr>
                <w:rFonts w:eastAsiaTheme="minorHAnsi"/>
              </w:rPr>
              <w:t xml:space="preserve"> sagatavot </w:t>
            </w:r>
            <w:r>
              <w:rPr>
                <w:rFonts w:eastAsiaTheme="minorHAnsi"/>
              </w:rPr>
              <w:t>20</w:t>
            </w:r>
            <w:r w:rsidRPr="00F64487">
              <w:rPr>
                <w:rFonts w:eastAsiaTheme="minorHAnsi"/>
              </w:rPr>
              <w:t xml:space="preserve"> profesionāli apstrādātas fotogrāfijas, kā arī iesniegt RAW uzņēmumus (visas fotogrāfijas jāiesniedz elektroniski).</w:t>
            </w:r>
          </w:p>
        </w:tc>
        <w:tc>
          <w:tcPr>
            <w:tcW w:w="1955" w:type="dxa"/>
          </w:tcPr>
          <w:p w:rsidR="003E1081" w:rsidRDefault="003E1081" w:rsidP="00F64487">
            <w:pPr>
              <w:jc w:val="both"/>
              <w:rPr>
                <w:rFonts w:eastAsiaTheme="minorHAnsi"/>
              </w:rPr>
            </w:pPr>
            <w:r>
              <w:rPr>
                <w:rFonts w:eastAsiaTheme="minorHAnsi"/>
              </w:rPr>
              <w:lastRenderedPageBreak/>
              <w:t xml:space="preserve">No katra pasākuma 20 </w:t>
            </w:r>
            <w:r>
              <w:rPr>
                <w:rFonts w:eastAsiaTheme="minorHAnsi"/>
              </w:rPr>
              <w:lastRenderedPageBreak/>
              <w:t>apstrādātas fotogrāfijas elektroniskā formātā.*</w:t>
            </w:r>
          </w:p>
          <w:p w:rsidR="003E1081" w:rsidRPr="00F64487" w:rsidRDefault="003E1081" w:rsidP="00F64487">
            <w:pPr>
              <w:jc w:val="both"/>
              <w:rPr>
                <w:rFonts w:eastAsiaTheme="minorHAnsi"/>
              </w:rPr>
            </w:pPr>
            <w:r>
              <w:rPr>
                <w:rFonts w:eastAsiaTheme="minorHAnsi"/>
              </w:rPr>
              <w:t>Aptuvenais pasākumu skaits – 4 pasākumi gadā.</w:t>
            </w:r>
          </w:p>
        </w:tc>
        <w:tc>
          <w:tcPr>
            <w:tcW w:w="1631" w:type="dxa"/>
          </w:tcPr>
          <w:p w:rsidR="003E1081" w:rsidRDefault="002925DD" w:rsidP="00F64487">
            <w:pPr>
              <w:jc w:val="both"/>
              <w:rPr>
                <w:rFonts w:eastAsiaTheme="minorHAnsi"/>
              </w:rPr>
            </w:pPr>
            <w:r>
              <w:rPr>
                <w:rFonts w:eastAsiaTheme="minorHAnsi"/>
              </w:rPr>
              <w:lastRenderedPageBreak/>
              <w:t xml:space="preserve">3 pasākumu raksturojošas </w:t>
            </w:r>
            <w:r>
              <w:rPr>
                <w:rFonts w:eastAsiaTheme="minorHAnsi"/>
              </w:rPr>
              <w:lastRenderedPageBreak/>
              <w:t>fotogrāfijas jāiesniedz ne vēlāk kā</w:t>
            </w:r>
            <w:r w:rsidR="004C424E">
              <w:rPr>
                <w:rFonts w:eastAsiaTheme="minorHAnsi"/>
              </w:rPr>
              <w:t xml:space="preserve"> 2 (divu) stundas</w:t>
            </w:r>
            <w:r>
              <w:rPr>
                <w:rFonts w:eastAsiaTheme="minorHAnsi"/>
              </w:rPr>
              <w:t xml:space="preserve"> pēc pasākuma norises. Pārējās fotogrāfijas jāiesniedz Pasūtītājam 2 </w:t>
            </w:r>
            <w:r w:rsidR="00ED08AF">
              <w:rPr>
                <w:rFonts w:eastAsiaTheme="minorHAnsi"/>
              </w:rPr>
              <w:t xml:space="preserve">kalendāro </w:t>
            </w:r>
            <w:r>
              <w:rPr>
                <w:rFonts w:eastAsiaTheme="minorHAnsi"/>
              </w:rPr>
              <w:t>dienu laikā.</w:t>
            </w:r>
          </w:p>
        </w:tc>
      </w:tr>
    </w:tbl>
    <w:p w:rsidR="00F64487" w:rsidRDefault="00F64487" w:rsidP="00163325">
      <w:pPr>
        <w:tabs>
          <w:tab w:val="left" w:pos="284"/>
        </w:tabs>
        <w:jc w:val="both"/>
        <w:rPr>
          <w:lang w:eastAsia="lv-LV"/>
        </w:rPr>
      </w:pPr>
    </w:p>
    <w:p w:rsidR="00B652CE" w:rsidRDefault="00163325" w:rsidP="00763442">
      <w:pPr>
        <w:tabs>
          <w:tab w:val="left" w:pos="284"/>
        </w:tabs>
        <w:jc w:val="both"/>
        <w:rPr>
          <w:lang w:eastAsia="lv-LV"/>
        </w:rPr>
      </w:pPr>
      <w:r>
        <w:rPr>
          <w:lang w:eastAsia="lv-LV"/>
        </w:rPr>
        <w:t>*visi tehniskajā specifikācijā norādītie pakalpojumu apjomi ir norādīti aptuveni, tie līguma darbības laikā, abpusēji vienojoties, var tikt palielināti vai samazināti.</w:t>
      </w:r>
    </w:p>
    <w:p w:rsidR="00B652CE" w:rsidRDefault="00B652CE" w:rsidP="00B652CE">
      <w:pPr>
        <w:ind w:left="567" w:right="284"/>
        <w:jc w:val="right"/>
      </w:pPr>
    </w:p>
    <w:p w:rsidR="00B652CE" w:rsidRDefault="00B652CE" w:rsidP="00B652CE">
      <w:pPr>
        <w:ind w:left="567" w:right="284"/>
        <w:jc w:val="right"/>
      </w:pPr>
    </w:p>
    <w:p w:rsidR="00031F52" w:rsidRDefault="00031F52" w:rsidP="00B652CE">
      <w:pPr>
        <w:ind w:left="567" w:right="284"/>
        <w:jc w:val="right"/>
      </w:pPr>
    </w:p>
    <w:p w:rsidR="00031F52" w:rsidRDefault="00031F52" w:rsidP="00B652CE">
      <w:pPr>
        <w:ind w:left="567" w:right="284"/>
        <w:jc w:val="right"/>
      </w:pPr>
    </w:p>
    <w:p w:rsidR="00031F52" w:rsidRDefault="00031F52" w:rsidP="00B652CE">
      <w:pPr>
        <w:ind w:left="567" w:right="284"/>
        <w:jc w:val="right"/>
      </w:pPr>
    </w:p>
    <w:p w:rsidR="00031F52" w:rsidRDefault="00031F52" w:rsidP="00B652CE">
      <w:pPr>
        <w:ind w:left="567" w:right="284"/>
        <w:jc w:val="right"/>
      </w:pPr>
    </w:p>
    <w:p w:rsidR="00031F52" w:rsidRDefault="00031F52" w:rsidP="00B652CE">
      <w:pPr>
        <w:ind w:left="567" w:right="284"/>
        <w:jc w:val="right"/>
      </w:pPr>
    </w:p>
    <w:p w:rsidR="00031F52" w:rsidRDefault="00031F52" w:rsidP="00B652CE">
      <w:pPr>
        <w:ind w:left="567" w:right="284"/>
        <w:jc w:val="right"/>
      </w:pPr>
    </w:p>
    <w:p w:rsidR="00031F52" w:rsidRDefault="00031F52" w:rsidP="00B652CE">
      <w:pPr>
        <w:ind w:left="567" w:right="284"/>
        <w:jc w:val="right"/>
      </w:pPr>
    </w:p>
    <w:p w:rsidR="00031F52" w:rsidRDefault="00031F52" w:rsidP="00B652CE">
      <w:pPr>
        <w:ind w:left="567" w:right="284"/>
        <w:jc w:val="right"/>
      </w:pPr>
    </w:p>
    <w:p w:rsidR="00031F52" w:rsidRDefault="00031F52" w:rsidP="00B652CE">
      <w:pPr>
        <w:ind w:left="567" w:right="284"/>
        <w:jc w:val="right"/>
      </w:pPr>
    </w:p>
    <w:p w:rsidR="00031F52" w:rsidRDefault="00031F52" w:rsidP="00B652CE">
      <w:pPr>
        <w:ind w:left="567" w:right="284"/>
        <w:jc w:val="right"/>
      </w:pPr>
    </w:p>
    <w:p w:rsidR="00031F52" w:rsidRDefault="00031F52" w:rsidP="00B652CE">
      <w:pPr>
        <w:ind w:left="567" w:right="284"/>
        <w:jc w:val="right"/>
      </w:pPr>
    </w:p>
    <w:p w:rsidR="00031F52" w:rsidRDefault="00031F52" w:rsidP="00B652CE">
      <w:pPr>
        <w:ind w:left="567" w:right="284"/>
        <w:jc w:val="right"/>
      </w:pPr>
    </w:p>
    <w:p w:rsidR="00031F52" w:rsidRDefault="00031F52" w:rsidP="00B652CE">
      <w:pPr>
        <w:ind w:left="567" w:right="284"/>
        <w:jc w:val="right"/>
      </w:pPr>
    </w:p>
    <w:p w:rsidR="00031F52" w:rsidRDefault="00031F52" w:rsidP="00B652CE">
      <w:pPr>
        <w:ind w:left="567" w:right="284"/>
        <w:jc w:val="right"/>
      </w:pPr>
    </w:p>
    <w:p w:rsidR="00031F52" w:rsidRDefault="00031F52" w:rsidP="00B652CE">
      <w:pPr>
        <w:ind w:left="567" w:right="284"/>
        <w:jc w:val="right"/>
      </w:pPr>
    </w:p>
    <w:p w:rsidR="00031F52" w:rsidRDefault="00031F52" w:rsidP="00B652CE">
      <w:pPr>
        <w:ind w:left="567" w:right="284"/>
        <w:jc w:val="right"/>
      </w:pPr>
    </w:p>
    <w:p w:rsidR="00031F52" w:rsidRDefault="00031F52" w:rsidP="00B652CE">
      <w:pPr>
        <w:ind w:left="567" w:right="284"/>
        <w:jc w:val="right"/>
      </w:pPr>
    </w:p>
    <w:p w:rsidR="00031F52" w:rsidRDefault="00031F52" w:rsidP="00B652CE">
      <w:pPr>
        <w:ind w:left="567" w:right="284"/>
        <w:jc w:val="right"/>
      </w:pPr>
    </w:p>
    <w:p w:rsidR="00031F52" w:rsidRDefault="00031F52" w:rsidP="00B652CE">
      <w:pPr>
        <w:ind w:left="567" w:right="284"/>
        <w:jc w:val="right"/>
      </w:pPr>
    </w:p>
    <w:p w:rsidR="00031F52" w:rsidRDefault="00031F52" w:rsidP="00B652CE">
      <w:pPr>
        <w:ind w:left="567" w:right="284"/>
        <w:jc w:val="right"/>
      </w:pPr>
    </w:p>
    <w:p w:rsidR="00031F52" w:rsidRDefault="00031F52" w:rsidP="00B652CE">
      <w:pPr>
        <w:ind w:left="567" w:right="284"/>
        <w:jc w:val="right"/>
      </w:pPr>
    </w:p>
    <w:p w:rsidR="00031F52" w:rsidRDefault="00031F52" w:rsidP="00B652CE">
      <w:pPr>
        <w:ind w:left="567" w:right="284"/>
        <w:jc w:val="right"/>
      </w:pPr>
    </w:p>
    <w:p w:rsidR="00031F52" w:rsidRDefault="00031F52" w:rsidP="00B652CE">
      <w:pPr>
        <w:ind w:left="567" w:right="284"/>
        <w:jc w:val="right"/>
      </w:pPr>
    </w:p>
    <w:p w:rsidR="00031F52" w:rsidRDefault="00031F52" w:rsidP="00B652CE">
      <w:pPr>
        <w:ind w:left="567" w:right="284"/>
        <w:jc w:val="right"/>
      </w:pPr>
    </w:p>
    <w:p w:rsidR="00031F52" w:rsidRDefault="00031F52" w:rsidP="00B652CE">
      <w:pPr>
        <w:ind w:left="567" w:right="284"/>
        <w:jc w:val="right"/>
      </w:pPr>
    </w:p>
    <w:p w:rsidR="00031F52" w:rsidRDefault="00031F52" w:rsidP="00B652CE">
      <w:pPr>
        <w:ind w:left="567" w:right="284"/>
        <w:jc w:val="right"/>
      </w:pPr>
    </w:p>
    <w:p w:rsidR="00031F52" w:rsidRDefault="00031F52" w:rsidP="00B652CE">
      <w:pPr>
        <w:ind w:left="567" w:right="284"/>
        <w:jc w:val="right"/>
      </w:pPr>
    </w:p>
    <w:p w:rsidR="00031F52" w:rsidRDefault="00031F52" w:rsidP="00B652CE">
      <w:pPr>
        <w:ind w:left="567" w:right="284"/>
        <w:jc w:val="right"/>
      </w:pPr>
    </w:p>
    <w:p w:rsidR="00031F52" w:rsidRDefault="00031F52" w:rsidP="00B652CE">
      <w:pPr>
        <w:ind w:left="567" w:right="284"/>
        <w:jc w:val="right"/>
      </w:pPr>
    </w:p>
    <w:p w:rsidR="00031F52" w:rsidRDefault="00031F52" w:rsidP="00B652CE">
      <w:pPr>
        <w:ind w:left="567" w:right="284"/>
        <w:jc w:val="right"/>
      </w:pPr>
    </w:p>
    <w:p w:rsidR="00ED08AF" w:rsidRDefault="00ED08AF" w:rsidP="009E21DE">
      <w:pPr>
        <w:ind w:right="284"/>
      </w:pPr>
    </w:p>
    <w:p w:rsidR="00ED08AF" w:rsidRDefault="00ED08AF" w:rsidP="00B652CE">
      <w:pPr>
        <w:ind w:left="567" w:right="284"/>
        <w:jc w:val="right"/>
      </w:pPr>
    </w:p>
    <w:p w:rsidR="00031F52" w:rsidRDefault="00031F52" w:rsidP="00B652CE">
      <w:pPr>
        <w:ind w:left="567" w:right="284"/>
        <w:jc w:val="right"/>
      </w:pPr>
    </w:p>
    <w:p w:rsidR="00B652CE" w:rsidRPr="00742748" w:rsidRDefault="00B652CE" w:rsidP="00B652CE">
      <w:pPr>
        <w:ind w:left="567" w:right="284"/>
        <w:jc w:val="right"/>
      </w:pPr>
      <w:r>
        <w:t>2</w:t>
      </w:r>
      <w:r w:rsidRPr="00742748">
        <w:t>.</w:t>
      </w:r>
      <w:r>
        <w:t> </w:t>
      </w:r>
      <w:r w:rsidRPr="00742748">
        <w:t>pielikums</w:t>
      </w:r>
    </w:p>
    <w:p w:rsidR="00B652CE" w:rsidRDefault="00B652CE" w:rsidP="00B652CE">
      <w:pPr>
        <w:ind w:left="6237" w:right="284"/>
        <w:jc w:val="right"/>
      </w:pPr>
      <w:r w:rsidRPr="00742748">
        <w:t xml:space="preserve">iepirkuma procedūras </w:t>
      </w:r>
    </w:p>
    <w:p w:rsidR="00B652CE" w:rsidRDefault="00B652CE" w:rsidP="00B652CE">
      <w:pPr>
        <w:ind w:left="6237" w:right="284"/>
        <w:jc w:val="right"/>
      </w:pPr>
      <w:r w:rsidRPr="00742748">
        <w:t>(Nr.</w:t>
      </w:r>
      <w:r>
        <w:t xml:space="preserve"> </w:t>
      </w:r>
      <w:r w:rsidRPr="00742748">
        <w:t>IeVP</w:t>
      </w:r>
      <w:r>
        <w:t> </w:t>
      </w:r>
      <w:r w:rsidRPr="00742748">
        <w:t>201</w:t>
      </w:r>
      <w:r>
        <w:t>9</w:t>
      </w:r>
      <w:r w:rsidR="00B658E2" w:rsidRPr="00742748">
        <w:t>/</w:t>
      </w:r>
      <w:r w:rsidR="00B658E2">
        <w:t>88/NFI</w:t>
      </w:r>
      <w:r w:rsidR="00B658E2" w:rsidRPr="00742748">
        <w:t>)</w:t>
      </w:r>
    </w:p>
    <w:p w:rsidR="00B652CE" w:rsidRPr="00742748" w:rsidRDefault="00B652CE" w:rsidP="00B652CE">
      <w:pPr>
        <w:ind w:right="284"/>
        <w:jc w:val="right"/>
      </w:pPr>
      <w:r>
        <w:t xml:space="preserve">Informatīvajam </w:t>
      </w:r>
      <w:r w:rsidRPr="00742748">
        <w:t>paziņojumam</w:t>
      </w:r>
    </w:p>
    <w:p w:rsidR="00B652CE" w:rsidRPr="00271EBB" w:rsidRDefault="00B652CE" w:rsidP="00B652CE">
      <w:pPr>
        <w:ind w:firstLine="6120"/>
        <w:jc w:val="right"/>
      </w:pPr>
    </w:p>
    <w:p w:rsidR="00B652CE" w:rsidRPr="003239AE" w:rsidRDefault="00B652CE" w:rsidP="00B652CE">
      <w:pPr>
        <w:jc w:val="center"/>
        <w:rPr>
          <w:b/>
        </w:rPr>
      </w:pPr>
      <w:r w:rsidRPr="003239AE">
        <w:rPr>
          <w:b/>
        </w:rPr>
        <w:t>FINANŠU PIEDĀVĀJUMS</w:t>
      </w:r>
    </w:p>
    <w:p w:rsidR="00B652CE" w:rsidRPr="00BA26AA" w:rsidRDefault="00B652CE" w:rsidP="00B652CE">
      <w:pPr>
        <w:suppressAutoHyphens/>
        <w:ind w:firstLine="567"/>
        <w:jc w:val="both"/>
      </w:pPr>
    </w:p>
    <w:p w:rsidR="00B652CE" w:rsidRDefault="00B652CE" w:rsidP="00B652CE">
      <w:pPr>
        <w:suppressAutoHyphens/>
        <w:ind w:left="142" w:right="284"/>
        <w:jc w:val="both"/>
      </w:pPr>
      <w:r w:rsidRPr="00BA26AA">
        <w:rPr>
          <w:color w:val="000000"/>
        </w:rPr>
        <w:t xml:space="preserve">Saskaņā ar Ieslodzījuma vietu pārvaldes </w:t>
      </w:r>
      <w:r w:rsidRPr="003239AE">
        <w:rPr>
          <w:color w:val="000000"/>
        </w:rPr>
        <w:t xml:space="preserve">iepirkuma </w:t>
      </w:r>
      <w:r w:rsidRPr="003239AE">
        <w:t>"</w:t>
      </w:r>
      <w:r w:rsidR="00763442">
        <w:t>Fotogrāfa pakalpojumi</w:t>
      </w:r>
      <w:r w:rsidRPr="003239AE">
        <w:t>"</w:t>
      </w:r>
      <w:r w:rsidRPr="00BA26AA">
        <w:t xml:space="preserve"> (iepirkuma identifikācijas Nr.</w:t>
      </w:r>
      <w:r>
        <w:t xml:space="preserve"> </w:t>
      </w:r>
      <w:r w:rsidRPr="00BA26AA">
        <w:t>IeVP</w:t>
      </w:r>
      <w:r>
        <w:t> </w:t>
      </w:r>
      <w:r w:rsidRPr="00BA26AA">
        <w:t>201</w:t>
      </w:r>
      <w:r>
        <w:t>9</w:t>
      </w:r>
      <w:r w:rsidR="00B658E2" w:rsidRPr="00BA26AA">
        <w:t>/</w:t>
      </w:r>
      <w:r w:rsidR="00B658E2">
        <w:t>88/NFI</w:t>
      </w:r>
      <w:r w:rsidR="00B658E2" w:rsidRPr="00BA26AA">
        <w:t xml:space="preserve">) </w:t>
      </w:r>
      <w:r>
        <w:rPr>
          <w:color w:val="000000"/>
        </w:rPr>
        <w:t>noteikumiem</w:t>
      </w:r>
      <w:r w:rsidRPr="00BA26AA">
        <w:rPr>
          <w:color w:val="000000"/>
        </w:rPr>
        <w:t>, _</w:t>
      </w:r>
      <w:r>
        <w:rPr>
          <w:color w:val="000000"/>
        </w:rPr>
        <w:t>____________</w:t>
      </w:r>
      <w:r w:rsidRPr="00BA26AA">
        <w:rPr>
          <w:color w:val="000000"/>
        </w:rPr>
        <w:t xml:space="preserve"> (</w:t>
      </w:r>
      <w:r w:rsidRPr="00BA26AA">
        <w:rPr>
          <w:i/>
          <w:color w:val="000000"/>
        </w:rPr>
        <w:t xml:space="preserve">pretendenta nosaukums) </w:t>
      </w:r>
      <w:r>
        <w:rPr>
          <w:color w:val="000000"/>
        </w:rPr>
        <w:t>apstiprina, ka piekrīt</w:t>
      </w:r>
      <w:r w:rsidRPr="00BA26AA">
        <w:rPr>
          <w:color w:val="000000"/>
        </w:rPr>
        <w:t xml:space="preserve"> i</w:t>
      </w:r>
      <w:r>
        <w:rPr>
          <w:color w:val="000000"/>
        </w:rPr>
        <w:t>epirkuma noteikumiem, un piedāvā</w:t>
      </w:r>
      <w:r w:rsidRPr="00BA26AA">
        <w:rPr>
          <w:color w:val="000000"/>
        </w:rPr>
        <w:t xml:space="preserve"> </w:t>
      </w:r>
      <w:r w:rsidR="00763442">
        <w:t>nodrošināt fotogrāfa pakalpojumus</w:t>
      </w:r>
      <w:r>
        <w:t xml:space="preserve">, </w:t>
      </w:r>
      <w:r w:rsidRPr="00BA26AA">
        <w:t>par šādām cenām:</w:t>
      </w:r>
    </w:p>
    <w:p w:rsidR="00B652CE" w:rsidRDefault="00B652CE" w:rsidP="00B652CE">
      <w:pPr>
        <w:suppressAutoHyphens/>
        <w:ind w:left="567" w:right="284"/>
        <w:jc w:val="both"/>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111"/>
        <w:gridCol w:w="1426"/>
        <w:gridCol w:w="2538"/>
      </w:tblGrid>
      <w:tr w:rsidR="00B652CE" w:rsidTr="004A4520">
        <w:tc>
          <w:tcPr>
            <w:tcW w:w="1134" w:type="dxa"/>
            <w:shd w:val="clear" w:color="auto" w:fill="auto"/>
          </w:tcPr>
          <w:p w:rsidR="00B652CE" w:rsidRDefault="00B652CE" w:rsidP="004A4520">
            <w:pPr>
              <w:suppressAutoHyphens/>
              <w:ind w:right="-108"/>
              <w:jc w:val="both"/>
            </w:pPr>
            <w:r>
              <w:t>Nr.</w:t>
            </w:r>
          </w:p>
          <w:p w:rsidR="00B652CE" w:rsidRDefault="00B652CE" w:rsidP="004A4520">
            <w:pPr>
              <w:suppressAutoHyphens/>
              <w:ind w:right="-108"/>
              <w:jc w:val="both"/>
            </w:pPr>
            <w:r>
              <w:t>p.k.</w:t>
            </w:r>
          </w:p>
        </w:tc>
        <w:tc>
          <w:tcPr>
            <w:tcW w:w="4111" w:type="dxa"/>
            <w:shd w:val="clear" w:color="auto" w:fill="auto"/>
            <w:vAlign w:val="center"/>
          </w:tcPr>
          <w:p w:rsidR="00B652CE" w:rsidRPr="00492CB5" w:rsidRDefault="00763442" w:rsidP="004A4520">
            <w:pPr>
              <w:jc w:val="center"/>
            </w:pPr>
            <w:r>
              <w:t>Pakalpojuma</w:t>
            </w:r>
            <w:r w:rsidR="00B652CE" w:rsidRPr="00492CB5">
              <w:t xml:space="preserve"> nosaukums</w:t>
            </w:r>
          </w:p>
          <w:p w:rsidR="00B652CE" w:rsidRDefault="00B652CE" w:rsidP="004A4520">
            <w:pPr>
              <w:suppressAutoHyphens/>
              <w:ind w:right="284"/>
              <w:jc w:val="center"/>
            </w:pPr>
            <w:r w:rsidRPr="00492CB5">
              <w:t>(atbilstoši Tehniskajai specifikācijai)</w:t>
            </w:r>
          </w:p>
        </w:tc>
        <w:tc>
          <w:tcPr>
            <w:tcW w:w="1426" w:type="dxa"/>
            <w:shd w:val="clear" w:color="auto" w:fill="auto"/>
            <w:vAlign w:val="center"/>
          </w:tcPr>
          <w:p w:rsidR="00B652CE" w:rsidRDefault="00B652CE" w:rsidP="004A4520">
            <w:r>
              <w:t>Daudzums</w:t>
            </w:r>
          </w:p>
          <w:p w:rsidR="00F06C47" w:rsidRDefault="00F06C47" w:rsidP="004A4520">
            <w:r>
              <w:t>(informācijai)</w:t>
            </w:r>
          </w:p>
          <w:p w:rsidR="00B652CE" w:rsidRDefault="00B652CE" w:rsidP="004A4520">
            <w:pPr>
              <w:suppressAutoHyphens/>
              <w:ind w:right="284"/>
              <w:jc w:val="center"/>
            </w:pPr>
          </w:p>
        </w:tc>
        <w:tc>
          <w:tcPr>
            <w:tcW w:w="2538" w:type="dxa"/>
            <w:shd w:val="clear" w:color="auto" w:fill="auto"/>
            <w:vAlign w:val="center"/>
          </w:tcPr>
          <w:p w:rsidR="00B652CE" w:rsidRDefault="00031F52" w:rsidP="004A4520">
            <w:pPr>
              <w:suppressAutoHyphens/>
              <w:ind w:right="284"/>
              <w:jc w:val="center"/>
            </w:pPr>
            <w:r>
              <w:rPr>
                <w:bCs/>
              </w:rPr>
              <w:t>Pakalp</w:t>
            </w:r>
            <w:r w:rsidR="006C0F10">
              <w:rPr>
                <w:bCs/>
              </w:rPr>
              <w:t>o</w:t>
            </w:r>
            <w:r>
              <w:rPr>
                <w:bCs/>
              </w:rPr>
              <w:t>juma</w:t>
            </w:r>
            <w:r w:rsidR="00B652CE" w:rsidRPr="00814937">
              <w:rPr>
                <w:bCs/>
              </w:rPr>
              <w:t xml:space="preserve"> vienas vienības</w:t>
            </w:r>
            <w:r w:rsidR="00B652CE" w:rsidRPr="00814937">
              <w:rPr>
                <w:b/>
              </w:rPr>
              <w:t xml:space="preserve"> cena, EUR</w:t>
            </w:r>
            <w:r w:rsidR="00B652CE" w:rsidRPr="00492CB5">
              <w:t xml:space="preserve"> bez PVN</w:t>
            </w:r>
          </w:p>
        </w:tc>
      </w:tr>
      <w:tr w:rsidR="00B652CE" w:rsidTr="004A4520">
        <w:trPr>
          <w:trHeight w:val="71"/>
        </w:trPr>
        <w:tc>
          <w:tcPr>
            <w:tcW w:w="1134" w:type="dxa"/>
            <w:shd w:val="clear" w:color="auto" w:fill="auto"/>
          </w:tcPr>
          <w:p w:rsidR="00B652CE" w:rsidRPr="00C323B5" w:rsidRDefault="00B652CE" w:rsidP="004A4520">
            <w:pPr>
              <w:suppressAutoHyphens/>
              <w:ind w:right="-108"/>
              <w:jc w:val="center"/>
            </w:pPr>
            <w:r w:rsidRPr="00C323B5">
              <w:t>1.</w:t>
            </w:r>
          </w:p>
        </w:tc>
        <w:tc>
          <w:tcPr>
            <w:tcW w:w="4111" w:type="dxa"/>
            <w:shd w:val="clear" w:color="auto" w:fill="auto"/>
          </w:tcPr>
          <w:p w:rsidR="00B652CE" w:rsidRPr="00C323B5" w:rsidRDefault="00763442" w:rsidP="009E21DE">
            <w:r>
              <w:t>Ieslodzījuma vietu infrastruktūras fotografēšana (t.sk. no katra objekta vismaz 15 apstrādātu fotogrāfiju izgatavošana un 1 Kanvas formāta fotogrāfijas izgatavošana)</w:t>
            </w:r>
          </w:p>
        </w:tc>
        <w:tc>
          <w:tcPr>
            <w:tcW w:w="1426" w:type="dxa"/>
            <w:shd w:val="clear" w:color="auto" w:fill="auto"/>
          </w:tcPr>
          <w:p w:rsidR="00B652CE" w:rsidRPr="00C323B5" w:rsidRDefault="00763442" w:rsidP="004A4520">
            <w:pPr>
              <w:jc w:val="center"/>
            </w:pPr>
            <w:r>
              <w:t>9</w:t>
            </w:r>
            <w:r w:rsidR="006D18FB">
              <w:t>*</w:t>
            </w:r>
          </w:p>
        </w:tc>
        <w:tc>
          <w:tcPr>
            <w:tcW w:w="2538" w:type="dxa"/>
            <w:shd w:val="clear" w:color="auto" w:fill="auto"/>
          </w:tcPr>
          <w:p w:rsidR="00B652CE" w:rsidRDefault="00B652CE" w:rsidP="004A4520">
            <w:pPr>
              <w:suppressAutoHyphens/>
              <w:ind w:right="284"/>
              <w:jc w:val="both"/>
            </w:pPr>
          </w:p>
        </w:tc>
      </w:tr>
      <w:tr w:rsidR="00B652CE" w:rsidTr="004A4520">
        <w:tc>
          <w:tcPr>
            <w:tcW w:w="1134" w:type="dxa"/>
            <w:shd w:val="clear" w:color="auto" w:fill="auto"/>
          </w:tcPr>
          <w:p w:rsidR="00B652CE" w:rsidRPr="00C323B5" w:rsidRDefault="00B652CE" w:rsidP="004A4520">
            <w:pPr>
              <w:suppressAutoHyphens/>
              <w:ind w:right="-108"/>
              <w:jc w:val="center"/>
            </w:pPr>
            <w:r w:rsidRPr="00C323B5">
              <w:t>2.</w:t>
            </w:r>
          </w:p>
        </w:tc>
        <w:tc>
          <w:tcPr>
            <w:tcW w:w="4111" w:type="dxa"/>
            <w:shd w:val="clear" w:color="auto" w:fill="auto"/>
          </w:tcPr>
          <w:p w:rsidR="00B652CE" w:rsidRPr="00C323B5" w:rsidRDefault="00974CDD" w:rsidP="00763442">
            <w:r>
              <w:t>Objektu fotografēšana ieslodzījuma vietu infrastruktūrā</w:t>
            </w:r>
          </w:p>
        </w:tc>
        <w:tc>
          <w:tcPr>
            <w:tcW w:w="1426" w:type="dxa"/>
            <w:shd w:val="clear" w:color="auto" w:fill="auto"/>
          </w:tcPr>
          <w:p w:rsidR="00B652CE" w:rsidRPr="00C323B5" w:rsidRDefault="00974CDD" w:rsidP="004A4520">
            <w:pPr>
              <w:jc w:val="center"/>
            </w:pPr>
            <w:r>
              <w:t>3</w:t>
            </w:r>
          </w:p>
        </w:tc>
        <w:tc>
          <w:tcPr>
            <w:tcW w:w="2538" w:type="dxa"/>
            <w:shd w:val="clear" w:color="auto" w:fill="auto"/>
          </w:tcPr>
          <w:p w:rsidR="00B652CE" w:rsidRDefault="00B652CE" w:rsidP="004A4520">
            <w:pPr>
              <w:suppressAutoHyphens/>
              <w:ind w:right="284"/>
              <w:jc w:val="both"/>
            </w:pPr>
          </w:p>
        </w:tc>
      </w:tr>
      <w:tr w:rsidR="00B652CE" w:rsidTr="004A4520">
        <w:tc>
          <w:tcPr>
            <w:tcW w:w="1134" w:type="dxa"/>
            <w:shd w:val="clear" w:color="auto" w:fill="auto"/>
          </w:tcPr>
          <w:p w:rsidR="00B652CE" w:rsidRPr="00C323B5" w:rsidRDefault="00B652CE" w:rsidP="004A4520">
            <w:pPr>
              <w:suppressAutoHyphens/>
              <w:ind w:right="-108"/>
              <w:jc w:val="center"/>
            </w:pPr>
            <w:r w:rsidRPr="00C323B5">
              <w:t>3.</w:t>
            </w:r>
          </w:p>
        </w:tc>
        <w:tc>
          <w:tcPr>
            <w:tcW w:w="4111" w:type="dxa"/>
            <w:shd w:val="clear" w:color="auto" w:fill="auto"/>
          </w:tcPr>
          <w:p w:rsidR="00B652CE" w:rsidRPr="00C323B5" w:rsidRDefault="00974CDD" w:rsidP="004A4520">
            <w:r>
              <w:t>Portretfoto sagatavošana</w:t>
            </w:r>
          </w:p>
        </w:tc>
        <w:tc>
          <w:tcPr>
            <w:tcW w:w="1426" w:type="dxa"/>
            <w:shd w:val="clear" w:color="auto" w:fill="auto"/>
          </w:tcPr>
          <w:p w:rsidR="00B652CE" w:rsidRPr="00C323B5" w:rsidRDefault="00974CDD" w:rsidP="00C91623">
            <w:pPr>
              <w:jc w:val="center"/>
            </w:pPr>
            <w:r>
              <w:t>1</w:t>
            </w:r>
            <w:r w:rsidR="00C91623">
              <w:t>5</w:t>
            </w:r>
          </w:p>
        </w:tc>
        <w:tc>
          <w:tcPr>
            <w:tcW w:w="2538" w:type="dxa"/>
            <w:shd w:val="clear" w:color="auto" w:fill="auto"/>
          </w:tcPr>
          <w:p w:rsidR="00B652CE" w:rsidRDefault="00B652CE" w:rsidP="004A4520">
            <w:pPr>
              <w:suppressAutoHyphens/>
              <w:ind w:right="284"/>
              <w:jc w:val="both"/>
            </w:pPr>
          </w:p>
        </w:tc>
      </w:tr>
      <w:tr w:rsidR="00B652CE" w:rsidTr="004A4520">
        <w:tc>
          <w:tcPr>
            <w:tcW w:w="1134" w:type="dxa"/>
            <w:shd w:val="clear" w:color="auto" w:fill="auto"/>
          </w:tcPr>
          <w:p w:rsidR="00B652CE" w:rsidRPr="00C323B5" w:rsidRDefault="00B652CE" w:rsidP="004A4520">
            <w:pPr>
              <w:suppressAutoHyphens/>
              <w:ind w:right="-108"/>
              <w:jc w:val="center"/>
            </w:pPr>
            <w:r w:rsidRPr="00C323B5">
              <w:t>4.</w:t>
            </w:r>
          </w:p>
        </w:tc>
        <w:tc>
          <w:tcPr>
            <w:tcW w:w="4111" w:type="dxa"/>
            <w:shd w:val="clear" w:color="auto" w:fill="auto"/>
          </w:tcPr>
          <w:p w:rsidR="00B652CE" w:rsidRPr="00C323B5" w:rsidRDefault="00974CDD" w:rsidP="004A4520">
            <w:r>
              <w:t xml:space="preserve">Fotogrāfa pakalpojumi </w:t>
            </w:r>
            <w:r w:rsidR="009E21DE">
              <w:t>dažāda formāta pasākumos</w:t>
            </w:r>
          </w:p>
        </w:tc>
        <w:tc>
          <w:tcPr>
            <w:tcW w:w="1426" w:type="dxa"/>
            <w:shd w:val="clear" w:color="auto" w:fill="auto"/>
          </w:tcPr>
          <w:p w:rsidR="00B652CE" w:rsidRPr="00C323B5" w:rsidRDefault="006D18FB" w:rsidP="004A4520">
            <w:pPr>
              <w:jc w:val="center"/>
            </w:pPr>
            <w:r>
              <w:t>8</w:t>
            </w:r>
          </w:p>
        </w:tc>
        <w:tc>
          <w:tcPr>
            <w:tcW w:w="2538" w:type="dxa"/>
            <w:shd w:val="clear" w:color="auto" w:fill="auto"/>
          </w:tcPr>
          <w:p w:rsidR="00B652CE" w:rsidRDefault="00B652CE" w:rsidP="004A4520">
            <w:pPr>
              <w:suppressAutoHyphens/>
              <w:ind w:right="284"/>
              <w:jc w:val="both"/>
            </w:pPr>
          </w:p>
        </w:tc>
      </w:tr>
      <w:tr w:rsidR="00B652CE" w:rsidRPr="00814937" w:rsidTr="004A4520">
        <w:tc>
          <w:tcPr>
            <w:tcW w:w="6671" w:type="dxa"/>
            <w:gridSpan w:val="3"/>
            <w:shd w:val="clear" w:color="auto" w:fill="auto"/>
          </w:tcPr>
          <w:p w:rsidR="00B652CE" w:rsidRPr="00814937" w:rsidRDefault="00F06C47" w:rsidP="00F06C47">
            <w:pPr>
              <w:jc w:val="center"/>
            </w:pPr>
            <w:r>
              <w:rPr>
                <w:b/>
                <w:bCs/>
              </w:rPr>
              <w:t>K</w:t>
            </w:r>
            <w:r w:rsidRPr="00814937">
              <w:rPr>
                <w:b/>
                <w:bCs/>
              </w:rPr>
              <w:t>opā</w:t>
            </w:r>
            <w:r>
              <w:rPr>
                <w:b/>
                <w:bCs/>
              </w:rPr>
              <w:t>:</w:t>
            </w:r>
            <w:r w:rsidRPr="00814937">
              <w:rPr>
                <w:b/>
                <w:bCs/>
              </w:rPr>
              <w:t xml:space="preserve"> </w:t>
            </w:r>
            <w:r w:rsidR="006D18FB">
              <w:rPr>
                <w:b/>
                <w:bCs/>
              </w:rPr>
              <w:t>**</w:t>
            </w:r>
          </w:p>
        </w:tc>
        <w:tc>
          <w:tcPr>
            <w:tcW w:w="2538" w:type="dxa"/>
            <w:shd w:val="clear" w:color="auto" w:fill="auto"/>
          </w:tcPr>
          <w:p w:rsidR="00B652CE" w:rsidRPr="00814937" w:rsidRDefault="00B652CE" w:rsidP="004A4520">
            <w:pPr>
              <w:suppressAutoHyphens/>
              <w:ind w:right="284"/>
              <w:jc w:val="both"/>
            </w:pPr>
          </w:p>
        </w:tc>
      </w:tr>
    </w:tbl>
    <w:p w:rsidR="006D18FB" w:rsidRDefault="006D18FB" w:rsidP="003A7A13">
      <w:pPr>
        <w:spacing w:after="120"/>
        <w:ind w:right="284"/>
        <w:jc w:val="both"/>
      </w:pPr>
    </w:p>
    <w:p w:rsidR="006D18FB" w:rsidRPr="003A7A13" w:rsidRDefault="006D18FB" w:rsidP="003A7A13">
      <w:pPr>
        <w:spacing w:after="120"/>
        <w:ind w:right="284"/>
        <w:jc w:val="both"/>
        <w:rPr>
          <w:i/>
        </w:rPr>
      </w:pPr>
      <w:r>
        <w:t>* </w:t>
      </w:r>
      <w:r w:rsidRPr="003A7A13">
        <w:t>vienu vienību veido fotografēšana vienā objektā, tai skaitā arī iekļaujot izmaksas par 15 apstrādātām fotogrāfijām un 1 Kanvas formāta fotogrāfijas izgatavošanu un piegādi.</w:t>
      </w:r>
      <w:r>
        <w:rPr>
          <w:i/>
        </w:rPr>
        <w:t xml:space="preserve"> </w:t>
      </w:r>
    </w:p>
    <w:p w:rsidR="00B652CE" w:rsidRDefault="00B652CE" w:rsidP="00B652CE">
      <w:pPr>
        <w:jc w:val="both"/>
      </w:pPr>
      <w:r w:rsidRPr="00E1000E">
        <w:rPr>
          <w:i/>
        </w:rPr>
        <w:t>*</w:t>
      </w:r>
      <w:r w:rsidR="006D18FB">
        <w:rPr>
          <w:i/>
        </w:rPr>
        <w:t>* </w:t>
      </w:r>
      <w:r w:rsidRPr="00E1000E">
        <w:t>Līgumcenā ir iekļauti visi nodokļi</w:t>
      </w:r>
      <w:r>
        <w:t xml:space="preserve"> (</w:t>
      </w:r>
      <w:r w:rsidRPr="00E1000E">
        <w:t>izņemot PVN un izdevumi, tajā skaitā</w:t>
      </w:r>
      <w:r>
        <w:t>,</w:t>
      </w:r>
      <w:r w:rsidRPr="00E1000E">
        <w:t xml:space="preserve"> tr</w:t>
      </w:r>
      <w:r w:rsidR="00974CDD">
        <w:t xml:space="preserve">ansporta pakalpojumi, piegādes </w:t>
      </w:r>
      <w:r w:rsidRPr="00E1000E">
        <w:t xml:space="preserve">u.c. izmaksas, tajā skaitā saistīti ar </w:t>
      </w:r>
      <w:r>
        <w:t>t</w:t>
      </w:r>
      <w:r w:rsidRPr="00E1000E">
        <w:t>ehniskajā specifikācijā nenorādītu un neparedzētu darbu izpildi, kas tehnoloģiski saistīti ar iepirkuma priekšmetu īstenošanu noteiktajā termiņā un vietā</w:t>
      </w:r>
      <w:r>
        <w:t>)</w:t>
      </w:r>
      <w:r w:rsidRPr="00E1000E">
        <w:t>.</w:t>
      </w:r>
    </w:p>
    <w:p w:rsidR="00031F52" w:rsidRDefault="00031F52" w:rsidP="00B652CE">
      <w:pPr>
        <w:jc w:val="both"/>
      </w:pPr>
    </w:p>
    <w:p w:rsidR="00B652CE" w:rsidRPr="00F977B2" w:rsidRDefault="00B652CE" w:rsidP="00B652CE">
      <w:pPr>
        <w:jc w:val="both"/>
        <w:rPr>
          <w:sz w:val="12"/>
          <w:lang w:eastAsia="lv-LV"/>
        </w:rPr>
      </w:pPr>
    </w:p>
    <w:tbl>
      <w:tblPr>
        <w:tblW w:w="4925" w:type="pct"/>
        <w:tblInd w:w="108" w:type="dxa"/>
        <w:tblLook w:val="04A0" w:firstRow="1" w:lastRow="0" w:firstColumn="1" w:lastColumn="0" w:noHBand="0" w:noVBand="1"/>
      </w:tblPr>
      <w:tblGrid>
        <w:gridCol w:w="4850"/>
        <w:gridCol w:w="4356"/>
      </w:tblGrid>
      <w:tr w:rsidR="00B652CE" w:rsidRPr="006D2BD0" w:rsidTr="004A4520">
        <w:trPr>
          <w:trHeight w:val="384"/>
        </w:trPr>
        <w:tc>
          <w:tcPr>
            <w:tcW w:w="2634" w:type="pct"/>
            <w:tcBorders>
              <w:top w:val="single" w:sz="4" w:space="0" w:color="auto"/>
              <w:left w:val="single" w:sz="4" w:space="0" w:color="auto"/>
              <w:bottom w:val="single" w:sz="4" w:space="0" w:color="auto"/>
              <w:right w:val="single" w:sz="4" w:space="0" w:color="auto"/>
            </w:tcBorders>
            <w:shd w:val="clear" w:color="auto" w:fill="auto"/>
            <w:vAlign w:val="center"/>
          </w:tcPr>
          <w:p w:rsidR="00B652CE" w:rsidRPr="006D2BD0" w:rsidRDefault="00B652CE" w:rsidP="004A4520">
            <w:pPr>
              <w:widowControl w:val="0"/>
              <w:rPr>
                <w:b/>
                <w:color w:val="000000"/>
              </w:rPr>
            </w:pPr>
            <w:r w:rsidRPr="006D2BD0">
              <w:rPr>
                <w:b/>
                <w:color w:val="000000"/>
              </w:rPr>
              <w:t>Pretendenta nosaukums, reģistrācijas Nr.:</w:t>
            </w:r>
          </w:p>
        </w:tc>
        <w:tc>
          <w:tcPr>
            <w:tcW w:w="2366" w:type="pct"/>
            <w:tcBorders>
              <w:top w:val="single" w:sz="4" w:space="0" w:color="auto"/>
              <w:left w:val="single" w:sz="4" w:space="0" w:color="auto"/>
              <w:bottom w:val="single" w:sz="4" w:space="0" w:color="auto"/>
              <w:right w:val="single" w:sz="4" w:space="0" w:color="auto"/>
            </w:tcBorders>
            <w:vAlign w:val="center"/>
          </w:tcPr>
          <w:p w:rsidR="00B652CE" w:rsidRPr="006D2BD0" w:rsidRDefault="00B652CE" w:rsidP="004A4520">
            <w:pPr>
              <w:widowControl w:val="0"/>
              <w:rPr>
                <w:color w:val="000000"/>
              </w:rPr>
            </w:pPr>
          </w:p>
        </w:tc>
      </w:tr>
      <w:tr w:rsidR="00B652CE" w:rsidRPr="006D2BD0" w:rsidTr="004A4520">
        <w:trPr>
          <w:trHeight w:val="600"/>
        </w:trPr>
        <w:tc>
          <w:tcPr>
            <w:tcW w:w="263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652CE" w:rsidRPr="006D2BD0" w:rsidRDefault="00B652CE" w:rsidP="004A4520">
            <w:pPr>
              <w:widowControl w:val="0"/>
              <w:rPr>
                <w:color w:val="000000"/>
              </w:rPr>
            </w:pPr>
            <w:r w:rsidRPr="006D2BD0">
              <w:rPr>
                <w:b/>
                <w:color w:val="000000"/>
              </w:rPr>
              <w:t xml:space="preserve">Pretendenta juridiskā adrese </w:t>
            </w:r>
            <w:r w:rsidRPr="006D2BD0">
              <w:rPr>
                <w:i/>
                <w:color w:val="000000"/>
              </w:rPr>
              <w:t>(ja faktiskā adrese atšķiras, jānorāda arī tā)</w:t>
            </w:r>
            <w:r w:rsidRPr="006D2BD0">
              <w:rPr>
                <w:color w:val="000000"/>
              </w:rPr>
              <w:t xml:space="preserve">: </w:t>
            </w:r>
          </w:p>
        </w:tc>
        <w:tc>
          <w:tcPr>
            <w:tcW w:w="2366" w:type="pct"/>
            <w:tcBorders>
              <w:top w:val="single" w:sz="4" w:space="0" w:color="auto"/>
              <w:left w:val="single" w:sz="4" w:space="0" w:color="auto"/>
              <w:bottom w:val="single" w:sz="4" w:space="0" w:color="auto"/>
              <w:right w:val="single" w:sz="4" w:space="0" w:color="auto"/>
            </w:tcBorders>
            <w:vAlign w:val="center"/>
          </w:tcPr>
          <w:p w:rsidR="00B652CE" w:rsidRPr="006D2BD0" w:rsidRDefault="00B652CE" w:rsidP="004A4520">
            <w:pPr>
              <w:widowControl w:val="0"/>
              <w:rPr>
                <w:color w:val="000000"/>
              </w:rPr>
            </w:pPr>
          </w:p>
        </w:tc>
      </w:tr>
      <w:tr w:rsidR="00B652CE" w:rsidRPr="006D2BD0" w:rsidTr="004A4520">
        <w:trPr>
          <w:trHeight w:val="600"/>
        </w:trPr>
        <w:tc>
          <w:tcPr>
            <w:tcW w:w="2634" w:type="pct"/>
            <w:tcBorders>
              <w:top w:val="single" w:sz="4" w:space="0" w:color="auto"/>
              <w:left w:val="single" w:sz="4" w:space="0" w:color="auto"/>
              <w:bottom w:val="single" w:sz="4" w:space="0" w:color="auto"/>
              <w:right w:val="single" w:sz="4" w:space="0" w:color="auto"/>
            </w:tcBorders>
            <w:shd w:val="clear" w:color="auto" w:fill="auto"/>
            <w:vAlign w:val="center"/>
          </w:tcPr>
          <w:p w:rsidR="00B652CE" w:rsidRPr="006D2BD0" w:rsidRDefault="00B652CE" w:rsidP="004A4520">
            <w:pPr>
              <w:widowControl w:val="0"/>
              <w:rPr>
                <w:b/>
                <w:color w:val="000000"/>
              </w:rPr>
            </w:pPr>
            <w:r w:rsidRPr="006D2BD0">
              <w:rPr>
                <w:color w:val="000000"/>
              </w:rPr>
              <w:t>Pretendents atbilst</w:t>
            </w:r>
            <w:r w:rsidRPr="006D2BD0">
              <w:rPr>
                <w:b/>
                <w:color w:val="000000"/>
              </w:rPr>
              <w:t xml:space="preserve"> mazajam </w:t>
            </w:r>
            <w:r w:rsidRPr="006D2BD0">
              <w:rPr>
                <w:color w:val="000000"/>
              </w:rPr>
              <w:t>vai</w:t>
            </w:r>
            <w:r w:rsidRPr="006D2BD0">
              <w:rPr>
                <w:b/>
                <w:color w:val="000000"/>
              </w:rPr>
              <w:t xml:space="preserve"> vidējam uzņēmumam</w:t>
            </w:r>
            <w:r w:rsidRPr="006D2BD0">
              <w:rPr>
                <w:color w:val="000000"/>
                <w:vertAlign w:val="superscript"/>
              </w:rPr>
              <w:footnoteReference w:id="1"/>
            </w:r>
            <w:r w:rsidRPr="006D2BD0">
              <w:rPr>
                <w:b/>
                <w:color w:val="000000"/>
              </w:rPr>
              <w:t xml:space="preserve"> </w:t>
            </w:r>
            <w:r w:rsidRPr="006D2BD0">
              <w:rPr>
                <w:i/>
                <w:color w:val="000000"/>
              </w:rPr>
              <w:t>(jānorāda atbilstošais)</w:t>
            </w:r>
          </w:p>
        </w:tc>
        <w:tc>
          <w:tcPr>
            <w:tcW w:w="2366" w:type="pct"/>
            <w:tcBorders>
              <w:top w:val="single" w:sz="4" w:space="0" w:color="auto"/>
              <w:left w:val="single" w:sz="4" w:space="0" w:color="auto"/>
              <w:bottom w:val="single" w:sz="4" w:space="0" w:color="auto"/>
              <w:right w:val="single" w:sz="4" w:space="0" w:color="auto"/>
            </w:tcBorders>
            <w:vAlign w:val="center"/>
          </w:tcPr>
          <w:p w:rsidR="00B652CE" w:rsidRPr="006D2BD0" w:rsidRDefault="00B652CE" w:rsidP="004A4520">
            <w:pPr>
              <w:widowControl w:val="0"/>
              <w:rPr>
                <w:color w:val="000000"/>
              </w:rPr>
            </w:pPr>
          </w:p>
        </w:tc>
      </w:tr>
      <w:tr w:rsidR="00B652CE" w:rsidRPr="006D2BD0" w:rsidTr="004A4520">
        <w:trPr>
          <w:trHeight w:val="300"/>
        </w:trPr>
        <w:tc>
          <w:tcPr>
            <w:tcW w:w="5000" w:type="pct"/>
            <w:gridSpan w:val="2"/>
            <w:tcBorders>
              <w:top w:val="nil"/>
              <w:left w:val="single" w:sz="4" w:space="0" w:color="auto"/>
              <w:bottom w:val="single" w:sz="4" w:space="0" w:color="auto"/>
              <w:right w:val="single" w:sz="4" w:space="0" w:color="auto"/>
            </w:tcBorders>
            <w:shd w:val="clear" w:color="auto" w:fill="auto"/>
            <w:vAlign w:val="center"/>
            <w:hideMark/>
          </w:tcPr>
          <w:p w:rsidR="00B652CE" w:rsidRPr="006D2BD0" w:rsidRDefault="00B652CE" w:rsidP="004A4520">
            <w:pPr>
              <w:widowControl w:val="0"/>
              <w:rPr>
                <w:color w:val="000000"/>
              </w:rPr>
            </w:pPr>
            <w:r w:rsidRPr="006D2BD0">
              <w:rPr>
                <w:color w:val="000000"/>
              </w:rPr>
              <w:lastRenderedPageBreak/>
              <w:t> </w:t>
            </w:r>
          </w:p>
        </w:tc>
      </w:tr>
      <w:tr w:rsidR="00B652CE" w:rsidRPr="006D2BD0" w:rsidTr="004A4520">
        <w:trPr>
          <w:trHeight w:val="300"/>
        </w:trPr>
        <w:tc>
          <w:tcPr>
            <w:tcW w:w="2634" w:type="pct"/>
            <w:tcBorders>
              <w:top w:val="nil"/>
              <w:left w:val="single" w:sz="4" w:space="0" w:color="auto"/>
              <w:bottom w:val="single" w:sz="4" w:space="0" w:color="auto"/>
              <w:right w:val="single" w:sz="4" w:space="0" w:color="auto"/>
            </w:tcBorders>
            <w:shd w:val="clear" w:color="auto" w:fill="auto"/>
            <w:vAlign w:val="center"/>
            <w:hideMark/>
          </w:tcPr>
          <w:p w:rsidR="00B652CE" w:rsidRPr="006D2BD0" w:rsidRDefault="00B652CE" w:rsidP="004A4520">
            <w:pPr>
              <w:widowControl w:val="0"/>
              <w:rPr>
                <w:color w:val="000000"/>
              </w:rPr>
            </w:pPr>
            <w:r w:rsidRPr="006D2BD0">
              <w:rPr>
                <w:color w:val="000000"/>
              </w:rPr>
              <w:t>Tālruņa un faksa numurs:</w:t>
            </w:r>
          </w:p>
        </w:tc>
        <w:tc>
          <w:tcPr>
            <w:tcW w:w="2366" w:type="pct"/>
            <w:tcBorders>
              <w:top w:val="nil"/>
              <w:left w:val="single" w:sz="4" w:space="0" w:color="auto"/>
              <w:bottom w:val="single" w:sz="4" w:space="0" w:color="auto"/>
              <w:right w:val="single" w:sz="4" w:space="0" w:color="auto"/>
            </w:tcBorders>
            <w:vAlign w:val="center"/>
          </w:tcPr>
          <w:p w:rsidR="00B652CE" w:rsidRPr="006D2BD0" w:rsidRDefault="00B652CE" w:rsidP="004A4520">
            <w:pPr>
              <w:widowControl w:val="0"/>
              <w:rPr>
                <w:color w:val="000000"/>
              </w:rPr>
            </w:pPr>
          </w:p>
        </w:tc>
      </w:tr>
      <w:tr w:rsidR="00B652CE" w:rsidRPr="006D2BD0" w:rsidTr="004A4520">
        <w:trPr>
          <w:trHeight w:val="300"/>
        </w:trPr>
        <w:tc>
          <w:tcPr>
            <w:tcW w:w="2634" w:type="pct"/>
            <w:tcBorders>
              <w:top w:val="nil"/>
              <w:left w:val="single" w:sz="4" w:space="0" w:color="auto"/>
              <w:bottom w:val="single" w:sz="4" w:space="0" w:color="auto"/>
              <w:right w:val="single" w:sz="4" w:space="0" w:color="auto"/>
            </w:tcBorders>
            <w:shd w:val="clear" w:color="auto" w:fill="auto"/>
            <w:vAlign w:val="center"/>
            <w:hideMark/>
          </w:tcPr>
          <w:p w:rsidR="00B652CE" w:rsidRPr="006D2BD0" w:rsidRDefault="00B652CE" w:rsidP="004A4520">
            <w:pPr>
              <w:widowControl w:val="0"/>
              <w:rPr>
                <w:color w:val="000000"/>
              </w:rPr>
            </w:pPr>
            <w:r w:rsidRPr="006D2BD0">
              <w:rPr>
                <w:color w:val="000000"/>
              </w:rPr>
              <w:t>Kontaktpersona par izteikto piedāvājumu:</w:t>
            </w:r>
          </w:p>
        </w:tc>
        <w:tc>
          <w:tcPr>
            <w:tcW w:w="2366" w:type="pct"/>
            <w:tcBorders>
              <w:top w:val="nil"/>
              <w:left w:val="single" w:sz="4" w:space="0" w:color="auto"/>
              <w:bottom w:val="single" w:sz="4" w:space="0" w:color="auto"/>
              <w:right w:val="single" w:sz="4" w:space="0" w:color="auto"/>
            </w:tcBorders>
            <w:vAlign w:val="center"/>
          </w:tcPr>
          <w:p w:rsidR="00B652CE" w:rsidRPr="006D2BD0" w:rsidRDefault="00B652CE" w:rsidP="004A4520">
            <w:pPr>
              <w:widowControl w:val="0"/>
              <w:rPr>
                <w:color w:val="000000"/>
              </w:rPr>
            </w:pPr>
          </w:p>
        </w:tc>
      </w:tr>
      <w:tr w:rsidR="00B652CE" w:rsidRPr="006D2BD0" w:rsidTr="004A4520">
        <w:trPr>
          <w:trHeight w:val="300"/>
        </w:trPr>
        <w:tc>
          <w:tcPr>
            <w:tcW w:w="2634" w:type="pct"/>
            <w:tcBorders>
              <w:top w:val="nil"/>
              <w:left w:val="single" w:sz="4" w:space="0" w:color="auto"/>
              <w:bottom w:val="single" w:sz="4" w:space="0" w:color="auto"/>
              <w:right w:val="single" w:sz="4" w:space="0" w:color="auto"/>
            </w:tcBorders>
            <w:shd w:val="clear" w:color="auto" w:fill="auto"/>
            <w:vAlign w:val="center"/>
            <w:hideMark/>
          </w:tcPr>
          <w:p w:rsidR="00B652CE" w:rsidRPr="006D2BD0" w:rsidRDefault="00B652CE" w:rsidP="004A4520">
            <w:pPr>
              <w:widowControl w:val="0"/>
              <w:rPr>
                <w:color w:val="000000"/>
              </w:rPr>
            </w:pPr>
            <w:r w:rsidRPr="006D2BD0">
              <w:rPr>
                <w:color w:val="000000"/>
              </w:rPr>
              <w:t>Vārds, uzvārds:</w:t>
            </w:r>
          </w:p>
        </w:tc>
        <w:tc>
          <w:tcPr>
            <w:tcW w:w="2366" w:type="pct"/>
            <w:tcBorders>
              <w:top w:val="nil"/>
              <w:left w:val="single" w:sz="4" w:space="0" w:color="auto"/>
              <w:bottom w:val="single" w:sz="4" w:space="0" w:color="auto"/>
              <w:right w:val="single" w:sz="4" w:space="0" w:color="auto"/>
            </w:tcBorders>
            <w:vAlign w:val="center"/>
          </w:tcPr>
          <w:p w:rsidR="00B652CE" w:rsidRPr="006D2BD0" w:rsidRDefault="00B652CE" w:rsidP="004A4520">
            <w:pPr>
              <w:widowControl w:val="0"/>
              <w:rPr>
                <w:color w:val="000000"/>
              </w:rPr>
            </w:pPr>
          </w:p>
        </w:tc>
      </w:tr>
      <w:tr w:rsidR="00B652CE" w:rsidRPr="006D2BD0" w:rsidTr="004A4520">
        <w:trPr>
          <w:trHeight w:val="300"/>
        </w:trPr>
        <w:tc>
          <w:tcPr>
            <w:tcW w:w="2634" w:type="pct"/>
            <w:tcBorders>
              <w:top w:val="nil"/>
              <w:left w:val="single" w:sz="4" w:space="0" w:color="auto"/>
              <w:bottom w:val="single" w:sz="4" w:space="0" w:color="auto"/>
              <w:right w:val="single" w:sz="4" w:space="0" w:color="auto"/>
            </w:tcBorders>
            <w:shd w:val="clear" w:color="auto" w:fill="auto"/>
            <w:vAlign w:val="center"/>
            <w:hideMark/>
          </w:tcPr>
          <w:p w:rsidR="00B652CE" w:rsidRPr="006D2BD0" w:rsidRDefault="00B652CE" w:rsidP="004A4520">
            <w:pPr>
              <w:widowControl w:val="0"/>
              <w:rPr>
                <w:color w:val="000000"/>
              </w:rPr>
            </w:pPr>
            <w:r w:rsidRPr="006D2BD0">
              <w:rPr>
                <w:color w:val="000000"/>
              </w:rPr>
              <w:t xml:space="preserve">Tālruņa numurs: </w:t>
            </w:r>
          </w:p>
        </w:tc>
        <w:tc>
          <w:tcPr>
            <w:tcW w:w="2366" w:type="pct"/>
            <w:tcBorders>
              <w:top w:val="nil"/>
              <w:left w:val="single" w:sz="4" w:space="0" w:color="auto"/>
              <w:bottom w:val="single" w:sz="4" w:space="0" w:color="auto"/>
              <w:right w:val="single" w:sz="4" w:space="0" w:color="auto"/>
            </w:tcBorders>
            <w:vAlign w:val="center"/>
          </w:tcPr>
          <w:p w:rsidR="00B652CE" w:rsidRPr="006D2BD0" w:rsidRDefault="00B652CE" w:rsidP="004A4520">
            <w:pPr>
              <w:widowControl w:val="0"/>
              <w:rPr>
                <w:color w:val="000000"/>
              </w:rPr>
            </w:pPr>
          </w:p>
        </w:tc>
      </w:tr>
      <w:tr w:rsidR="00B652CE" w:rsidRPr="006D2BD0" w:rsidTr="004A4520">
        <w:trPr>
          <w:trHeight w:val="300"/>
        </w:trPr>
        <w:tc>
          <w:tcPr>
            <w:tcW w:w="2634" w:type="pct"/>
            <w:tcBorders>
              <w:top w:val="nil"/>
              <w:left w:val="single" w:sz="4" w:space="0" w:color="auto"/>
              <w:bottom w:val="single" w:sz="4" w:space="0" w:color="auto"/>
              <w:right w:val="single" w:sz="4" w:space="0" w:color="auto"/>
            </w:tcBorders>
            <w:shd w:val="clear" w:color="auto" w:fill="auto"/>
            <w:vAlign w:val="center"/>
            <w:hideMark/>
          </w:tcPr>
          <w:p w:rsidR="00B652CE" w:rsidRPr="006D2BD0" w:rsidRDefault="00B652CE" w:rsidP="004A4520">
            <w:pPr>
              <w:widowControl w:val="0"/>
              <w:rPr>
                <w:color w:val="000000"/>
              </w:rPr>
            </w:pPr>
            <w:r w:rsidRPr="006D2BD0">
              <w:rPr>
                <w:color w:val="000000"/>
              </w:rPr>
              <w:t xml:space="preserve">E-pasts: </w:t>
            </w:r>
          </w:p>
        </w:tc>
        <w:tc>
          <w:tcPr>
            <w:tcW w:w="2366" w:type="pct"/>
            <w:tcBorders>
              <w:top w:val="nil"/>
              <w:left w:val="single" w:sz="4" w:space="0" w:color="auto"/>
              <w:bottom w:val="single" w:sz="4" w:space="0" w:color="auto"/>
              <w:right w:val="single" w:sz="4" w:space="0" w:color="auto"/>
            </w:tcBorders>
            <w:vAlign w:val="center"/>
          </w:tcPr>
          <w:p w:rsidR="00B652CE" w:rsidRPr="006D2BD0" w:rsidRDefault="00B652CE" w:rsidP="004A4520">
            <w:pPr>
              <w:widowControl w:val="0"/>
              <w:rPr>
                <w:color w:val="000000"/>
              </w:rPr>
            </w:pPr>
          </w:p>
        </w:tc>
      </w:tr>
      <w:tr w:rsidR="00B652CE" w:rsidRPr="006D2BD0" w:rsidTr="004A4520">
        <w:trPr>
          <w:trHeight w:val="300"/>
        </w:trPr>
        <w:tc>
          <w:tcPr>
            <w:tcW w:w="2634" w:type="pct"/>
            <w:tcBorders>
              <w:top w:val="nil"/>
              <w:left w:val="single" w:sz="4" w:space="0" w:color="auto"/>
              <w:bottom w:val="single" w:sz="4" w:space="0" w:color="auto"/>
              <w:right w:val="single" w:sz="4" w:space="0" w:color="auto"/>
            </w:tcBorders>
            <w:shd w:val="clear" w:color="auto" w:fill="auto"/>
            <w:vAlign w:val="center"/>
            <w:hideMark/>
          </w:tcPr>
          <w:p w:rsidR="00B652CE" w:rsidRPr="006D2BD0" w:rsidRDefault="00B652CE" w:rsidP="004A4520">
            <w:pPr>
              <w:widowControl w:val="0"/>
              <w:rPr>
                <w:color w:val="000000"/>
              </w:rPr>
            </w:pPr>
            <w:r w:rsidRPr="006D2BD0">
              <w:rPr>
                <w:color w:val="000000"/>
              </w:rPr>
              <w:t>Banka:</w:t>
            </w:r>
          </w:p>
        </w:tc>
        <w:tc>
          <w:tcPr>
            <w:tcW w:w="2366" w:type="pct"/>
            <w:tcBorders>
              <w:top w:val="nil"/>
              <w:left w:val="single" w:sz="4" w:space="0" w:color="auto"/>
              <w:bottom w:val="single" w:sz="4" w:space="0" w:color="auto"/>
              <w:right w:val="single" w:sz="4" w:space="0" w:color="auto"/>
            </w:tcBorders>
            <w:vAlign w:val="center"/>
          </w:tcPr>
          <w:p w:rsidR="00B652CE" w:rsidRPr="006D2BD0" w:rsidRDefault="00B652CE" w:rsidP="004A4520">
            <w:pPr>
              <w:widowControl w:val="0"/>
              <w:rPr>
                <w:color w:val="000000"/>
              </w:rPr>
            </w:pPr>
          </w:p>
        </w:tc>
      </w:tr>
      <w:tr w:rsidR="00B652CE" w:rsidRPr="006D2BD0" w:rsidTr="004A4520">
        <w:trPr>
          <w:trHeight w:val="300"/>
        </w:trPr>
        <w:tc>
          <w:tcPr>
            <w:tcW w:w="2634" w:type="pct"/>
            <w:tcBorders>
              <w:top w:val="nil"/>
              <w:left w:val="single" w:sz="4" w:space="0" w:color="auto"/>
              <w:bottom w:val="single" w:sz="4" w:space="0" w:color="auto"/>
              <w:right w:val="single" w:sz="4" w:space="0" w:color="auto"/>
            </w:tcBorders>
            <w:shd w:val="clear" w:color="auto" w:fill="auto"/>
            <w:vAlign w:val="center"/>
            <w:hideMark/>
          </w:tcPr>
          <w:p w:rsidR="00B652CE" w:rsidRPr="006D2BD0" w:rsidRDefault="00B652CE" w:rsidP="004A4520">
            <w:pPr>
              <w:widowControl w:val="0"/>
              <w:rPr>
                <w:color w:val="000000"/>
              </w:rPr>
            </w:pPr>
            <w:r w:rsidRPr="006D2BD0">
              <w:rPr>
                <w:color w:val="000000"/>
              </w:rPr>
              <w:t>Kods:</w:t>
            </w:r>
          </w:p>
        </w:tc>
        <w:tc>
          <w:tcPr>
            <w:tcW w:w="2366" w:type="pct"/>
            <w:tcBorders>
              <w:top w:val="nil"/>
              <w:left w:val="single" w:sz="4" w:space="0" w:color="auto"/>
              <w:bottom w:val="single" w:sz="4" w:space="0" w:color="auto"/>
              <w:right w:val="single" w:sz="4" w:space="0" w:color="auto"/>
            </w:tcBorders>
            <w:vAlign w:val="center"/>
          </w:tcPr>
          <w:p w:rsidR="00B652CE" w:rsidRPr="006D2BD0" w:rsidRDefault="00B652CE" w:rsidP="004A4520">
            <w:pPr>
              <w:widowControl w:val="0"/>
              <w:rPr>
                <w:color w:val="000000"/>
              </w:rPr>
            </w:pPr>
          </w:p>
        </w:tc>
      </w:tr>
      <w:tr w:rsidR="00B652CE" w:rsidRPr="006D2BD0" w:rsidTr="004A4520">
        <w:trPr>
          <w:trHeight w:val="300"/>
        </w:trPr>
        <w:tc>
          <w:tcPr>
            <w:tcW w:w="2634" w:type="pct"/>
            <w:tcBorders>
              <w:top w:val="nil"/>
              <w:left w:val="single" w:sz="4" w:space="0" w:color="auto"/>
              <w:bottom w:val="single" w:sz="4" w:space="0" w:color="auto"/>
              <w:right w:val="single" w:sz="4" w:space="0" w:color="auto"/>
            </w:tcBorders>
            <w:shd w:val="clear" w:color="auto" w:fill="auto"/>
            <w:vAlign w:val="center"/>
            <w:hideMark/>
          </w:tcPr>
          <w:p w:rsidR="00B652CE" w:rsidRPr="006D2BD0" w:rsidRDefault="00B652CE" w:rsidP="004A4520">
            <w:pPr>
              <w:widowControl w:val="0"/>
              <w:rPr>
                <w:color w:val="000000"/>
              </w:rPr>
            </w:pPr>
            <w:r w:rsidRPr="006D2BD0">
              <w:rPr>
                <w:color w:val="000000"/>
              </w:rPr>
              <w:t>Konts:</w:t>
            </w:r>
          </w:p>
        </w:tc>
        <w:tc>
          <w:tcPr>
            <w:tcW w:w="2366" w:type="pct"/>
            <w:tcBorders>
              <w:top w:val="nil"/>
              <w:left w:val="single" w:sz="4" w:space="0" w:color="auto"/>
              <w:bottom w:val="single" w:sz="4" w:space="0" w:color="auto"/>
              <w:right w:val="single" w:sz="4" w:space="0" w:color="auto"/>
            </w:tcBorders>
            <w:vAlign w:val="center"/>
          </w:tcPr>
          <w:p w:rsidR="00B652CE" w:rsidRPr="006D2BD0" w:rsidRDefault="00B652CE" w:rsidP="004A4520">
            <w:pPr>
              <w:widowControl w:val="0"/>
              <w:rPr>
                <w:color w:val="000000"/>
              </w:rPr>
            </w:pPr>
          </w:p>
        </w:tc>
      </w:tr>
      <w:tr w:rsidR="00B652CE" w:rsidRPr="006D2BD0" w:rsidTr="004A4520">
        <w:trPr>
          <w:trHeight w:val="342"/>
        </w:trPr>
        <w:tc>
          <w:tcPr>
            <w:tcW w:w="2634" w:type="pct"/>
            <w:tcBorders>
              <w:top w:val="nil"/>
              <w:left w:val="single" w:sz="4" w:space="0" w:color="auto"/>
              <w:bottom w:val="single" w:sz="4" w:space="0" w:color="auto"/>
              <w:right w:val="single" w:sz="4" w:space="0" w:color="auto"/>
            </w:tcBorders>
            <w:shd w:val="clear" w:color="auto" w:fill="auto"/>
            <w:vAlign w:val="center"/>
            <w:hideMark/>
          </w:tcPr>
          <w:p w:rsidR="00B652CE" w:rsidRPr="006D2BD0" w:rsidRDefault="00B652CE" w:rsidP="004A4520">
            <w:pPr>
              <w:widowControl w:val="0"/>
              <w:rPr>
                <w:b/>
                <w:color w:val="000000"/>
              </w:rPr>
            </w:pPr>
            <w:r w:rsidRPr="006D2BD0">
              <w:rPr>
                <w:b/>
                <w:color w:val="000000"/>
              </w:rPr>
              <w:t>Paraksttiesīgās personas vārds, uzvārds, statuss:</w:t>
            </w:r>
          </w:p>
        </w:tc>
        <w:tc>
          <w:tcPr>
            <w:tcW w:w="2366" w:type="pct"/>
            <w:tcBorders>
              <w:top w:val="nil"/>
              <w:left w:val="single" w:sz="4" w:space="0" w:color="auto"/>
              <w:bottom w:val="single" w:sz="4" w:space="0" w:color="auto"/>
              <w:right w:val="single" w:sz="4" w:space="0" w:color="auto"/>
            </w:tcBorders>
            <w:vAlign w:val="center"/>
          </w:tcPr>
          <w:p w:rsidR="00B652CE" w:rsidRPr="006D2BD0" w:rsidRDefault="00B652CE" w:rsidP="004A4520">
            <w:pPr>
              <w:widowControl w:val="0"/>
              <w:rPr>
                <w:color w:val="000000"/>
              </w:rPr>
            </w:pPr>
          </w:p>
        </w:tc>
      </w:tr>
      <w:tr w:rsidR="00B652CE" w:rsidRPr="006D2BD0" w:rsidTr="004A4520">
        <w:trPr>
          <w:trHeight w:val="261"/>
        </w:trPr>
        <w:tc>
          <w:tcPr>
            <w:tcW w:w="5000" w:type="pct"/>
            <w:gridSpan w:val="2"/>
            <w:tcBorders>
              <w:top w:val="nil"/>
              <w:left w:val="single" w:sz="4" w:space="0" w:color="auto"/>
              <w:bottom w:val="single" w:sz="4" w:space="0" w:color="auto"/>
              <w:right w:val="single" w:sz="4" w:space="0" w:color="auto"/>
            </w:tcBorders>
            <w:shd w:val="clear" w:color="auto" w:fill="auto"/>
            <w:vAlign w:val="center"/>
          </w:tcPr>
          <w:p w:rsidR="00B652CE" w:rsidRPr="000516FF" w:rsidRDefault="00B652CE" w:rsidP="004A4520">
            <w:pPr>
              <w:widowControl w:val="0"/>
              <w:rPr>
                <w:color w:val="000000"/>
                <w:sz w:val="8"/>
              </w:rPr>
            </w:pPr>
          </w:p>
        </w:tc>
      </w:tr>
      <w:tr w:rsidR="00B652CE" w:rsidRPr="006D2BD0" w:rsidTr="004A4520">
        <w:trPr>
          <w:trHeight w:val="600"/>
        </w:trPr>
        <w:tc>
          <w:tcPr>
            <w:tcW w:w="2634" w:type="pct"/>
            <w:tcBorders>
              <w:top w:val="nil"/>
              <w:left w:val="single" w:sz="4" w:space="0" w:color="auto"/>
              <w:bottom w:val="single" w:sz="4" w:space="0" w:color="auto"/>
              <w:right w:val="single" w:sz="4" w:space="0" w:color="auto"/>
            </w:tcBorders>
            <w:shd w:val="clear" w:color="auto" w:fill="auto"/>
            <w:vAlign w:val="center"/>
            <w:hideMark/>
          </w:tcPr>
          <w:p w:rsidR="00B652CE" w:rsidRPr="006D2BD0" w:rsidRDefault="00B652CE" w:rsidP="004A4520">
            <w:pPr>
              <w:widowControl w:val="0"/>
              <w:rPr>
                <w:color w:val="000000"/>
              </w:rPr>
            </w:pPr>
            <w:r w:rsidRPr="006D2BD0">
              <w:rPr>
                <w:color w:val="000000"/>
              </w:rPr>
              <w:t>Persona, kura būs atbildīga par līguma izpildi (tiks ierakstīta līgumā):</w:t>
            </w:r>
          </w:p>
        </w:tc>
        <w:tc>
          <w:tcPr>
            <w:tcW w:w="2366" w:type="pct"/>
            <w:tcBorders>
              <w:top w:val="nil"/>
              <w:left w:val="single" w:sz="4" w:space="0" w:color="auto"/>
              <w:bottom w:val="single" w:sz="4" w:space="0" w:color="auto"/>
              <w:right w:val="single" w:sz="4" w:space="0" w:color="auto"/>
            </w:tcBorders>
            <w:vAlign w:val="center"/>
          </w:tcPr>
          <w:p w:rsidR="00B652CE" w:rsidRPr="006D2BD0" w:rsidRDefault="00B652CE" w:rsidP="004A4520">
            <w:pPr>
              <w:widowControl w:val="0"/>
              <w:rPr>
                <w:color w:val="000000"/>
              </w:rPr>
            </w:pPr>
          </w:p>
        </w:tc>
      </w:tr>
      <w:tr w:rsidR="00B652CE" w:rsidRPr="006D2BD0" w:rsidTr="004A4520">
        <w:trPr>
          <w:trHeight w:val="300"/>
        </w:trPr>
        <w:tc>
          <w:tcPr>
            <w:tcW w:w="2634" w:type="pct"/>
            <w:tcBorders>
              <w:top w:val="nil"/>
              <w:left w:val="single" w:sz="4" w:space="0" w:color="auto"/>
              <w:bottom w:val="single" w:sz="4" w:space="0" w:color="auto"/>
              <w:right w:val="single" w:sz="4" w:space="0" w:color="auto"/>
            </w:tcBorders>
            <w:shd w:val="clear" w:color="auto" w:fill="auto"/>
            <w:vAlign w:val="center"/>
            <w:hideMark/>
          </w:tcPr>
          <w:p w:rsidR="00B652CE" w:rsidRPr="006D2BD0" w:rsidRDefault="00B652CE" w:rsidP="004A4520">
            <w:pPr>
              <w:widowControl w:val="0"/>
              <w:rPr>
                <w:color w:val="000000"/>
              </w:rPr>
            </w:pPr>
            <w:r w:rsidRPr="006D2BD0">
              <w:rPr>
                <w:color w:val="000000"/>
              </w:rPr>
              <w:t>Vārds, uzvārds:</w:t>
            </w:r>
          </w:p>
        </w:tc>
        <w:tc>
          <w:tcPr>
            <w:tcW w:w="2366" w:type="pct"/>
            <w:tcBorders>
              <w:top w:val="nil"/>
              <w:left w:val="single" w:sz="4" w:space="0" w:color="auto"/>
              <w:bottom w:val="single" w:sz="4" w:space="0" w:color="auto"/>
              <w:right w:val="single" w:sz="4" w:space="0" w:color="auto"/>
            </w:tcBorders>
            <w:vAlign w:val="center"/>
          </w:tcPr>
          <w:p w:rsidR="00B652CE" w:rsidRPr="006D2BD0" w:rsidRDefault="00B652CE" w:rsidP="004A4520">
            <w:pPr>
              <w:widowControl w:val="0"/>
              <w:rPr>
                <w:color w:val="000000"/>
              </w:rPr>
            </w:pPr>
          </w:p>
        </w:tc>
      </w:tr>
      <w:tr w:rsidR="00B652CE" w:rsidRPr="006D2BD0" w:rsidTr="004A4520">
        <w:trPr>
          <w:trHeight w:val="300"/>
        </w:trPr>
        <w:tc>
          <w:tcPr>
            <w:tcW w:w="2634" w:type="pct"/>
            <w:tcBorders>
              <w:top w:val="nil"/>
              <w:left w:val="single" w:sz="4" w:space="0" w:color="auto"/>
              <w:bottom w:val="single" w:sz="4" w:space="0" w:color="auto"/>
              <w:right w:val="single" w:sz="4" w:space="0" w:color="auto"/>
            </w:tcBorders>
            <w:shd w:val="clear" w:color="auto" w:fill="auto"/>
            <w:vAlign w:val="center"/>
            <w:hideMark/>
          </w:tcPr>
          <w:p w:rsidR="00B652CE" w:rsidRPr="006D2BD0" w:rsidRDefault="00B652CE" w:rsidP="004A4520">
            <w:pPr>
              <w:widowControl w:val="0"/>
              <w:rPr>
                <w:color w:val="000000"/>
              </w:rPr>
            </w:pPr>
            <w:r w:rsidRPr="006D2BD0">
              <w:rPr>
                <w:color w:val="000000"/>
              </w:rPr>
              <w:t>Ieņemamais amats:</w:t>
            </w:r>
          </w:p>
        </w:tc>
        <w:tc>
          <w:tcPr>
            <w:tcW w:w="2366" w:type="pct"/>
            <w:tcBorders>
              <w:top w:val="nil"/>
              <w:left w:val="single" w:sz="4" w:space="0" w:color="auto"/>
              <w:bottom w:val="single" w:sz="4" w:space="0" w:color="auto"/>
              <w:right w:val="single" w:sz="4" w:space="0" w:color="auto"/>
            </w:tcBorders>
            <w:vAlign w:val="center"/>
          </w:tcPr>
          <w:p w:rsidR="00B652CE" w:rsidRPr="006D2BD0" w:rsidRDefault="00B652CE" w:rsidP="004A4520">
            <w:pPr>
              <w:widowControl w:val="0"/>
              <w:rPr>
                <w:color w:val="000000"/>
              </w:rPr>
            </w:pPr>
          </w:p>
        </w:tc>
      </w:tr>
      <w:tr w:rsidR="00B652CE" w:rsidRPr="006D2BD0" w:rsidTr="004A4520">
        <w:trPr>
          <w:trHeight w:val="300"/>
        </w:trPr>
        <w:tc>
          <w:tcPr>
            <w:tcW w:w="2634" w:type="pct"/>
            <w:tcBorders>
              <w:top w:val="nil"/>
              <w:left w:val="single" w:sz="4" w:space="0" w:color="auto"/>
              <w:bottom w:val="single" w:sz="4" w:space="0" w:color="auto"/>
              <w:right w:val="single" w:sz="4" w:space="0" w:color="auto"/>
            </w:tcBorders>
            <w:shd w:val="clear" w:color="auto" w:fill="auto"/>
            <w:vAlign w:val="center"/>
            <w:hideMark/>
          </w:tcPr>
          <w:p w:rsidR="00B652CE" w:rsidRPr="006D2BD0" w:rsidRDefault="00B652CE" w:rsidP="004A4520">
            <w:pPr>
              <w:widowControl w:val="0"/>
              <w:rPr>
                <w:color w:val="000000"/>
              </w:rPr>
            </w:pPr>
            <w:r w:rsidRPr="006D2BD0">
              <w:rPr>
                <w:color w:val="000000"/>
              </w:rPr>
              <w:t>Tālruņa un faksa numurs:</w:t>
            </w:r>
          </w:p>
        </w:tc>
        <w:tc>
          <w:tcPr>
            <w:tcW w:w="2366" w:type="pct"/>
            <w:tcBorders>
              <w:top w:val="nil"/>
              <w:left w:val="single" w:sz="4" w:space="0" w:color="auto"/>
              <w:bottom w:val="single" w:sz="4" w:space="0" w:color="auto"/>
              <w:right w:val="single" w:sz="4" w:space="0" w:color="auto"/>
            </w:tcBorders>
            <w:vAlign w:val="center"/>
          </w:tcPr>
          <w:p w:rsidR="00B652CE" w:rsidRPr="006D2BD0" w:rsidRDefault="00B652CE" w:rsidP="004A4520">
            <w:pPr>
              <w:widowControl w:val="0"/>
              <w:rPr>
                <w:color w:val="000000"/>
              </w:rPr>
            </w:pPr>
          </w:p>
        </w:tc>
      </w:tr>
      <w:tr w:rsidR="00B652CE" w:rsidRPr="006D2BD0" w:rsidTr="004A4520">
        <w:trPr>
          <w:trHeight w:val="300"/>
        </w:trPr>
        <w:tc>
          <w:tcPr>
            <w:tcW w:w="2634" w:type="pct"/>
            <w:tcBorders>
              <w:top w:val="nil"/>
              <w:left w:val="single" w:sz="4" w:space="0" w:color="auto"/>
              <w:bottom w:val="single" w:sz="4" w:space="0" w:color="auto"/>
              <w:right w:val="single" w:sz="4" w:space="0" w:color="auto"/>
            </w:tcBorders>
            <w:shd w:val="clear" w:color="auto" w:fill="auto"/>
            <w:vAlign w:val="center"/>
            <w:hideMark/>
          </w:tcPr>
          <w:p w:rsidR="00B652CE" w:rsidRPr="006D2BD0" w:rsidRDefault="00B652CE" w:rsidP="004A4520">
            <w:pPr>
              <w:widowControl w:val="0"/>
              <w:rPr>
                <w:color w:val="000000"/>
              </w:rPr>
            </w:pPr>
            <w:r w:rsidRPr="006D2BD0">
              <w:rPr>
                <w:color w:val="000000"/>
              </w:rPr>
              <w:t>E-pasts:</w:t>
            </w:r>
          </w:p>
        </w:tc>
        <w:tc>
          <w:tcPr>
            <w:tcW w:w="2366" w:type="pct"/>
            <w:tcBorders>
              <w:top w:val="nil"/>
              <w:left w:val="single" w:sz="4" w:space="0" w:color="auto"/>
              <w:bottom w:val="single" w:sz="4" w:space="0" w:color="auto"/>
              <w:right w:val="single" w:sz="4" w:space="0" w:color="auto"/>
            </w:tcBorders>
            <w:vAlign w:val="center"/>
          </w:tcPr>
          <w:p w:rsidR="00B652CE" w:rsidRPr="006D2BD0" w:rsidRDefault="00B652CE" w:rsidP="004A4520">
            <w:pPr>
              <w:widowControl w:val="0"/>
              <w:rPr>
                <w:color w:val="000000"/>
              </w:rPr>
            </w:pPr>
          </w:p>
        </w:tc>
      </w:tr>
    </w:tbl>
    <w:p w:rsidR="00B652CE" w:rsidRDefault="00B652CE" w:rsidP="00B652CE">
      <w:pPr>
        <w:ind w:firstLine="567"/>
        <w:jc w:val="right"/>
        <w:rPr>
          <w:lang w:eastAsia="lv-LV"/>
        </w:rPr>
      </w:pPr>
    </w:p>
    <w:p w:rsidR="00B652CE" w:rsidRDefault="00B652CE" w:rsidP="00B652CE">
      <w:pPr>
        <w:spacing w:after="120"/>
        <w:ind w:left="567" w:right="284" w:firstLine="567"/>
        <w:jc w:val="both"/>
        <w:rPr>
          <w:lang w:eastAsia="lv-LV"/>
        </w:rPr>
      </w:pPr>
    </w:p>
    <w:p w:rsidR="00B652CE" w:rsidRDefault="00B652CE" w:rsidP="00B652CE">
      <w:pPr>
        <w:spacing w:after="120"/>
        <w:ind w:left="567" w:right="284" w:firstLine="567"/>
        <w:jc w:val="both"/>
        <w:rPr>
          <w:lang w:eastAsia="lv-LV"/>
        </w:rPr>
      </w:pPr>
    </w:p>
    <w:p w:rsidR="00B652CE" w:rsidRDefault="00B652CE" w:rsidP="00B652CE">
      <w:pPr>
        <w:spacing w:after="120"/>
        <w:ind w:left="567" w:right="284" w:firstLine="567"/>
        <w:jc w:val="both"/>
        <w:rPr>
          <w:lang w:eastAsia="lv-LV"/>
        </w:rPr>
      </w:pPr>
    </w:p>
    <w:p w:rsidR="00B652CE" w:rsidRDefault="00B652CE" w:rsidP="00B652CE">
      <w:pPr>
        <w:spacing w:after="120"/>
        <w:ind w:left="567" w:right="284" w:firstLine="567"/>
        <w:jc w:val="both"/>
        <w:rPr>
          <w:lang w:eastAsia="lv-LV"/>
        </w:rPr>
      </w:pPr>
    </w:p>
    <w:p w:rsidR="00B652CE" w:rsidRDefault="00B652CE" w:rsidP="00B652CE">
      <w:pPr>
        <w:spacing w:after="120"/>
        <w:ind w:left="567" w:right="284" w:firstLine="567"/>
        <w:jc w:val="both"/>
        <w:rPr>
          <w:lang w:eastAsia="lv-LV"/>
        </w:rPr>
      </w:pPr>
    </w:p>
    <w:p w:rsidR="00B652CE" w:rsidRDefault="00B652CE" w:rsidP="00B652CE">
      <w:pPr>
        <w:spacing w:after="120"/>
        <w:ind w:left="567" w:right="284" w:firstLine="567"/>
        <w:jc w:val="both"/>
        <w:rPr>
          <w:lang w:eastAsia="lv-LV"/>
        </w:rPr>
      </w:pPr>
    </w:p>
    <w:p w:rsidR="00B652CE" w:rsidRDefault="00B652CE" w:rsidP="00B652CE">
      <w:pPr>
        <w:spacing w:after="120"/>
        <w:ind w:right="284"/>
        <w:jc w:val="both"/>
      </w:pPr>
    </w:p>
    <w:p w:rsidR="00B652CE" w:rsidRDefault="00B652CE" w:rsidP="00B652CE">
      <w:pPr>
        <w:spacing w:after="120"/>
        <w:ind w:right="284"/>
        <w:jc w:val="both"/>
      </w:pPr>
    </w:p>
    <w:p w:rsidR="00B652CE" w:rsidRDefault="00B652CE" w:rsidP="00B652CE">
      <w:pPr>
        <w:spacing w:after="120"/>
        <w:ind w:right="284"/>
        <w:jc w:val="both"/>
      </w:pPr>
    </w:p>
    <w:p w:rsidR="00B652CE" w:rsidRDefault="00B652CE" w:rsidP="00B652CE">
      <w:pPr>
        <w:spacing w:after="120"/>
        <w:ind w:right="284"/>
        <w:jc w:val="both"/>
      </w:pPr>
    </w:p>
    <w:p w:rsidR="00B652CE" w:rsidRDefault="00B652CE" w:rsidP="00B652CE">
      <w:pPr>
        <w:spacing w:after="120"/>
        <w:ind w:right="284"/>
        <w:jc w:val="both"/>
      </w:pPr>
    </w:p>
    <w:p w:rsidR="00B652CE" w:rsidRDefault="00B652CE" w:rsidP="00B652CE">
      <w:pPr>
        <w:spacing w:after="120"/>
        <w:ind w:right="284"/>
        <w:jc w:val="both"/>
      </w:pPr>
    </w:p>
    <w:p w:rsidR="00B652CE" w:rsidRDefault="00B652CE" w:rsidP="00B652CE">
      <w:pPr>
        <w:spacing w:after="120"/>
        <w:ind w:right="284"/>
        <w:jc w:val="both"/>
      </w:pPr>
    </w:p>
    <w:p w:rsidR="00B652CE" w:rsidRDefault="00B652CE" w:rsidP="00B652CE">
      <w:pPr>
        <w:spacing w:after="120"/>
        <w:ind w:right="284"/>
        <w:jc w:val="both"/>
      </w:pPr>
    </w:p>
    <w:p w:rsidR="00B652CE" w:rsidRDefault="00B652CE" w:rsidP="00B652CE">
      <w:pPr>
        <w:spacing w:after="120"/>
        <w:ind w:right="284"/>
        <w:jc w:val="both"/>
      </w:pPr>
    </w:p>
    <w:p w:rsidR="00B652CE" w:rsidRDefault="00B652CE" w:rsidP="00B652CE">
      <w:pPr>
        <w:spacing w:after="120"/>
        <w:ind w:right="284"/>
        <w:jc w:val="both"/>
      </w:pPr>
    </w:p>
    <w:p w:rsidR="00B652CE" w:rsidRDefault="00B652CE" w:rsidP="00B652CE">
      <w:pPr>
        <w:spacing w:after="120"/>
        <w:ind w:right="284"/>
        <w:jc w:val="both"/>
      </w:pPr>
    </w:p>
    <w:p w:rsidR="00B652CE" w:rsidRDefault="00B652CE" w:rsidP="00B652CE">
      <w:pPr>
        <w:spacing w:after="120"/>
        <w:ind w:right="284"/>
        <w:jc w:val="both"/>
      </w:pPr>
    </w:p>
    <w:p w:rsidR="00031F52" w:rsidRDefault="00031F52" w:rsidP="00B652CE">
      <w:pPr>
        <w:spacing w:after="120"/>
        <w:ind w:right="284"/>
        <w:jc w:val="both"/>
      </w:pPr>
    </w:p>
    <w:p w:rsidR="00031F52" w:rsidRDefault="00031F52" w:rsidP="00B652CE">
      <w:pPr>
        <w:spacing w:after="120"/>
        <w:ind w:right="284"/>
        <w:jc w:val="both"/>
      </w:pPr>
    </w:p>
    <w:p w:rsidR="00031F52" w:rsidRDefault="00031F52" w:rsidP="00B652CE">
      <w:pPr>
        <w:spacing w:after="120"/>
        <w:ind w:right="284"/>
        <w:jc w:val="both"/>
      </w:pPr>
    </w:p>
    <w:p w:rsidR="00031F52" w:rsidRDefault="00031F52" w:rsidP="00B652CE">
      <w:pPr>
        <w:spacing w:after="120"/>
        <w:ind w:right="284"/>
        <w:jc w:val="both"/>
      </w:pPr>
    </w:p>
    <w:p w:rsidR="00031F52" w:rsidRDefault="00031F52" w:rsidP="00B652CE">
      <w:pPr>
        <w:spacing w:after="120"/>
        <w:ind w:right="284"/>
        <w:jc w:val="both"/>
      </w:pPr>
    </w:p>
    <w:p w:rsidR="00031F52" w:rsidRDefault="00031F52" w:rsidP="00B652CE">
      <w:pPr>
        <w:spacing w:after="120"/>
        <w:ind w:right="284"/>
        <w:jc w:val="both"/>
      </w:pPr>
    </w:p>
    <w:p w:rsidR="00031F52" w:rsidRDefault="00031F52" w:rsidP="00B652CE">
      <w:pPr>
        <w:spacing w:after="120"/>
        <w:ind w:right="284"/>
        <w:jc w:val="both"/>
      </w:pPr>
    </w:p>
    <w:p w:rsidR="00031F52" w:rsidRDefault="00031F52" w:rsidP="00B652CE">
      <w:pPr>
        <w:spacing w:after="120"/>
        <w:ind w:right="284"/>
        <w:jc w:val="both"/>
      </w:pPr>
    </w:p>
    <w:p w:rsidR="00B652CE" w:rsidRPr="00915E1A" w:rsidRDefault="00B652CE" w:rsidP="00B652CE">
      <w:pPr>
        <w:ind w:right="-1"/>
      </w:pPr>
    </w:p>
    <w:p w:rsidR="00B652CE" w:rsidRPr="00742748" w:rsidRDefault="00B652CE" w:rsidP="00B652CE">
      <w:pPr>
        <w:ind w:left="567" w:right="284"/>
        <w:jc w:val="right"/>
      </w:pPr>
      <w:r>
        <w:t>3</w:t>
      </w:r>
      <w:r w:rsidRPr="00742748">
        <w:t>.</w:t>
      </w:r>
      <w:r>
        <w:t> </w:t>
      </w:r>
      <w:r w:rsidRPr="00742748">
        <w:t>pielikums</w:t>
      </w:r>
    </w:p>
    <w:p w:rsidR="00B652CE" w:rsidRDefault="00B652CE" w:rsidP="00B652CE">
      <w:pPr>
        <w:ind w:left="6237" w:right="284"/>
        <w:jc w:val="right"/>
      </w:pPr>
      <w:r w:rsidRPr="00742748">
        <w:t xml:space="preserve">iepirkuma procedūras </w:t>
      </w:r>
    </w:p>
    <w:p w:rsidR="00B652CE" w:rsidRDefault="00B652CE" w:rsidP="00B652CE">
      <w:pPr>
        <w:ind w:left="6237" w:right="284"/>
        <w:jc w:val="right"/>
      </w:pPr>
      <w:r w:rsidRPr="00742748">
        <w:t>(Nr.</w:t>
      </w:r>
      <w:r>
        <w:t xml:space="preserve"> </w:t>
      </w:r>
      <w:r w:rsidRPr="00742748">
        <w:t>IeVP</w:t>
      </w:r>
      <w:r>
        <w:t> </w:t>
      </w:r>
      <w:r w:rsidRPr="00742748">
        <w:t>201</w:t>
      </w:r>
      <w:r>
        <w:t>9</w:t>
      </w:r>
      <w:r w:rsidR="00B658E2" w:rsidRPr="00742748">
        <w:t>/</w:t>
      </w:r>
      <w:r w:rsidR="00B658E2">
        <w:t>88/NFI</w:t>
      </w:r>
      <w:r w:rsidR="00B658E2" w:rsidRPr="00742748">
        <w:t>)</w:t>
      </w:r>
    </w:p>
    <w:p w:rsidR="00B652CE" w:rsidRPr="00742748" w:rsidRDefault="00B652CE" w:rsidP="00B652CE">
      <w:pPr>
        <w:ind w:right="284"/>
        <w:jc w:val="right"/>
      </w:pPr>
      <w:r>
        <w:t xml:space="preserve">Informatīvajam </w:t>
      </w:r>
      <w:r w:rsidRPr="00742748">
        <w:t>paziņojumam</w:t>
      </w:r>
    </w:p>
    <w:p w:rsidR="00B652CE" w:rsidRDefault="00B652CE" w:rsidP="00B652CE">
      <w:pPr>
        <w:ind w:right="-1" w:firstLine="567"/>
        <w:jc w:val="right"/>
      </w:pPr>
    </w:p>
    <w:p w:rsidR="00B652CE" w:rsidRPr="00EE40E1" w:rsidRDefault="00B652CE" w:rsidP="00B652CE">
      <w:pPr>
        <w:ind w:left="-426" w:firstLine="567"/>
        <w:jc w:val="center"/>
        <w:rPr>
          <w:lang w:eastAsia="lv-LV"/>
        </w:rPr>
      </w:pPr>
    </w:p>
    <w:p w:rsidR="00B652CE" w:rsidRPr="00134BF4" w:rsidRDefault="00B652CE" w:rsidP="00B652CE">
      <w:pPr>
        <w:tabs>
          <w:tab w:val="left" w:pos="3450"/>
        </w:tabs>
        <w:ind w:right="-2"/>
        <w:jc w:val="center"/>
      </w:pPr>
      <w:r w:rsidRPr="00134BF4">
        <w:t>Atbilstoši iepirkuma "</w:t>
      </w:r>
      <w:r w:rsidR="00974CDD">
        <w:t>Fotogrāfa pakalpojumi</w:t>
      </w:r>
      <w:r w:rsidRPr="00134BF4">
        <w:t xml:space="preserve">" </w:t>
      </w:r>
    </w:p>
    <w:p w:rsidR="00B652CE" w:rsidRPr="00134BF4" w:rsidRDefault="00B652CE" w:rsidP="00B652CE">
      <w:pPr>
        <w:tabs>
          <w:tab w:val="left" w:pos="3450"/>
        </w:tabs>
        <w:ind w:right="-2"/>
        <w:jc w:val="center"/>
      </w:pPr>
      <w:r w:rsidRPr="00134BF4">
        <w:t>(iepirkuma identifikācijas Nr. IeVP 2019</w:t>
      </w:r>
      <w:r w:rsidR="00B658E2" w:rsidRPr="00134BF4">
        <w:t>/</w:t>
      </w:r>
      <w:r w:rsidR="00B658E2">
        <w:t>88/NFI</w:t>
      </w:r>
      <w:r w:rsidR="00B658E2" w:rsidRPr="00134BF4">
        <w:t xml:space="preserve">) </w:t>
      </w:r>
      <w:r w:rsidRPr="00134BF4">
        <w:t>informatīvajam paziņojumam</w:t>
      </w:r>
    </w:p>
    <w:p w:rsidR="00B652CE" w:rsidRPr="00134BF4" w:rsidRDefault="00B652CE" w:rsidP="00B652CE">
      <w:pPr>
        <w:tabs>
          <w:tab w:val="left" w:pos="3450"/>
        </w:tabs>
        <w:ind w:right="-766"/>
      </w:pPr>
    </w:p>
    <w:p w:rsidR="00B652CE" w:rsidRPr="00735783" w:rsidRDefault="00B652CE" w:rsidP="00B652CE">
      <w:pPr>
        <w:tabs>
          <w:tab w:val="left" w:pos="3450"/>
        </w:tabs>
        <w:ind w:right="-766"/>
        <w:jc w:val="center"/>
        <w:rPr>
          <w:sz w:val="28"/>
          <w:szCs w:val="28"/>
        </w:rPr>
      </w:pPr>
      <w:r w:rsidRPr="00735783">
        <w:rPr>
          <w:sz w:val="28"/>
          <w:szCs w:val="28"/>
        </w:rPr>
        <w:t>Apliecinājums</w:t>
      </w:r>
    </w:p>
    <w:p w:rsidR="00B652CE" w:rsidRPr="00872B74" w:rsidRDefault="00B652CE" w:rsidP="00B652CE">
      <w:pPr>
        <w:tabs>
          <w:tab w:val="left" w:pos="3450"/>
        </w:tabs>
        <w:ind w:right="-766"/>
      </w:pPr>
    </w:p>
    <w:p w:rsidR="00B652CE" w:rsidRPr="00872B74" w:rsidRDefault="00B652CE" w:rsidP="00B652CE">
      <w:pPr>
        <w:tabs>
          <w:tab w:val="left" w:pos="7920"/>
          <w:tab w:val="left" w:pos="8364"/>
        </w:tabs>
        <w:ind w:right="42"/>
        <w:rPr>
          <w:i/>
        </w:rPr>
      </w:pPr>
      <w:r w:rsidRPr="00872B74">
        <w:rPr>
          <w:i/>
        </w:rPr>
        <w:t>(Vieta)</w:t>
      </w:r>
      <w:r w:rsidRPr="00B81943">
        <w:t xml:space="preserve">, </w:t>
      </w:r>
      <w:r w:rsidRPr="00872B74">
        <w:rPr>
          <w:i/>
        </w:rPr>
        <w:t xml:space="preserve">(Datums)     </w:t>
      </w:r>
      <w:r w:rsidRPr="00872B74">
        <w:rPr>
          <w:i/>
        </w:rPr>
        <w:tab/>
        <w:t>(Dok. Nr.)</w:t>
      </w:r>
    </w:p>
    <w:p w:rsidR="00B652CE" w:rsidRPr="00872B74" w:rsidRDefault="00B652CE" w:rsidP="00B652CE">
      <w:pPr>
        <w:ind w:right="-766"/>
        <w:jc w:val="right"/>
      </w:pPr>
    </w:p>
    <w:p w:rsidR="008F02C5" w:rsidRDefault="00B652CE" w:rsidP="00B652CE">
      <w:pPr>
        <w:tabs>
          <w:tab w:val="left" w:pos="709"/>
        </w:tabs>
        <w:ind w:right="-2"/>
        <w:jc w:val="both"/>
      </w:pPr>
      <w:r w:rsidRPr="00872B74">
        <w:tab/>
        <w:t xml:space="preserve">Ar šo, </w:t>
      </w:r>
      <w:r w:rsidRPr="00872B74">
        <w:rPr>
          <w:i/>
        </w:rPr>
        <w:t xml:space="preserve">(pretendenta nosaukums), </w:t>
      </w:r>
      <w:r w:rsidRPr="00872B74">
        <w:t>reģ.</w:t>
      </w:r>
      <w:r>
        <w:t> </w:t>
      </w:r>
      <w:r w:rsidRPr="00872B74">
        <w:t>Nr.</w:t>
      </w:r>
      <w:r>
        <w:t> </w:t>
      </w:r>
      <w:r w:rsidRPr="00872B74">
        <w:t xml:space="preserve">_________, apliecinām savu </w:t>
      </w:r>
      <w:r w:rsidR="008F02C5">
        <w:t>dalību</w:t>
      </w:r>
      <w:r>
        <w:t xml:space="preserve"> iepirkum</w:t>
      </w:r>
      <w:r w:rsidR="008F02C5">
        <w:t>ā</w:t>
      </w:r>
      <w:r>
        <w:t xml:space="preserve"> </w:t>
      </w:r>
      <w:r w:rsidRPr="003239AE">
        <w:t>"</w:t>
      </w:r>
      <w:r w:rsidR="00974CDD">
        <w:t>Fotogrāfa pakalpojumi</w:t>
      </w:r>
      <w:r w:rsidRPr="003239AE">
        <w:t>"</w:t>
      </w:r>
      <w:r w:rsidRPr="00BA26AA">
        <w:t xml:space="preserve"> (iepirkuma identifikācijas Nr.</w:t>
      </w:r>
      <w:r>
        <w:t xml:space="preserve"> </w:t>
      </w:r>
      <w:r w:rsidRPr="00BA26AA">
        <w:t>IeVP</w:t>
      </w:r>
      <w:r>
        <w:t> </w:t>
      </w:r>
      <w:r w:rsidRPr="00BA26AA">
        <w:t>201</w:t>
      </w:r>
      <w:r>
        <w:t>9</w:t>
      </w:r>
      <w:r w:rsidR="00B658E2" w:rsidRPr="00BA26AA">
        <w:t>/</w:t>
      </w:r>
      <w:r w:rsidR="00B658E2">
        <w:t>88/NFI</w:t>
      </w:r>
      <w:r w:rsidR="00B658E2" w:rsidRPr="00BA26AA">
        <w:t>)</w:t>
      </w:r>
      <w:r w:rsidR="00B658E2">
        <w:t xml:space="preserve"> </w:t>
      </w:r>
      <w:r w:rsidR="008F02C5">
        <w:t>(turpmāk - iepirkums). Apstiprinām, ka esam iepazinušies ar iepirkuma noteikumiem (tai skaitā līguma projektu), un piekrītam visiem tajā minētajiem nosacījumiem, tie ir skaidri un saprotami, iebildumu vai pretenziju pret tiem nav.</w:t>
      </w:r>
    </w:p>
    <w:p w:rsidR="008F02C5" w:rsidRDefault="008F02C5" w:rsidP="008F02C5">
      <w:pPr>
        <w:tabs>
          <w:tab w:val="left" w:pos="709"/>
        </w:tabs>
        <w:ind w:right="-2"/>
        <w:jc w:val="both"/>
      </w:pPr>
    </w:p>
    <w:p w:rsidR="008F02C5" w:rsidRPr="0004679B" w:rsidRDefault="008F02C5" w:rsidP="00D07CEF">
      <w:pPr>
        <w:spacing w:after="160" w:line="259" w:lineRule="auto"/>
        <w:ind w:firstLine="709"/>
        <w:jc w:val="both"/>
      </w:pPr>
      <w:r>
        <w:t>Ar šo a</w:t>
      </w:r>
      <w:r w:rsidRPr="0004679B">
        <w:t>pliecinām, ka pirms veicamo darbu izpildes uzsākšanas, darbinieki tiks informēti par Ieslodzījuma vietu pārvaldes veiktajām pārbaudēm tās teritorijā, kā arī, par nepieciešamību izpildīt un pakļauties caurlaides punkta apsarga vai kontroles caurlaides punkta apsarga likumīgajām prasībām:</w:t>
      </w:r>
    </w:p>
    <w:p w:rsidR="008F02C5" w:rsidRPr="0004679B" w:rsidRDefault="008F02C5" w:rsidP="008F02C5">
      <w:pPr>
        <w:pStyle w:val="ListParagraph"/>
        <w:ind w:left="0" w:firstLine="709"/>
        <w:jc w:val="both"/>
      </w:pPr>
      <w:r w:rsidRPr="0004679B">
        <w:t>Iebraucot transporta kontroles caurlaides punkta transportlīdzekļu pārbaudes laukumā, Izpildītāja transportlīdzekļa vadītājam nepieciešams:</w:t>
      </w:r>
    </w:p>
    <w:p w:rsidR="008F02C5" w:rsidRPr="0004679B" w:rsidRDefault="008F02C5" w:rsidP="008F02C5">
      <w:pPr>
        <w:pStyle w:val="ListParagraph"/>
        <w:ind w:left="284" w:firstLine="153"/>
        <w:jc w:val="both"/>
      </w:pPr>
      <w:r w:rsidRPr="0004679B">
        <w:tab/>
        <w:t>1. izslēgt transportlīdzekļa motoru un ieslēgt transportlīdzekļa stāvbremzi;</w:t>
      </w:r>
    </w:p>
    <w:p w:rsidR="008F02C5" w:rsidRPr="0004679B" w:rsidRDefault="008F02C5" w:rsidP="008F02C5">
      <w:pPr>
        <w:pStyle w:val="ListParagraph"/>
        <w:ind w:left="0"/>
        <w:jc w:val="both"/>
      </w:pPr>
      <w:r w:rsidRPr="0004679B">
        <w:tab/>
        <w:t xml:space="preserve">2. iziet no transportlīdzekļa kabīnes un sagatavot transportlīdzekli un kravu apskatei; </w:t>
      </w:r>
    </w:p>
    <w:p w:rsidR="008F02C5" w:rsidRPr="0004679B" w:rsidRDefault="008F02C5" w:rsidP="008F02C5">
      <w:pPr>
        <w:pStyle w:val="ListParagraph"/>
        <w:ind w:left="0" w:firstLine="567"/>
        <w:jc w:val="both"/>
      </w:pPr>
      <w:r w:rsidRPr="0004679B">
        <w:tab/>
        <w:t>3. izpildīt un pakļauties transporta kontroles caurlaides punkta apsarga vai kontroles caurlaides punkta apsarga likumīgajām prasībām, kuras apsargs pilda saskaņā ar Ieslodzījuma vietu pārvaldes likuma 22.</w:t>
      </w:r>
      <w:r>
        <w:t> </w:t>
      </w:r>
      <w:r w:rsidRPr="0004679B">
        <w:t>panta pirmās daļas 4.</w:t>
      </w:r>
      <w:r>
        <w:t> </w:t>
      </w:r>
      <w:r w:rsidRPr="0004679B">
        <w:t xml:space="preserve">punktu, proti, nodod priekšmetus, izstrādājumus un vielas, kuras [..] aizliegts ienest, lietot un glabāt ieslodzījuma vietā [..], kas izriet no šāda tiesiskā regulējuma: </w:t>
      </w:r>
    </w:p>
    <w:p w:rsidR="008F02C5" w:rsidRPr="0004679B" w:rsidRDefault="008F02C5" w:rsidP="008F02C5">
      <w:pPr>
        <w:pStyle w:val="ListParagraph"/>
        <w:jc w:val="both"/>
      </w:pPr>
      <w:r w:rsidRPr="0004679B">
        <w:tab/>
        <w:t>3.1. Krimināllikums;</w:t>
      </w:r>
    </w:p>
    <w:p w:rsidR="008F02C5" w:rsidRPr="0004679B" w:rsidRDefault="008F02C5" w:rsidP="008F02C5">
      <w:pPr>
        <w:pStyle w:val="ListParagraph"/>
        <w:jc w:val="both"/>
      </w:pPr>
      <w:r w:rsidRPr="0004679B">
        <w:tab/>
        <w:t>3.2. Latvijas Administratīvo pārkāpumu kodekss;</w:t>
      </w:r>
    </w:p>
    <w:p w:rsidR="008F02C5" w:rsidRPr="0004679B" w:rsidRDefault="008F02C5" w:rsidP="008F02C5">
      <w:pPr>
        <w:pStyle w:val="ListParagraph"/>
        <w:jc w:val="both"/>
      </w:pPr>
      <w:r w:rsidRPr="0004679B">
        <w:tab/>
        <w:t>3.3. Ministru kabineta 2006.</w:t>
      </w:r>
      <w:r>
        <w:t> </w:t>
      </w:r>
      <w:r w:rsidRPr="0004679B">
        <w:t>gada</w:t>
      </w:r>
      <w:r>
        <w:t> </w:t>
      </w:r>
      <w:r w:rsidRPr="0004679B">
        <w:t>30.</w:t>
      </w:r>
      <w:r>
        <w:t> </w:t>
      </w:r>
      <w:r w:rsidRPr="0004679B">
        <w:t>maija noteikumu Nr.</w:t>
      </w:r>
      <w:r>
        <w:t> </w:t>
      </w:r>
      <w:r w:rsidRPr="0004679B">
        <w:t>423</w:t>
      </w:r>
      <w:r>
        <w:t> </w:t>
      </w:r>
      <w:r w:rsidRPr="0004679B">
        <w:t>"Brīvības atņemšanas iestādes iekšējās kārtības noteikumi" 1.</w:t>
      </w:r>
      <w:r>
        <w:t> </w:t>
      </w:r>
      <w:r w:rsidRPr="0004679B">
        <w:t>pielikums;</w:t>
      </w:r>
    </w:p>
    <w:p w:rsidR="008F02C5" w:rsidRPr="0004679B" w:rsidRDefault="008F02C5" w:rsidP="00816FED">
      <w:pPr>
        <w:pStyle w:val="ListParagraph"/>
        <w:tabs>
          <w:tab w:val="left" w:pos="1418"/>
          <w:tab w:val="left" w:pos="1843"/>
          <w:tab w:val="left" w:pos="1985"/>
          <w:tab w:val="left" w:pos="2410"/>
        </w:tabs>
        <w:ind w:left="0" w:firstLine="720"/>
        <w:jc w:val="both"/>
      </w:pPr>
      <w:r w:rsidRPr="0004679B">
        <w:tab/>
        <w:t>3.4. Ministru kabineta 2007.</w:t>
      </w:r>
      <w:r>
        <w:t> </w:t>
      </w:r>
      <w:r w:rsidRPr="0004679B">
        <w:t>gada</w:t>
      </w:r>
      <w:r>
        <w:t> </w:t>
      </w:r>
      <w:r w:rsidRPr="0004679B">
        <w:t>27.</w:t>
      </w:r>
      <w:r>
        <w:t> </w:t>
      </w:r>
      <w:r w:rsidRPr="0004679B">
        <w:t>novembra noteikumu Nr.</w:t>
      </w:r>
      <w:r>
        <w:t> </w:t>
      </w:r>
      <w:r w:rsidRPr="0004679B">
        <w:t>800</w:t>
      </w:r>
      <w:r>
        <w:t> </w:t>
      </w:r>
      <w:r w:rsidRPr="0004679B">
        <w:t>"Izmeklēšanas cietuma iekšējās kārtības noteikumi" 4. un 5.</w:t>
      </w:r>
      <w:r>
        <w:t> </w:t>
      </w:r>
      <w:r w:rsidRPr="0004679B">
        <w:t>pielikums.</w:t>
      </w:r>
    </w:p>
    <w:p w:rsidR="008F02C5" w:rsidRPr="0004679B" w:rsidRDefault="008F02C5" w:rsidP="008F02C5">
      <w:pPr>
        <w:pStyle w:val="ListParagraph"/>
        <w:ind w:left="0"/>
        <w:jc w:val="both"/>
      </w:pPr>
      <w:r w:rsidRPr="0004679B">
        <w:tab/>
        <w:t xml:space="preserve">4. nodot īslaicīgā glabāšanā mobilo telefonu, tā piederumus un sastāvdaļas (SIM karte, akumulators, uzlādes ierīce u.c.) vai citus sakaru līdzekļus, datu nesējus (dažāda veida atmiņas </w:t>
      </w:r>
      <w:r w:rsidRPr="0004679B">
        <w:lastRenderedPageBreak/>
        <w:t xml:space="preserve">kartes, CD vai DVD diskus u.c.), modemu, rūteri, kā arī jebkuru citu priekšmetu, izstrādājumu un vielu, ko ieslodzītais var izmantot bēgšanai, uzbrukumam vai citai prettiesiskai darbībai. </w:t>
      </w:r>
    </w:p>
    <w:p w:rsidR="008F02C5" w:rsidRPr="0004679B" w:rsidRDefault="008F02C5" w:rsidP="008F02C5">
      <w:pPr>
        <w:pStyle w:val="ListParagraph"/>
        <w:ind w:left="0"/>
        <w:jc w:val="both"/>
      </w:pPr>
      <w:r w:rsidRPr="0004679B">
        <w:tab/>
        <w:t>Pasūtītāja amatpersonas ieslodzījuma vietas teritorijā ir tiesīgi konfiscēt narkotiskās un psihotropās vielas, sprāgstošas vielas, ieročus, munīciju, alkoholiskos dzērienus – priekšmetus, izstrādājumus un vielas, kuras aizliegts ienest, lietot un glabāt ieslodzījuma vietā.</w:t>
      </w:r>
    </w:p>
    <w:p w:rsidR="008F02C5" w:rsidRPr="0004679B" w:rsidRDefault="008F02C5" w:rsidP="008F02C5">
      <w:pPr>
        <w:pStyle w:val="ListParagraph"/>
        <w:ind w:left="0"/>
        <w:jc w:val="both"/>
      </w:pPr>
      <w:r w:rsidRPr="0004679B">
        <w:tab/>
        <w:t>Izpildītājs informē darbiniekus par to, ka viņiem jāievēro un jāizpilda Iepirkuma nolikuma, Līguma nosacījumi, Latvijas Republikā spēkā esošie normatīvie akti, kas regulē režīma pamatnoteikumus ieslodzījuma vietās, tajā skaitā veic savu darbinieku instruktāžu.</w:t>
      </w:r>
    </w:p>
    <w:p w:rsidR="008F02C5" w:rsidRDefault="008F02C5" w:rsidP="008F02C5">
      <w:pPr>
        <w:pStyle w:val="ListParagraph"/>
        <w:ind w:left="0" w:firstLine="426"/>
        <w:jc w:val="both"/>
      </w:pPr>
      <w:r w:rsidRPr="0004679B">
        <w:tab/>
        <w:t>Ja Izpildītāja darbinieks atsakās izpildīt transporta kontroles caurlaides punkta apsarga vai kontroles caurlaides punkta apsarga likumīgās prasības, tad Izpildītāja darbiniekam var tikt kavēta vai atteikta ieslodzījuma vietas apmeklēšana un ja šī iemesla dēļ ir kavēta pakalpojuma sniegšana, tad uzskatāms, ka Izpildītāja vainas dēļ notika pakalpojuma sniegšanas kavējums ar visām no tā izrietošām sankcijām.</w:t>
      </w:r>
    </w:p>
    <w:p w:rsidR="008F02C5" w:rsidRDefault="008F02C5" w:rsidP="008F02C5">
      <w:pPr>
        <w:tabs>
          <w:tab w:val="left" w:pos="709"/>
        </w:tabs>
        <w:ind w:right="-2"/>
        <w:jc w:val="both"/>
      </w:pPr>
    </w:p>
    <w:p w:rsidR="008F02C5" w:rsidRDefault="008F02C5" w:rsidP="008F02C5">
      <w:pPr>
        <w:tabs>
          <w:tab w:val="left" w:pos="709"/>
        </w:tabs>
        <w:ind w:right="-2"/>
        <w:jc w:val="both"/>
      </w:pPr>
    </w:p>
    <w:p w:rsidR="00AE37AC" w:rsidRDefault="00D07CEF">
      <w:r>
        <w:t>Vārds, Uzvārds  ______________________________</w:t>
      </w:r>
    </w:p>
    <w:p w:rsidR="00D07CEF" w:rsidRDefault="00D07CEF"/>
    <w:p w:rsidR="00D07CEF" w:rsidRDefault="00D07CEF">
      <w:r>
        <w:t>Amats</w:t>
      </w:r>
      <w:r>
        <w:tab/>
      </w:r>
      <w:r>
        <w:tab/>
        <w:t xml:space="preserve">  ______________________________</w:t>
      </w:r>
    </w:p>
    <w:p w:rsidR="00D07CEF" w:rsidRDefault="00D07CEF"/>
    <w:p w:rsidR="00D07CEF" w:rsidRDefault="00D07CEF"/>
    <w:p w:rsidR="00D07CEF" w:rsidRDefault="00D07CEF">
      <w:r>
        <w:t xml:space="preserve">Paraksts   </w:t>
      </w:r>
      <w:r>
        <w:tab/>
        <w:t xml:space="preserve">  ______________________________</w:t>
      </w:r>
    </w:p>
    <w:p w:rsidR="00D07CEF" w:rsidRDefault="00D07CEF">
      <w:r>
        <w:tab/>
      </w:r>
      <w:r>
        <w:tab/>
      </w:r>
      <w:r>
        <w:tab/>
      </w:r>
    </w:p>
    <w:p w:rsidR="00D07CEF" w:rsidRPr="00D07CEF" w:rsidRDefault="00D07CEF">
      <w:pPr>
        <w:rPr>
          <w:sz w:val="20"/>
          <w:szCs w:val="20"/>
        </w:rPr>
      </w:pPr>
      <w:r>
        <w:tab/>
      </w:r>
      <w:r>
        <w:tab/>
      </w:r>
      <w:r>
        <w:tab/>
      </w:r>
      <w:r>
        <w:tab/>
      </w:r>
      <w:r>
        <w:tab/>
      </w:r>
      <w:r>
        <w:tab/>
      </w:r>
      <w:r w:rsidRPr="00D07CEF">
        <w:rPr>
          <w:sz w:val="20"/>
          <w:szCs w:val="20"/>
        </w:rPr>
        <w:t>Z.v. (ja tāds ir)</w:t>
      </w:r>
    </w:p>
    <w:p w:rsidR="00D07CEF" w:rsidRDefault="00D07CEF"/>
    <w:p w:rsidR="00D07CEF" w:rsidRDefault="00D07CEF"/>
    <w:p w:rsidR="00D07CEF" w:rsidRDefault="00D07CEF"/>
    <w:p w:rsidR="00D07CEF" w:rsidRDefault="00D07CEF"/>
    <w:p w:rsidR="00D07CEF" w:rsidRDefault="00D07CEF"/>
    <w:p w:rsidR="00D07CEF" w:rsidRDefault="00D07CEF"/>
    <w:p w:rsidR="00D07CEF" w:rsidRDefault="00D07CEF"/>
    <w:p w:rsidR="00D07CEF" w:rsidRDefault="00D07CEF"/>
    <w:p w:rsidR="00D07CEF" w:rsidRDefault="00D07CEF"/>
    <w:p w:rsidR="00D07CEF" w:rsidRDefault="00D07CEF"/>
    <w:p w:rsidR="00D07CEF" w:rsidRDefault="00D07CEF"/>
    <w:p w:rsidR="00D07CEF" w:rsidRDefault="00D07CEF"/>
    <w:p w:rsidR="00D07CEF" w:rsidRDefault="00D07CEF"/>
    <w:p w:rsidR="00D07CEF" w:rsidRDefault="00D07CEF"/>
    <w:p w:rsidR="00D07CEF" w:rsidRDefault="00D07CEF"/>
    <w:p w:rsidR="00D07CEF" w:rsidRDefault="00D07CEF"/>
    <w:p w:rsidR="00D07CEF" w:rsidRDefault="00D07CEF"/>
    <w:p w:rsidR="00D07CEF" w:rsidRDefault="00D07CEF"/>
    <w:p w:rsidR="00D07CEF" w:rsidRDefault="00D07CEF"/>
    <w:p w:rsidR="00D07CEF" w:rsidRDefault="00D07CEF"/>
    <w:p w:rsidR="00D07CEF" w:rsidRDefault="00D07CEF"/>
    <w:p w:rsidR="00D07CEF" w:rsidRDefault="00D07CEF"/>
    <w:p w:rsidR="00D07CEF" w:rsidRDefault="00D07CEF"/>
    <w:p w:rsidR="00D07CEF" w:rsidRDefault="00D07CEF"/>
    <w:p w:rsidR="00D07CEF" w:rsidRDefault="00D07CEF"/>
    <w:p w:rsidR="00D07CEF" w:rsidRDefault="00D07CEF"/>
    <w:p w:rsidR="00D07CEF" w:rsidRDefault="00D07CEF"/>
    <w:p w:rsidR="00D07CEF" w:rsidRDefault="00D07CEF"/>
    <w:p w:rsidR="00D07CEF" w:rsidRDefault="00D07CEF"/>
    <w:p w:rsidR="00D07CEF" w:rsidRDefault="00D07CEF"/>
    <w:p w:rsidR="00D07CEF" w:rsidRDefault="00D07CEF"/>
    <w:p w:rsidR="00D07CEF" w:rsidRDefault="00D07CEF"/>
    <w:p w:rsidR="00D07CEF" w:rsidRDefault="00D07CEF"/>
    <w:p w:rsidR="00D07CEF" w:rsidRDefault="00D07CEF"/>
    <w:p w:rsidR="00D07CEF" w:rsidRDefault="00D07CEF"/>
    <w:p w:rsidR="00D07CEF" w:rsidRDefault="00D07CEF"/>
    <w:p w:rsidR="00031F52" w:rsidRDefault="00031F52"/>
    <w:p w:rsidR="00031F52" w:rsidRDefault="00031F52"/>
    <w:p w:rsidR="00D07CEF" w:rsidRDefault="00D07CEF"/>
    <w:p w:rsidR="00D07CEF" w:rsidRDefault="00D07CEF"/>
    <w:p w:rsidR="00D07CEF" w:rsidRPr="00742748" w:rsidRDefault="00D07CEF" w:rsidP="00D07CEF">
      <w:pPr>
        <w:ind w:left="567" w:right="284"/>
        <w:jc w:val="right"/>
      </w:pPr>
      <w:r>
        <w:t>4</w:t>
      </w:r>
      <w:r w:rsidRPr="00742748">
        <w:t>.</w:t>
      </w:r>
      <w:r>
        <w:t> </w:t>
      </w:r>
      <w:r w:rsidRPr="00742748">
        <w:t>pielikums</w:t>
      </w:r>
    </w:p>
    <w:p w:rsidR="00D07CEF" w:rsidRDefault="00D07CEF" w:rsidP="00D07CEF">
      <w:pPr>
        <w:ind w:left="6237" w:right="284"/>
        <w:jc w:val="right"/>
      </w:pPr>
      <w:r w:rsidRPr="00742748">
        <w:t xml:space="preserve">iepirkuma procedūras </w:t>
      </w:r>
    </w:p>
    <w:p w:rsidR="00D07CEF" w:rsidRDefault="00D07CEF" w:rsidP="00D07CEF">
      <w:pPr>
        <w:ind w:left="6237" w:right="284"/>
        <w:jc w:val="right"/>
      </w:pPr>
      <w:r w:rsidRPr="00742748">
        <w:t>(Nr.</w:t>
      </w:r>
      <w:r>
        <w:t xml:space="preserve"> </w:t>
      </w:r>
      <w:r w:rsidRPr="00742748">
        <w:t>IeVP</w:t>
      </w:r>
      <w:r>
        <w:t> </w:t>
      </w:r>
      <w:r w:rsidRPr="00742748">
        <w:t>201</w:t>
      </w:r>
      <w:r>
        <w:t>9</w:t>
      </w:r>
      <w:r w:rsidR="00B658E2" w:rsidRPr="00742748">
        <w:t>/</w:t>
      </w:r>
      <w:r w:rsidR="00B658E2">
        <w:t>88/NFI</w:t>
      </w:r>
      <w:r w:rsidR="00B658E2" w:rsidRPr="00742748">
        <w:t>)</w:t>
      </w:r>
    </w:p>
    <w:p w:rsidR="00D07CEF" w:rsidRDefault="00D07CEF" w:rsidP="00D07CEF">
      <w:pPr>
        <w:ind w:right="284"/>
        <w:jc w:val="right"/>
      </w:pPr>
      <w:r>
        <w:t xml:space="preserve">Informatīvajam </w:t>
      </w:r>
      <w:r w:rsidRPr="00742748">
        <w:t>paziņojumam</w:t>
      </w:r>
    </w:p>
    <w:p w:rsidR="00D07CEF" w:rsidRDefault="00D07CEF" w:rsidP="00D07CEF">
      <w:pPr>
        <w:ind w:right="284"/>
        <w:jc w:val="right"/>
      </w:pPr>
    </w:p>
    <w:p w:rsidR="00D07CEF" w:rsidRDefault="00D07CEF" w:rsidP="00D07CEF">
      <w:pPr>
        <w:ind w:right="284"/>
        <w:jc w:val="right"/>
      </w:pPr>
    </w:p>
    <w:p w:rsidR="00D07CEF" w:rsidRDefault="00D07CEF" w:rsidP="00D07CEF">
      <w:pPr>
        <w:ind w:right="284"/>
        <w:jc w:val="center"/>
      </w:pPr>
      <w:r>
        <w:t>Pieredzes apliecinājums</w:t>
      </w:r>
    </w:p>
    <w:p w:rsidR="00D07CEF" w:rsidRDefault="00D07CEF" w:rsidP="00D07CEF">
      <w:pPr>
        <w:ind w:right="284"/>
        <w:jc w:val="center"/>
      </w:pPr>
    </w:p>
    <w:p w:rsidR="00D07CEF" w:rsidRPr="00742748" w:rsidRDefault="00D07CEF" w:rsidP="00D07CEF">
      <w:pPr>
        <w:ind w:right="284"/>
        <w:jc w:val="both"/>
      </w:pPr>
      <w:r>
        <w:tab/>
      </w:r>
    </w:p>
    <w:p w:rsidR="00D07CEF" w:rsidRDefault="00D07CEF" w:rsidP="004A4520">
      <w:pPr>
        <w:jc w:val="both"/>
      </w:pPr>
      <w:r w:rsidRPr="00872B74">
        <w:t xml:space="preserve">Ar šo, </w:t>
      </w:r>
      <w:r w:rsidRPr="00872B74">
        <w:rPr>
          <w:i/>
        </w:rPr>
        <w:t xml:space="preserve">(pretendenta nosaukums), </w:t>
      </w:r>
      <w:r w:rsidRPr="00872B74">
        <w:t>reģ.</w:t>
      </w:r>
      <w:r>
        <w:t> </w:t>
      </w:r>
      <w:r w:rsidRPr="00872B74">
        <w:t>Nr.</w:t>
      </w:r>
      <w:r>
        <w:t> </w:t>
      </w:r>
      <w:r w:rsidRPr="00872B74">
        <w:t>_________, apliecinām</w:t>
      </w:r>
      <w:r>
        <w:t>, ka pēdējo 3 (trīs) gadu laikā (2016, 2017, 2018.gads, tiks ņemts vērā arī 2019.gads) esam snieguši š</w:t>
      </w:r>
      <w:r w:rsidR="004A4520">
        <w:t xml:space="preserve">ādus foto pakalpojumus: </w:t>
      </w:r>
      <w:r>
        <w:t>1.</w:t>
      </w:r>
      <w:r w:rsidR="004A4520">
        <w:t> </w:t>
      </w:r>
      <w:r>
        <w:t>ēku un teritoriju fotografēšana (tai skaitā teritoriju aerofotografēšana no drona)</w:t>
      </w:r>
      <w:r w:rsidR="00AA2092">
        <w:t xml:space="preserve"> un fotogrāfiju apstrāde</w:t>
      </w:r>
      <w:r w:rsidR="004A4520">
        <w:t>, 2. </w:t>
      </w:r>
      <w:r w:rsidR="00AA2092">
        <w:t>atsevišķu lietu un objektu mākslinieciska fotografēšana un fotogrāfiju apstr</w:t>
      </w:r>
      <w:r w:rsidR="004A4520">
        <w:t>āde, 3. p</w:t>
      </w:r>
      <w:r w:rsidR="00AA2092">
        <w:t>ortret foto sagatavo</w:t>
      </w:r>
      <w:r w:rsidR="004A4520">
        <w:t>šana un apstrāde, 4. foto pakalpojumu nodrošināšana</w:t>
      </w:r>
      <w:r w:rsidR="00AA2092">
        <w:t xml:space="preserve"> vismaz 3 dažāda formāta pasākumos</w:t>
      </w:r>
      <w:r w:rsidR="008C2A1E">
        <w:t xml:space="preserve"> un Pakalpojuma izpildē tiks iesaistīti tikai tādi speciālisti, kuru pieredze (vai līdzvērtīga pieredze) ir norādīta šajā apliecinājumā.  </w:t>
      </w:r>
    </w:p>
    <w:p w:rsidR="004A4520" w:rsidRDefault="004A4520" w:rsidP="004A4520">
      <w:pPr>
        <w:jc w:val="both"/>
      </w:pPr>
    </w:p>
    <w:tbl>
      <w:tblPr>
        <w:tblStyle w:val="TableGrid"/>
        <w:tblW w:w="0" w:type="auto"/>
        <w:tblLook w:val="04A0" w:firstRow="1" w:lastRow="0" w:firstColumn="1" w:lastColumn="0" w:noHBand="0" w:noVBand="1"/>
      </w:tblPr>
      <w:tblGrid>
        <w:gridCol w:w="576"/>
        <w:gridCol w:w="2407"/>
        <w:gridCol w:w="2628"/>
        <w:gridCol w:w="1866"/>
        <w:gridCol w:w="1869"/>
      </w:tblGrid>
      <w:tr w:rsidR="004A4520" w:rsidTr="004A4520">
        <w:tc>
          <w:tcPr>
            <w:tcW w:w="562" w:type="dxa"/>
          </w:tcPr>
          <w:p w:rsidR="004A4520" w:rsidRDefault="004A4520" w:rsidP="004A4520">
            <w:pPr>
              <w:jc w:val="both"/>
            </w:pPr>
            <w:r>
              <w:t>Nr.</w:t>
            </w:r>
          </w:p>
        </w:tc>
        <w:tc>
          <w:tcPr>
            <w:tcW w:w="2410" w:type="dxa"/>
          </w:tcPr>
          <w:p w:rsidR="004A4520" w:rsidRDefault="004A4520" w:rsidP="004A4520">
            <w:pPr>
              <w:jc w:val="both"/>
            </w:pPr>
            <w:r>
              <w:t>Foto pakalpojumi</w:t>
            </w:r>
          </w:p>
        </w:tc>
        <w:tc>
          <w:tcPr>
            <w:tcW w:w="2635" w:type="dxa"/>
          </w:tcPr>
          <w:p w:rsidR="004A4520" w:rsidRDefault="004A4520" w:rsidP="004A4520">
            <w:pPr>
              <w:jc w:val="both"/>
            </w:pPr>
            <w:r>
              <w:t>Pasākuma nosaukums, dalībnieku skaits, fotografēšanas norises vieta</w:t>
            </w:r>
          </w:p>
        </w:tc>
        <w:tc>
          <w:tcPr>
            <w:tcW w:w="1869" w:type="dxa"/>
          </w:tcPr>
          <w:p w:rsidR="004A4520" w:rsidRDefault="004A4520" w:rsidP="004A4520">
            <w:pPr>
              <w:jc w:val="both"/>
            </w:pPr>
            <w:r>
              <w:t>Pasākumā sniegto pakalpojumu apraksts</w:t>
            </w:r>
          </w:p>
        </w:tc>
        <w:tc>
          <w:tcPr>
            <w:tcW w:w="1870" w:type="dxa"/>
          </w:tcPr>
          <w:p w:rsidR="004A4520" w:rsidRDefault="004A4520" w:rsidP="004A4520">
            <w:pPr>
              <w:jc w:val="both"/>
            </w:pPr>
            <w:r>
              <w:t>Foto pakalpojuma saņēmēja nosaukums, kontaktpersonas vārds, uzvārds, tālruņa numurs.</w:t>
            </w:r>
          </w:p>
        </w:tc>
      </w:tr>
      <w:tr w:rsidR="004A4520" w:rsidTr="004A4520">
        <w:tc>
          <w:tcPr>
            <w:tcW w:w="562" w:type="dxa"/>
          </w:tcPr>
          <w:p w:rsidR="004A4520" w:rsidRDefault="004A4520" w:rsidP="004A4520">
            <w:pPr>
              <w:jc w:val="both"/>
            </w:pPr>
            <w:r>
              <w:t>1.</w:t>
            </w:r>
          </w:p>
        </w:tc>
        <w:tc>
          <w:tcPr>
            <w:tcW w:w="2410" w:type="dxa"/>
          </w:tcPr>
          <w:p w:rsidR="004A4520" w:rsidRDefault="004A4520" w:rsidP="004A4520">
            <w:pPr>
              <w:jc w:val="both"/>
            </w:pPr>
            <w:r>
              <w:t>Ēku un teritoriju fotografēšana (tai skaitā teritoriju aerofotografēšana no drona) un fotogrāfiju apstrāde</w:t>
            </w:r>
          </w:p>
        </w:tc>
        <w:tc>
          <w:tcPr>
            <w:tcW w:w="2635" w:type="dxa"/>
          </w:tcPr>
          <w:p w:rsidR="004A4520" w:rsidRDefault="004A4520" w:rsidP="004A4520">
            <w:pPr>
              <w:jc w:val="both"/>
            </w:pPr>
          </w:p>
        </w:tc>
        <w:tc>
          <w:tcPr>
            <w:tcW w:w="1869" w:type="dxa"/>
          </w:tcPr>
          <w:p w:rsidR="004A4520" w:rsidRDefault="004A4520" w:rsidP="004A4520">
            <w:pPr>
              <w:jc w:val="both"/>
            </w:pPr>
          </w:p>
        </w:tc>
        <w:tc>
          <w:tcPr>
            <w:tcW w:w="1870" w:type="dxa"/>
          </w:tcPr>
          <w:p w:rsidR="004A4520" w:rsidRDefault="004A4520" w:rsidP="004A4520">
            <w:pPr>
              <w:jc w:val="both"/>
            </w:pPr>
          </w:p>
        </w:tc>
      </w:tr>
      <w:tr w:rsidR="004A4520" w:rsidTr="004A4520">
        <w:tc>
          <w:tcPr>
            <w:tcW w:w="562" w:type="dxa"/>
          </w:tcPr>
          <w:p w:rsidR="004A4520" w:rsidRDefault="004A4520" w:rsidP="004A4520">
            <w:pPr>
              <w:jc w:val="both"/>
            </w:pPr>
            <w:r>
              <w:t>2.</w:t>
            </w:r>
          </w:p>
        </w:tc>
        <w:tc>
          <w:tcPr>
            <w:tcW w:w="2410" w:type="dxa"/>
          </w:tcPr>
          <w:p w:rsidR="004A4520" w:rsidRDefault="004A4520" w:rsidP="004A4520">
            <w:pPr>
              <w:jc w:val="both"/>
            </w:pPr>
            <w:r>
              <w:t>Atsevišķu lietu un objektu mākslinieciska fotografēšana un fotogrāfiju apstrāde</w:t>
            </w:r>
          </w:p>
        </w:tc>
        <w:tc>
          <w:tcPr>
            <w:tcW w:w="2635" w:type="dxa"/>
          </w:tcPr>
          <w:p w:rsidR="004A4520" w:rsidRDefault="004A4520" w:rsidP="004A4520">
            <w:pPr>
              <w:jc w:val="both"/>
            </w:pPr>
          </w:p>
        </w:tc>
        <w:tc>
          <w:tcPr>
            <w:tcW w:w="1869" w:type="dxa"/>
          </w:tcPr>
          <w:p w:rsidR="004A4520" w:rsidRDefault="004A4520" w:rsidP="004A4520">
            <w:pPr>
              <w:jc w:val="both"/>
            </w:pPr>
          </w:p>
        </w:tc>
        <w:tc>
          <w:tcPr>
            <w:tcW w:w="1870" w:type="dxa"/>
          </w:tcPr>
          <w:p w:rsidR="004A4520" w:rsidRDefault="004A4520" w:rsidP="004A4520">
            <w:pPr>
              <w:jc w:val="both"/>
            </w:pPr>
          </w:p>
        </w:tc>
      </w:tr>
      <w:tr w:rsidR="004A4520" w:rsidTr="004A4520">
        <w:tc>
          <w:tcPr>
            <w:tcW w:w="562" w:type="dxa"/>
          </w:tcPr>
          <w:p w:rsidR="004A4520" w:rsidRDefault="004A4520" w:rsidP="004A4520">
            <w:pPr>
              <w:jc w:val="both"/>
            </w:pPr>
            <w:r>
              <w:t>3.</w:t>
            </w:r>
          </w:p>
        </w:tc>
        <w:tc>
          <w:tcPr>
            <w:tcW w:w="2410" w:type="dxa"/>
          </w:tcPr>
          <w:p w:rsidR="004A4520" w:rsidRDefault="009E21DE" w:rsidP="004A4520">
            <w:pPr>
              <w:jc w:val="both"/>
            </w:pPr>
            <w:r>
              <w:t>Portret</w:t>
            </w:r>
            <w:r w:rsidR="004A4520">
              <w:t>foto sagatavošana un apstrāde</w:t>
            </w:r>
          </w:p>
        </w:tc>
        <w:tc>
          <w:tcPr>
            <w:tcW w:w="2635" w:type="dxa"/>
          </w:tcPr>
          <w:p w:rsidR="004A4520" w:rsidRDefault="004A4520" w:rsidP="004A4520">
            <w:pPr>
              <w:jc w:val="both"/>
            </w:pPr>
          </w:p>
        </w:tc>
        <w:tc>
          <w:tcPr>
            <w:tcW w:w="1869" w:type="dxa"/>
          </w:tcPr>
          <w:p w:rsidR="004A4520" w:rsidRDefault="004A4520" w:rsidP="004A4520">
            <w:pPr>
              <w:jc w:val="both"/>
            </w:pPr>
          </w:p>
        </w:tc>
        <w:tc>
          <w:tcPr>
            <w:tcW w:w="1870" w:type="dxa"/>
          </w:tcPr>
          <w:p w:rsidR="004A4520" w:rsidRDefault="004A4520" w:rsidP="004A4520">
            <w:pPr>
              <w:jc w:val="both"/>
            </w:pPr>
          </w:p>
        </w:tc>
      </w:tr>
      <w:tr w:rsidR="004A4520" w:rsidTr="004A4520">
        <w:tc>
          <w:tcPr>
            <w:tcW w:w="562" w:type="dxa"/>
          </w:tcPr>
          <w:p w:rsidR="004A4520" w:rsidRDefault="004A4520" w:rsidP="004A4520">
            <w:pPr>
              <w:jc w:val="both"/>
            </w:pPr>
            <w:r>
              <w:t>4.</w:t>
            </w:r>
          </w:p>
        </w:tc>
        <w:tc>
          <w:tcPr>
            <w:tcW w:w="2410" w:type="dxa"/>
          </w:tcPr>
          <w:p w:rsidR="004A4520" w:rsidRDefault="009E21DE" w:rsidP="004A4520">
            <w:pPr>
              <w:jc w:val="both"/>
            </w:pPr>
            <w:r>
              <w:t>F</w:t>
            </w:r>
            <w:r w:rsidR="004A4520">
              <w:t xml:space="preserve">oto pakalpojumu nodrošināšana vismaz </w:t>
            </w:r>
            <w:r w:rsidR="004A4520">
              <w:lastRenderedPageBreak/>
              <w:t>3 dažāda formāta pasākumos</w:t>
            </w:r>
          </w:p>
        </w:tc>
        <w:tc>
          <w:tcPr>
            <w:tcW w:w="2635" w:type="dxa"/>
          </w:tcPr>
          <w:p w:rsidR="004A4520" w:rsidRDefault="004A4520" w:rsidP="004A4520">
            <w:pPr>
              <w:jc w:val="both"/>
            </w:pPr>
            <w:r>
              <w:lastRenderedPageBreak/>
              <w:t>-</w:t>
            </w:r>
          </w:p>
        </w:tc>
        <w:tc>
          <w:tcPr>
            <w:tcW w:w="1869" w:type="dxa"/>
          </w:tcPr>
          <w:p w:rsidR="004A4520" w:rsidRDefault="004A4520" w:rsidP="004A4520">
            <w:pPr>
              <w:jc w:val="both"/>
            </w:pPr>
            <w:r>
              <w:t>-</w:t>
            </w:r>
          </w:p>
        </w:tc>
        <w:tc>
          <w:tcPr>
            <w:tcW w:w="1870" w:type="dxa"/>
          </w:tcPr>
          <w:p w:rsidR="004A4520" w:rsidRDefault="004A4520" w:rsidP="004A4520">
            <w:pPr>
              <w:jc w:val="both"/>
            </w:pPr>
            <w:r>
              <w:t>-</w:t>
            </w:r>
          </w:p>
        </w:tc>
      </w:tr>
      <w:tr w:rsidR="004A4520" w:rsidTr="004A4520">
        <w:tc>
          <w:tcPr>
            <w:tcW w:w="562" w:type="dxa"/>
          </w:tcPr>
          <w:p w:rsidR="004A4520" w:rsidRDefault="004A4520" w:rsidP="004A4520">
            <w:pPr>
              <w:jc w:val="both"/>
            </w:pPr>
            <w:r>
              <w:t>4.1.</w:t>
            </w:r>
          </w:p>
        </w:tc>
        <w:tc>
          <w:tcPr>
            <w:tcW w:w="2410" w:type="dxa"/>
          </w:tcPr>
          <w:p w:rsidR="004A4520" w:rsidRDefault="004A4520" w:rsidP="004A4520">
            <w:pPr>
              <w:jc w:val="both"/>
            </w:pPr>
          </w:p>
        </w:tc>
        <w:tc>
          <w:tcPr>
            <w:tcW w:w="2635" w:type="dxa"/>
          </w:tcPr>
          <w:p w:rsidR="004A4520" w:rsidRDefault="004A4520" w:rsidP="004A4520">
            <w:pPr>
              <w:jc w:val="both"/>
            </w:pPr>
          </w:p>
        </w:tc>
        <w:tc>
          <w:tcPr>
            <w:tcW w:w="1869" w:type="dxa"/>
          </w:tcPr>
          <w:p w:rsidR="004A4520" w:rsidRDefault="004A4520" w:rsidP="004A4520">
            <w:pPr>
              <w:jc w:val="both"/>
            </w:pPr>
          </w:p>
        </w:tc>
        <w:tc>
          <w:tcPr>
            <w:tcW w:w="1870" w:type="dxa"/>
          </w:tcPr>
          <w:p w:rsidR="004A4520" w:rsidRDefault="004A4520" w:rsidP="004A4520">
            <w:pPr>
              <w:jc w:val="both"/>
            </w:pPr>
          </w:p>
        </w:tc>
      </w:tr>
      <w:tr w:rsidR="004A4520" w:rsidTr="004A4520">
        <w:tc>
          <w:tcPr>
            <w:tcW w:w="562" w:type="dxa"/>
          </w:tcPr>
          <w:p w:rsidR="004A4520" w:rsidRDefault="004A4520" w:rsidP="004A4520">
            <w:pPr>
              <w:jc w:val="both"/>
            </w:pPr>
            <w:r>
              <w:t>4.2.</w:t>
            </w:r>
          </w:p>
        </w:tc>
        <w:tc>
          <w:tcPr>
            <w:tcW w:w="2410" w:type="dxa"/>
          </w:tcPr>
          <w:p w:rsidR="004A4520" w:rsidRDefault="004A4520" w:rsidP="004A4520">
            <w:pPr>
              <w:jc w:val="both"/>
            </w:pPr>
          </w:p>
        </w:tc>
        <w:tc>
          <w:tcPr>
            <w:tcW w:w="2635" w:type="dxa"/>
          </w:tcPr>
          <w:p w:rsidR="004A4520" w:rsidRDefault="004A4520" w:rsidP="004A4520">
            <w:pPr>
              <w:jc w:val="both"/>
            </w:pPr>
          </w:p>
        </w:tc>
        <w:tc>
          <w:tcPr>
            <w:tcW w:w="1869" w:type="dxa"/>
          </w:tcPr>
          <w:p w:rsidR="004A4520" w:rsidRDefault="004A4520" w:rsidP="004A4520">
            <w:pPr>
              <w:jc w:val="both"/>
            </w:pPr>
          </w:p>
        </w:tc>
        <w:tc>
          <w:tcPr>
            <w:tcW w:w="1870" w:type="dxa"/>
          </w:tcPr>
          <w:p w:rsidR="004A4520" w:rsidRDefault="004A4520" w:rsidP="004A4520">
            <w:pPr>
              <w:jc w:val="both"/>
            </w:pPr>
          </w:p>
        </w:tc>
      </w:tr>
      <w:tr w:rsidR="004A4520" w:rsidTr="004A4520">
        <w:tc>
          <w:tcPr>
            <w:tcW w:w="562" w:type="dxa"/>
          </w:tcPr>
          <w:p w:rsidR="004A4520" w:rsidRDefault="004A4520" w:rsidP="004A4520">
            <w:pPr>
              <w:jc w:val="both"/>
            </w:pPr>
            <w:r>
              <w:t>4.3.</w:t>
            </w:r>
          </w:p>
        </w:tc>
        <w:tc>
          <w:tcPr>
            <w:tcW w:w="2410" w:type="dxa"/>
          </w:tcPr>
          <w:p w:rsidR="004A4520" w:rsidRDefault="004A4520" w:rsidP="004A4520">
            <w:pPr>
              <w:jc w:val="both"/>
            </w:pPr>
          </w:p>
        </w:tc>
        <w:tc>
          <w:tcPr>
            <w:tcW w:w="2635" w:type="dxa"/>
          </w:tcPr>
          <w:p w:rsidR="004A4520" w:rsidRDefault="004A4520" w:rsidP="004A4520">
            <w:pPr>
              <w:jc w:val="both"/>
            </w:pPr>
          </w:p>
        </w:tc>
        <w:tc>
          <w:tcPr>
            <w:tcW w:w="1869" w:type="dxa"/>
          </w:tcPr>
          <w:p w:rsidR="004A4520" w:rsidRDefault="004A4520" w:rsidP="004A4520">
            <w:pPr>
              <w:jc w:val="both"/>
            </w:pPr>
          </w:p>
        </w:tc>
        <w:tc>
          <w:tcPr>
            <w:tcW w:w="1870" w:type="dxa"/>
          </w:tcPr>
          <w:p w:rsidR="004A4520" w:rsidRDefault="004A4520" w:rsidP="004A4520">
            <w:pPr>
              <w:jc w:val="both"/>
            </w:pPr>
          </w:p>
        </w:tc>
      </w:tr>
    </w:tbl>
    <w:p w:rsidR="004A4520" w:rsidRDefault="004A4520" w:rsidP="004A4520">
      <w:pPr>
        <w:jc w:val="both"/>
      </w:pPr>
    </w:p>
    <w:p w:rsidR="004A4520" w:rsidRDefault="004A4520" w:rsidP="004A4520">
      <w:pPr>
        <w:jc w:val="both"/>
      </w:pPr>
      <w:r>
        <w:t xml:space="preserve">*pieredzes aprakstam pievienot vismaz </w:t>
      </w:r>
      <w:r w:rsidR="00865266">
        <w:t xml:space="preserve">15 </w:t>
      </w:r>
      <w:r w:rsidR="00B658E2">
        <w:t xml:space="preserve">pretendenta </w:t>
      </w:r>
      <w:r w:rsidR="00865266">
        <w:t xml:space="preserve">sniegto foto pakalpojumu rezultātā uzņemtas dažāda stila (no dažāda vaida pasākumiem, portretfoto, ēku un teritoriju foto, atsevišķu lietu un objektu foto) fotogrāfijas no vismaz 5 dažādiem objektiem/ pasākumiem, kas raksturo </w:t>
      </w:r>
      <w:r w:rsidR="008C2A1E">
        <w:t xml:space="preserve">pretendenta </w:t>
      </w:r>
      <w:r w:rsidR="00865266">
        <w:t>darba kvalitāti un stilu. Fotogrāfijas iesniedzamas digitālās informācijas datu nesējā (DVD, USB, u</w:t>
      </w:r>
      <w:r w:rsidR="003307C5">
        <w:t>.</w:t>
      </w:r>
      <w:r w:rsidR="00865266">
        <w:t>tml.).</w:t>
      </w:r>
    </w:p>
    <w:p w:rsidR="00031F52" w:rsidRDefault="00031F52" w:rsidP="004A4520">
      <w:pPr>
        <w:jc w:val="both"/>
      </w:pPr>
    </w:p>
    <w:p w:rsidR="00031F52" w:rsidRDefault="00031F52" w:rsidP="004A4520">
      <w:pPr>
        <w:jc w:val="both"/>
      </w:pPr>
    </w:p>
    <w:p w:rsidR="009E21DE" w:rsidRDefault="009E21DE" w:rsidP="004A4520">
      <w:pPr>
        <w:jc w:val="both"/>
      </w:pPr>
    </w:p>
    <w:p w:rsidR="009E21DE" w:rsidRDefault="009E21DE" w:rsidP="004A4520">
      <w:pPr>
        <w:jc w:val="both"/>
      </w:pPr>
    </w:p>
    <w:p w:rsidR="009E21DE" w:rsidRDefault="009E21DE" w:rsidP="004A4520">
      <w:pPr>
        <w:jc w:val="both"/>
      </w:pPr>
    </w:p>
    <w:p w:rsidR="009E21DE" w:rsidRDefault="009E21DE" w:rsidP="004A4520">
      <w:pPr>
        <w:jc w:val="both"/>
      </w:pPr>
    </w:p>
    <w:p w:rsidR="009E21DE" w:rsidRDefault="009E21DE" w:rsidP="004A4520">
      <w:pPr>
        <w:jc w:val="both"/>
      </w:pPr>
    </w:p>
    <w:p w:rsidR="009E21DE" w:rsidRDefault="009E21DE" w:rsidP="004A4520">
      <w:pPr>
        <w:jc w:val="both"/>
      </w:pPr>
    </w:p>
    <w:p w:rsidR="009E21DE" w:rsidRDefault="009E21DE" w:rsidP="004A4520">
      <w:pPr>
        <w:jc w:val="both"/>
      </w:pPr>
    </w:p>
    <w:p w:rsidR="009E21DE" w:rsidRDefault="009E21DE" w:rsidP="004A4520">
      <w:pPr>
        <w:jc w:val="both"/>
      </w:pPr>
    </w:p>
    <w:p w:rsidR="009E21DE" w:rsidRDefault="009E21DE" w:rsidP="004A4520">
      <w:pPr>
        <w:jc w:val="both"/>
      </w:pPr>
    </w:p>
    <w:p w:rsidR="009E21DE" w:rsidRDefault="009E21DE" w:rsidP="004A4520">
      <w:pPr>
        <w:jc w:val="both"/>
      </w:pPr>
    </w:p>
    <w:p w:rsidR="009E21DE" w:rsidRDefault="009E21DE" w:rsidP="004A4520">
      <w:pPr>
        <w:jc w:val="both"/>
      </w:pPr>
    </w:p>
    <w:p w:rsidR="009E21DE" w:rsidRDefault="009E21DE" w:rsidP="004A4520">
      <w:pPr>
        <w:jc w:val="both"/>
      </w:pPr>
    </w:p>
    <w:p w:rsidR="009E21DE" w:rsidRDefault="009E21DE" w:rsidP="004A4520">
      <w:pPr>
        <w:jc w:val="both"/>
      </w:pPr>
    </w:p>
    <w:p w:rsidR="009E21DE" w:rsidRDefault="009E21DE" w:rsidP="004A4520">
      <w:pPr>
        <w:jc w:val="both"/>
      </w:pPr>
    </w:p>
    <w:p w:rsidR="009E21DE" w:rsidRDefault="009E21DE" w:rsidP="004A4520">
      <w:pPr>
        <w:jc w:val="both"/>
      </w:pPr>
    </w:p>
    <w:p w:rsidR="009E21DE" w:rsidRDefault="009E21DE" w:rsidP="004A4520">
      <w:pPr>
        <w:jc w:val="both"/>
      </w:pPr>
    </w:p>
    <w:p w:rsidR="009E21DE" w:rsidRDefault="009E21DE" w:rsidP="004A4520">
      <w:pPr>
        <w:jc w:val="both"/>
      </w:pPr>
    </w:p>
    <w:p w:rsidR="009E21DE" w:rsidRDefault="009E21DE" w:rsidP="004A4520">
      <w:pPr>
        <w:jc w:val="both"/>
      </w:pPr>
    </w:p>
    <w:p w:rsidR="009E21DE" w:rsidRDefault="009E21DE" w:rsidP="004A4520">
      <w:pPr>
        <w:jc w:val="both"/>
      </w:pPr>
    </w:p>
    <w:p w:rsidR="009E21DE" w:rsidRDefault="009E21DE" w:rsidP="004A4520">
      <w:pPr>
        <w:jc w:val="both"/>
      </w:pPr>
    </w:p>
    <w:p w:rsidR="009E21DE" w:rsidRDefault="009E21DE" w:rsidP="004A4520">
      <w:pPr>
        <w:jc w:val="both"/>
      </w:pPr>
    </w:p>
    <w:p w:rsidR="009E21DE" w:rsidRDefault="009E21DE" w:rsidP="004A4520">
      <w:pPr>
        <w:jc w:val="both"/>
      </w:pPr>
    </w:p>
    <w:p w:rsidR="009E21DE" w:rsidRDefault="009E21DE" w:rsidP="004A4520">
      <w:pPr>
        <w:jc w:val="both"/>
      </w:pPr>
    </w:p>
    <w:p w:rsidR="009E21DE" w:rsidRDefault="009E21DE" w:rsidP="004A4520">
      <w:pPr>
        <w:jc w:val="both"/>
      </w:pPr>
    </w:p>
    <w:p w:rsidR="009E21DE" w:rsidRDefault="009E21DE" w:rsidP="004A4520">
      <w:pPr>
        <w:jc w:val="both"/>
      </w:pPr>
    </w:p>
    <w:p w:rsidR="009E21DE" w:rsidRDefault="009E21DE" w:rsidP="004A4520">
      <w:pPr>
        <w:jc w:val="both"/>
      </w:pPr>
    </w:p>
    <w:p w:rsidR="009E21DE" w:rsidRDefault="009E21DE" w:rsidP="004A4520">
      <w:pPr>
        <w:jc w:val="both"/>
      </w:pPr>
    </w:p>
    <w:p w:rsidR="009E21DE" w:rsidRDefault="009E21DE" w:rsidP="004A4520">
      <w:pPr>
        <w:jc w:val="both"/>
      </w:pPr>
    </w:p>
    <w:p w:rsidR="009E21DE" w:rsidRDefault="009E21DE" w:rsidP="004A4520">
      <w:pPr>
        <w:jc w:val="both"/>
      </w:pPr>
    </w:p>
    <w:p w:rsidR="009E21DE" w:rsidRDefault="009E21DE" w:rsidP="004A4520">
      <w:pPr>
        <w:jc w:val="both"/>
      </w:pPr>
    </w:p>
    <w:p w:rsidR="009E21DE" w:rsidRDefault="009E21DE" w:rsidP="004A4520">
      <w:pPr>
        <w:jc w:val="both"/>
      </w:pPr>
    </w:p>
    <w:p w:rsidR="009E21DE" w:rsidRDefault="009E21DE" w:rsidP="004A4520">
      <w:pPr>
        <w:jc w:val="both"/>
      </w:pPr>
    </w:p>
    <w:p w:rsidR="009E21DE" w:rsidRDefault="009E21DE" w:rsidP="004A4520">
      <w:pPr>
        <w:jc w:val="both"/>
      </w:pPr>
    </w:p>
    <w:p w:rsidR="009E21DE" w:rsidRDefault="009E21DE" w:rsidP="004A4520">
      <w:pPr>
        <w:jc w:val="both"/>
      </w:pPr>
    </w:p>
    <w:p w:rsidR="009E21DE" w:rsidRDefault="009E21DE" w:rsidP="004A4520">
      <w:pPr>
        <w:jc w:val="both"/>
      </w:pPr>
    </w:p>
    <w:p w:rsidR="009E21DE" w:rsidRDefault="009E21DE" w:rsidP="004A4520">
      <w:pPr>
        <w:jc w:val="both"/>
      </w:pPr>
    </w:p>
    <w:p w:rsidR="009E21DE" w:rsidRDefault="009E21DE" w:rsidP="004A4520">
      <w:pPr>
        <w:jc w:val="both"/>
      </w:pPr>
    </w:p>
    <w:p w:rsidR="009E21DE" w:rsidRDefault="009E21DE" w:rsidP="004A4520">
      <w:pPr>
        <w:jc w:val="both"/>
      </w:pPr>
    </w:p>
    <w:p w:rsidR="009E21DE" w:rsidRDefault="009E21DE" w:rsidP="004A4520">
      <w:pPr>
        <w:jc w:val="both"/>
      </w:pPr>
    </w:p>
    <w:p w:rsidR="009E21DE" w:rsidRDefault="009E21DE" w:rsidP="004A4520">
      <w:pPr>
        <w:jc w:val="both"/>
      </w:pPr>
    </w:p>
    <w:p w:rsidR="009E21DE" w:rsidRDefault="009E21DE" w:rsidP="004A4520">
      <w:pPr>
        <w:jc w:val="both"/>
      </w:pPr>
    </w:p>
    <w:p w:rsidR="003A7A13" w:rsidRDefault="003A7A13" w:rsidP="004A4520">
      <w:pPr>
        <w:jc w:val="both"/>
      </w:pPr>
    </w:p>
    <w:p w:rsidR="003A7A13" w:rsidRDefault="003A7A13" w:rsidP="004A4520">
      <w:pPr>
        <w:jc w:val="both"/>
      </w:pPr>
    </w:p>
    <w:p w:rsidR="003A7A13" w:rsidRDefault="003A7A13" w:rsidP="004A4520">
      <w:pPr>
        <w:jc w:val="both"/>
      </w:pPr>
    </w:p>
    <w:p w:rsidR="003A7A13" w:rsidRDefault="003A7A13" w:rsidP="004A4520">
      <w:pPr>
        <w:jc w:val="both"/>
      </w:pPr>
    </w:p>
    <w:p w:rsidR="003A7A13" w:rsidRDefault="003A7A13" w:rsidP="004A4520">
      <w:pPr>
        <w:jc w:val="both"/>
      </w:pPr>
    </w:p>
    <w:p w:rsidR="003A7A13" w:rsidRDefault="003A7A13" w:rsidP="004A4520">
      <w:pPr>
        <w:jc w:val="both"/>
      </w:pPr>
    </w:p>
    <w:p w:rsidR="003A7A13" w:rsidRDefault="003A7A13" w:rsidP="004A4520">
      <w:pPr>
        <w:jc w:val="both"/>
      </w:pPr>
    </w:p>
    <w:p w:rsidR="00031F52" w:rsidRPr="00742748" w:rsidRDefault="00031F52" w:rsidP="00031F52">
      <w:pPr>
        <w:ind w:left="567" w:right="284"/>
        <w:jc w:val="right"/>
      </w:pPr>
      <w:r>
        <w:t>4</w:t>
      </w:r>
      <w:r w:rsidRPr="00742748">
        <w:t>.</w:t>
      </w:r>
      <w:r>
        <w:t> </w:t>
      </w:r>
      <w:r w:rsidRPr="00742748">
        <w:t>pielikums</w:t>
      </w:r>
    </w:p>
    <w:p w:rsidR="00031F52" w:rsidRDefault="00031F52" w:rsidP="00031F52">
      <w:pPr>
        <w:ind w:left="6237" w:right="284"/>
        <w:jc w:val="right"/>
      </w:pPr>
      <w:r w:rsidRPr="00742748">
        <w:t xml:space="preserve">iepirkuma procedūras </w:t>
      </w:r>
    </w:p>
    <w:p w:rsidR="00031F52" w:rsidRDefault="00031F52" w:rsidP="00031F52">
      <w:pPr>
        <w:ind w:left="6237" w:right="284"/>
        <w:jc w:val="right"/>
      </w:pPr>
      <w:r w:rsidRPr="00742748">
        <w:t>(Nr.</w:t>
      </w:r>
      <w:r>
        <w:t xml:space="preserve"> </w:t>
      </w:r>
      <w:r w:rsidRPr="00742748">
        <w:t>IeVP</w:t>
      </w:r>
      <w:r>
        <w:t> </w:t>
      </w:r>
      <w:r w:rsidRPr="00742748">
        <w:t>201</w:t>
      </w:r>
      <w:r>
        <w:t>9</w:t>
      </w:r>
      <w:r w:rsidR="00B658E2" w:rsidRPr="00742748">
        <w:t>/</w:t>
      </w:r>
      <w:r w:rsidR="00B658E2">
        <w:t>88/NFI</w:t>
      </w:r>
      <w:r w:rsidR="00B658E2" w:rsidRPr="00742748">
        <w:t>)</w:t>
      </w:r>
    </w:p>
    <w:p w:rsidR="00031F52" w:rsidRDefault="00031F52" w:rsidP="00031F52">
      <w:pPr>
        <w:ind w:right="284"/>
        <w:jc w:val="right"/>
      </w:pPr>
      <w:r>
        <w:t xml:space="preserve">Informatīvajam </w:t>
      </w:r>
      <w:r w:rsidRPr="00742748">
        <w:t>paziņojumam</w:t>
      </w:r>
    </w:p>
    <w:p w:rsidR="00031F52" w:rsidRDefault="00031F52" w:rsidP="00031F52">
      <w:pPr>
        <w:jc w:val="right"/>
      </w:pPr>
    </w:p>
    <w:p w:rsidR="00031F52" w:rsidRDefault="00031F52" w:rsidP="00031F52">
      <w:pPr>
        <w:jc w:val="right"/>
      </w:pPr>
    </w:p>
    <w:p w:rsidR="00031F52" w:rsidRDefault="00891A48" w:rsidP="00031F52">
      <w:pPr>
        <w:jc w:val="center"/>
      </w:pPr>
      <w:r w:rsidRPr="00891A48">
        <w:rPr>
          <w:b/>
          <w:lang w:eastAsia="lv-LV"/>
        </w:rPr>
        <w:t>LĪGUMS Nr</w:t>
      </w:r>
      <w:r>
        <w:t xml:space="preserve">. </w:t>
      </w:r>
      <w:r w:rsidR="00B658E2">
        <w:t>1/____/2019/NFI</w:t>
      </w:r>
      <w:r w:rsidR="001A0522">
        <w:t xml:space="preserve"> (Projekts)</w:t>
      </w:r>
    </w:p>
    <w:p w:rsidR="00031F52" w:rsidRDefault="00031F52" w:rsidP="00031F52">
      <w:pPr>
        <w:jc w:val="center"/>
      </w:pPr>
    </w:p>
    <w:p w:rsidR="00031F52" w:rsidRDefault="00891A48" w:rsidP="00031F52">
      <w:pPr>
        <w:jc w:val="center"/>
      </w:pPr>
      <w:r>
        <w:t>"F</w:t>
      </w:r>
      <w:r w:rsidR="00031F52">
        <w:t>otogr</w:t>
      </w:r>
      <w:r>
        <w:t>āfa pakalpojumi"</w:t>
      </w:r>
    </w:p>
    <w:p w:rsidR="00031F52" w:rsidRDefault="00031F52" w:rsidP="00031F52">
      <w:pPr>
        <w:jc w:val="center"/>
      </w:pPr>
    </w:p>
    <w:p w:rsidR="00891A48" w:rsidRPr="00891A48" w:rsidRDefault="00891A48" w:rsidP="00891A48">
      <w:pPr>
        <w:suppressAutoHyphens/>
        <w:rPr>
          <w:b/>
          <w:lang w:eastAsia="lv-LV"/>
        </w:rPr>
      </w:pPr>
    </w:p>
    <w:p w:rsidR="00891A48" w:rsidRPr="00891A48" w:rsidRDefault="00891A48" w:rsidP="00891A48">
      <w:pPr>
        <w:tabs>
          <w:tab w:val="right" w:pos="9000"/>
        </w:tabs>
        <w:jc w:val="both"/>
        <w:rPr>
          <w:lang w:eastAsia="lv-LV"/>
        </w:rPr>
      </w:pPr>
    </w:p>
    <w:p w:rsidR="00891A48" w:rsidRPr="00891A48" w:rsidRDefault="00891A48" w:rsidP="00891A48">
      <w:pPr>
        <w:tabs>
          <w:tab w:val="right" w:pos="9000"/>
        </w:tabs>
        <w:jc w:val="both"/>
        <w:rPr>
          <w:b/>
          <w:lang w:eastAsia="lv-LV"/>
        </w:rPr>
      </w:pPr>
      <w:r w:rsidRPr="00891A48">
        <w:rPr>
          <w:lang w:eastAsia="lv-LV"/>
        </w:rPr>
        <w:t>Rīgā,</w:t>
      </w:r>
      <w:r w:rsidRPr="00891A48">
        <w:rPr>
          <w:b/>
          <w:lang w:eastAsia="lv-LV"/>
        </w:rPr>
        <w:t xml:space="preserve">                                                                                                       </w:t>
      </w:r>
      <w:r w:rsidRPr="00891A48">
        <w:rPr>
          <w:lang w:eastAsia="lv-LV"/>
        </w:rPr>
        <w:t>201</w:t>
      </w:r>
      <w:r>
        <w:rPr>
          <w:lang w:eastAsia="lv-LV"/>
        </w:rPr>
        <w:t>9</w:t>
      </w:r>
      <w:r w:rsidRPr="00891A48">
        <w:rPr>
          <w:lang w:eastAsia="lv-LV"/>
        </w:rPr>
        <w:t xml:space="preserve">.gada </w:t>
      </w:r>
      <w:r>
        <w:rPr>
          <w:lang w:eastAsia="lv-LV"/>
        </w:rPr>
        <w:t>__</w:t>
      </w:r>
      <w:r w:rsidRPr="00891A48">
        <w:rPr>
          <w:lang w:eastAsia="lv-LV"/>
        </w:rPr>
        <w:t>.</w:t>
      </w:r>
      <w:r>
        <w:rPr>
          <w:lang w:eastAsia="lv-LV"/>
        </w:rPr>
        <w:t>_________</w:t>
      </w:r>
    </w:p>
    <w:p w:rsidR="00891A48" w:rsidRPr="00891A48" w:rsidRDefault="00891A48" w:rsidP="00891A48">
      <w:pPr>
        <w:suppressAutoHyphens/>
        <w:jc w:val="both"/>
        <w:rPr>
          <w:lang w:eastAsia="lv-LV"/>
        </w:rPr>
      </w:pPr>
    </w:p>
    <w:p w:rsidR="00891A48" w:rsidRPr="00891A48" w:rsidRDefault="00891A48" w:rsidP="00891A48">
      <w:pPr>
        <w:ind w:right="-1" w:firstLine="540"/>
        <w:jc w:val="both"/>
        <w:rPr>
          <w:lang w:eastAsia="lv-LV"/>
        </w:rPr>
      </w:pPr>
      <w:r w:rsidRPr="00891A48">
        <w:rPr>
          <w:b/>
          <w:lang w:eastAsia="lv-LV"/>
        </w:rPr>
        <w:t>Ieslodzījuma vietu pārvalde</w:t>
      </w:r>
      <w:r w:rsidRPr="00891A48">
        <w:rPr>
          <w:lang w:eastAsia="lv-LV"/>
        </w:rPr>
        <w:t xml:space="preserve">, reģistrācijas Nr.90000027165, juridiskā adrese: Stabu iela 89, Rīgā, LV-1009, tās </w:t>
      </w:r>
      <w:r w:rsidRPr="00891A48">
        <w:rPr>
          <w:spacing w:val="3"/>
          <w:lang w:eastAsia="lv-LV"/>
        </w:rPr>
        <w:t>priekšnieces Ilonas Spures personā, kura rīkojas uz Ministru kabineta 2005.gada 1.novembra noteikumu Nr.827 „Ieslodzījuma vietu pārvaldes nolikums”</w:t>
      </w:r>
      <w:r w:rsidRPr="00891A48">
        <w:rPr>
          <w:lang w:eastAsia="lv-LV"/>
        </w:rPr>
        <w:t xml:space="preserve">, turpmāk - Pasūtītājs, no vienas puses, un </w:t>
      </w:r>
    </w:p>
    <w:p w:rsidR="00891A48" w:rsidRPr="00891A48" w:rsidRDefault="00B658E2" w:rsidP="00891A48">
      <w:pPr>
        <w:ind w:right="-1" w:firstLine="540"/>
        <w:jc w:val="both"/>
        <w:rPr>
          <w:lang w:eastAsia="lv-LV"/>
        </w:rPr>
      </w:pPr>
      <w:r>
        <w:rPr>
          <w:b/>
          <w:i/>
          <w:lang w:eastAsia="lv-LV"/>
        </w:rPr>
        <w:t>________________</w:t>
      </w:r>
      <w:r w:rsidR="00891A48" w:rsidRPr="00891A48">
        <w:rPr>
          <w:spacing w:val="3"/>
          <w:lang w:eastAsia="lv-LV"/>
        </w:rPr>
        <w:t xml:space="preserve">, </w:t>
      </w:r>
      <w:r>
        <w:rPr>
          <w:spacing w:val="3"/>
          <w:lang w:eastAsia="lv-LV"/>
        </w:rPr>
        <w:t>_____________</w:t>
      </w:r>
      <w:r w:rsidR="00891A48" w:rsidRPr="00891A48">
        <w:rPr>
          <w:spacing w:val="3"/>
          <w:lang w:eastAsia="lv-LV"/>
        </w:rPr>
        <w:t xml:space="preserve">, </w:t>
      </w:r>
      <w:r>
        <w:rPr>
          <w:lang w:eastAsia="lv-LV"/>
        </w:rPr>
        <w:t>________</w:t>
      </w:r>
      <w:r w:rsidRPr="00891A48">
        <w:rPr>
          <w:lang w:eastAsia="lv-LV"/>
        </w:rPr>
        <w:t xml:space="preserve"> </w:t>
      </w:r>
      <w:r w:rsidR="00891A48" w:rsidRPr="00891A48">
        <w:rPr>
          <w:lang w:eastAsia="lv-LV"/>
        </w:rPr>
        <w:t xml:space="preserve">adrese: </w:t>
      </w:r>
      <w:r w:rsidR="00891A48">
        <w:rPr>
          <w:lang w:eastAsia="lv-LV"/>
        </w:rPr>
        <w:t>___________</w:t>
      </w:r>
      <w:r w:rsidR="00891A48" w:rsidRPr="00891A48">
        <w:rPr>
          <w:spacing w:val="3"/>
          <w:lang w:eastAsia="lv-LV"/>
        </w:rPr>
        <w:t xml:space="preserve">, </w:t>
      </w:r>
      <w:r>
        <w:rPr>
          <w:spacing w:val="3"/>
          <w:lang w:eastAsia="lv-LV"/>
        </w:rPr>
        <w:t>______________________</w:t>
      </w:r>
      <w:r w:rsidR="00891A48" w:rsidRPr="00891A48">
        <w:rPr>
          <w:spacing w:val="3"/>
          <w:lang w:eastAsia="lv-LV"/>
        </w:rPr>
        <w:t xml:space="preserve">, turpmāk – Izpildītājs, no otras puses, abi kopā saukti </w:t>
      </w:r>
      <w:r w:rsidR="00891A48" w:rsidRPr="00891A48">
        <w:rPr>
          <w:lang w:eastAsia="lv-LV"/>
        </w:rPr>
        <w:t>Puses</w:t>
      </w:r>
      <w:r w:rsidR="00891A48" w:rsidRPr="00891A48">
        <w:rPr>
          <w:spacing w:val="3"/>
          <w:lang w:eastAsia="lv-LV"/>
        </w:rPr>
        <w:t>, pamatojoties uz iepirkuma</w:t>
      </w:r>
      <w:r w:rsidR="00891A48" w:rsidRPr="00891A48">
        <w:rPr>
          <w:lang w:eastAsia="lv-LV"/>
        </w:rPr>
        <w:t xml:space="preserve"> "</w:t>
      </w:r>
      <w:r w:rsidR="00891A48">
        <w:rPr>
          <w:lang w:eastAsia="lv-LV"/>
        </w:rPr>
        <w:t>Fotogrāfa pakalpojumi</w:t>
      </w:r>
      <w:r w:rsidR="00891A48" w:rsidRPr="00891A48">
        <w:rPr>
          <w:lang w:eastAsia="lv-LV"/>
        </w:rPr>
        <w:t xml:space="preserve">" (iepirkuma </w:t>
      </w:r>
      <w:r w:rsidR="00891A48" w:rsidRPr="00891A48">
        <w:rPr>
          <w:spacing w:val="3"/>
          <w:lang w:eastAsia="lv-LV"/>
        </w:rPr>
        <w:t>reģistrācijas Nr.</w:t>
      </w:r>
      <w:r w:rsidR="00891A48" w:rsidRPr="00891A48">
        <w:rPr>
          <w:lang w:eastAsia="lv-LV"/>
        </w:rPr>
        <w:t> </w:t>
      </w:r>
      <w:r>
        <w:rPr>
          <w:lang w:eastAsia="lv-LV"/>
        </w:rPr>
        <w:t>2019/88/NFI</w:t>
      </w:r>
      <w:r w:rsidRPr="00891A48">
        <w:rPr>
          <w:lang w:eastAsia="lv-LV"/>
        </w:rPr>
        <w:t>)</w:t>
      </w:r>
      <w:r w:rsidRPr="00891A48">
        <w:rPr>
          <w:spacing w:val="-2"/>
          <w:lang w:eastAsia="lv-LV"/>
        </w:rPr>
        <w:t xml:space="preserve"> </w:t>
      </w:r>
      <w:r w:rsidR="00891A48" w:rsidRPr="00891A48">
        <w:rPr>
          <w:spacing w:val="-2"/>
          <w:lang w:eastAsia="lv-LV"/>
        </w:rPr>
        <w:t>(</w:t>
      </w:r>
      <w:r w:rsidR="00891A48" w:rsidRPr="00891A48">
        <w:rPr>
          <w:spacing w:val="3"/>
          <w:lang w:eastAsia="lv-LV"/>
        </w:rPr>
        <w:t>turpmāk – Iepirkums),</w:t>
      </w:r>
      <w:r w:rsidR="00891A48" w:rsidRPr="00891A48">
        <w:rPr>
          <w:spacing w:val="-2"/>
          <w:lang w:eastAsia="lv-LV"/>
        </w:rPr>
        <w:t xml:space="preserve"> rezultātiem</w:t>
      </w:r>
      <w:r w:rsidR="001A0522">
        <w:rPr>
          <w:spacing w:val="-2"/>
          <w:lang w:eastAsia="lv-LV"/>
        </w:rPr>
        <w:t xml:space="preserve">, </w:t>
      </w:r>
      <w:r w:rsidR="001A0522" w:rsidRPr="00020F29">
        <w:t xml:space="preserve">Norvēģijas finanšu instrumenta </w:t>
      </w:r>
      <w:r w:rsidR="008C2A1E">
        <w:t xml:space="preserve">2014.-2021.gada perioda programmas "Korekcijas dienesti" iepriekš noteiktā projekta "Mācību centra infrastruktūras un apmācībai paredzēta ieslodzījuma vietas paraugkorpusa izveide Olaines cietuma teritorijā" (Nr.1-6.4/2-2019) </w:t>
      </w:r>
      <w:r w:rsidR="001A0522">
        <w:t>ietvaros</w:t>
      </w:r>
      <w:r w:rsidR="00891A48" w:rsidRPr="00891A48">
        <w:rPr>
          <w:spacing w:val="-2"/>
          <w:lang w:eastAsia="lv-LV"/>
        </w:rPr>
        <w:t xml:space="preserve">, bez viltus, maldības vai spaidiem, </w:t>
      </w:r>
      <w:r w:rsidR="00891A48" w:rsidRPr="00891A48">
        <w:rPr>
          <w:lang w:eastAsia="lv-LV"/>
        </w:rPr>
        <w:t>ievērojot Pušu brīvu gribu,</w:t>
      </w:r>
      <w:r w:rsidR="00891A48" w:rsidRPr="00891A48">
        <w:rPr>
          <w:spacing w:val="-2"/>
          <w:lang w:eastAsia="lv-LV"/>
        </w:rPr>
        <w:t xml:space="preserve"> noslēdz šādu līgumu (turpmāk – Līgums):</w:t>
      </w:r>
    </w:p>
    <w:p w:rsidR="00891A48" w:rsidRPr="00891A48" w:rsidRDefault="00891A48" w:rsidP="00891A48">
      <w:pPr>
        <w:spacing w:before="120" w:after="120"/>
        <w:ind w:right="-709" w:firstLine="539"/>
        <w:jc w:val="center"/>
        <w:rPr>
          <w:lang w:eastAsia="lv-LV"/>
        </w:rPr>
      </w:pPr>
      <w:r w:rsidRPr="00891A48">
        <w:rPr>
          <w:b/>
          <w:lang w:eastAsia="lv-LV"/>
        </w:rPr>
        <w:t>1. Līguma priekšmets un darbības termiņš</w:t>
      </w:r>
    </w:p>
    <w:p w:rsidR="00891A48" w:rsidRPr="00891A48" w:rsidRDefault="00891A48" w:rsidP="00891A48">
      <w:pPr>
        <w:ind w:right="43" w:firstLine="540"/>
        <w:jc w:val="both"/>
        <w:rPr>
          <w:lang w:eastAsia="lv-LV"/>
        </w:rPr>
      </w:pPr>
      <w:r w:rsidRPr="00891A48">
        <w:rPr>
          <w:lang w:eastAsia="lv-LV"/>
        </w:rPr>
        <w:t xml:space="preserve">1.1. Pasūtītājs uzdod un apmaksā, bet Izpildītājs </w:t>
      </w:r>
      <w:r>
        <w:rPr>
          <w:lang w:eastAsia="lv-LV"/>
        </w:rPr>
        <w:t>nodrošina</w:t>
      </w:r>
      <w:r w:rsidRPr="00891A48">
        <w:rPr>
          <w:lang w:eastAsia="lv-LV"/>
        </w:rPr>
        <w:t xml:space="preserve"> </w:t>
      </w:r>
      <w:r>
        <w:rPr>
          <w:lang w:eastAsia="lv-LV"/>
        </w:rPr>
        <w:t>fotogrāfa pakalpojumus</w:t>
      </w:r>
      <w:r w:rsidRPr="00891A48">
        <w:rPr>
          <w:lang w:eastAsia="lv-LV"/>
        </w:rPr>
        <w:t xml:space="preserve"> (turpmāk – Pakalpojums), atbilstoši Līguma noteikumiem, Iepirkumam iesniegtajai Tehniskajai specifikācijai un Finanšu piedāvājumam, kas noformēts kā Līguma Pielikums, un ir Līguma neatņemama sastāvdaļa.</w:t>
      </w:r>
    </w:p>
    <w:p w:rsidR="00891A48" w:rsidRPr="00891A48" w:rsidRDefault="00891A48" w:rsidP="00891A48">
      <w:pPr>
        <w:ind w:right="43" w:firstLine="540"/>
        <w:jc w:val="both"/>
        <w:rPr>
          <w:lang w:eastAsia="lv-LV"/>
        </w:rPr>
      </w:pPr>
      <w:r w:rsidRPr="00891A48">
        <w:rPr>
          <w:lang w:eastAsia="lv-LV"/>
        </w:rPr>
        <w:t xml:space="preserve">1.2. Līgums ir spēkā no noslēgšanas brīža līdz </w:t>
      </w:r>
      <w:r>
        <w:rPr>
          <w:lang w:eastAsia="lv-LV"/>
        </w:rPr>
        <w:t>___</w:t>
      </w:r>
      <w:r w:rsidRPr="00891A48">
        <w:rPr>
          <w:lang w:eastAsia="lv-LV"/>
        </w:rPr>
        <w:t xml:space="preserve">.gada </w:t>
      </w:r>
      <w:r>
        <w:rPr>
          <w:lang w:eastAsia="lv-LV"/>
        </w:rPr>
        <w:t>__</w:t>
      </w:r>
      <w:r w:rsidRPr="00891A48">
        <w:rPr>
          <w:lang w:eastAsia="lv-LV"/>
        </w:rPr>
        <w:t>.</w:t>
      </w:r>
      <w:r>
        <w:rPr>
          <w:lang w:eastAsia="lv-LV"/>
        </w:rPr>
        <w:t>________</w:t>
      </w:r>
      <w:r w:rsidRPr="00891A48">
        <w:rPr>
          <w:lang w:eastAsia="lv-LV"/>
        </w:rPr>
        <w:t xml:space="preserve">. </w:t>
      </w:r>
    </w:p>
    <w:p w:rsidR="00891A48" w:rsidRPr="00891A48" w:rsidRDefault="00891A48" w:rsidP="00891A48">
      <w:pPr>
        <w:ind w:right="43" w:firstLine="539"/>
        <w:jc w:val="both"/>
        <w:rPr>
          <w:lang w:eastAsia="lv-LV"/>
        </w:rPr>
      </w:pPr>
      <w:r w:rsidRPr="00891A48">
        <w:rPr>
          <w:lang w:eastAsia="lv-LV"/>
        </w:rPr>
        <w:t>1.3. Līguma attiecības par pabeigtām atzīstamas tad, kad Puses izpildījušas visas savstarpējās saistības un starp tām pilnīgi nokārtoti visi maksājumi.</w:t>
      </w:r>
    </w:p>
    <w:p w:rsidR="00891A48" w:rsidRPr="00891A48" w:rsidRDefault="00891A48" w:rsidP="00891A48">
      <w:pPr>
        <w:spacing w:before="240" w:after="120"/>
        <w:ind w:right="-709" w:firstLine="539"/>
        <w:jc w:val="center"/>
        <w:rPr>
          <w:b/>
          <w:lang w:eastAsia="lv-LV"/>
        </w:rPr>
      </w:pPr>
      <w:r w:rsidRPr="00891A48">
        <w:rPr>
          <w:b/>
          <w:lang w:eastAsia="lv-LV"/>
        </w:rPr>
        <w:t>2. Līgumcena un norēķinu kārtība</w:t>
      </w:r>
    </w:p>
    <w:p w:rsidR="00891A48" w:rsidRPr="00891A48" w:rsidRDefault="00891A48" w:rsidP="00891A48">
      <w:pPr>
        <w:shd w:val="clear" w:color="auto" w:fill="FFFFFF"/>
        <w:autoSpaceDE w:val="0"/>
        <w:autoSpaceDN w:val="0"/>
        <w:adjustRightInd w:val="0"/>
        <w:ind w:right="43" w:firstLine="567"/>
        <w:jc w:val="both"/>
        <w:rPr>
          <w:lang w:eastAsia="lv-LV"/>
        </w:rPr>
      </w:pPr>
      <w:r w:rsidRPr="00891A48">
        <w:rPr>
          <w:lang w:eastAsia="lv-LV"/>
        </w:rPr>
        <w:t xml:space="preserve">2.1. </w:t>
      </w:r>
      <w:r w:rsidRPr="00891A48">
        <w:rPr>
          <w:snapToGrid w:val="0"/>
          <w:lang w:eastAsia="lv-LV"/>
        </w:rPr>
        <w:t xml:space="preserve">Līgumcena bez pievienotās vērtības nodokļa </w:t>
      </w:r>
      <w:r w:rsidRPr="00891A48">
        <w:rPr>
          <w:iCs/>
          <w:lang w:eastAsia="lv-LV"/>
        </w:rPr>
        <w:t>(turpmāk – Nodoklis)</w:t>
      </w:r>
      <w:r w:rsidRPr="00891A48">
        <w:rPr>
          <w:i/>
          <w:iCs/>
          <w:lang w:eastAsia="lv-LV"/>
        </w:rPr>
        <w:t xml:space="preserve"> </w:t>
      </w:r>
      <w:r w:rsidRPr="00891A48">
        <w:rPr>
          <w:snapToGrid w:val="0"/>
          <w:lang w:eastAsia="lv-LV"/>
        </w:rPr>
        <w:t>par Līguma 1.1.</w:t>
      </w:r>
      <w:r w:rsidRPr="00891A48" w:rsidDel="009C6982">
        <w:rPr>
          <w:snapToGrid w:val="0"/>
          <w:lang w:eastAsia="lv-LV"/>
        </w:rPr>
        <w:t xml:space="preserve"> </w:t>
      </w:r>
      <w:r w:rsidRPr="00891A48">
        <w:rPr>
          <w:snapToGrid w:val="0"/>
          <w:lang w:eastAsia="lv-LV"/>
        </w:rPr>
        <w:t xml:space="preserve">punktā minētā Pakalpojuma kvalitatīvu izpildījumu ir </w:t>
      </w:r>
      <w:r w:rsidR="00F840E6">
        <w:rPr>
          <w:snapToGrid w:val="0"/>
          <w:lang w:eastAsia="lv-LV"/>
        </w:rPr>
        <w:t xml:space="preserve">līdz </w:t>
      </w:r>
      <w:r w:rsidR="003B3E10">
        <w:rPr>
          <w:b/>
          <w:snapToGrid w:val="0"/>
          <w:lang w:eastAsia="lv-LV"/>
        </w:rPr>
        <w:t>____</w:t>
      </w:r>
      <w:r w:rsidRPr="00891A48">
        <w:rPr>
          <w:b/>
          <w:snapToGrid w:val="0"/>
          <w:lang w:eastAsia="lv-LV"/>
        </w:rPr>
        <w:t>,</w:t>
      </w:r>
      <w:r w:rsidR="003B3E10">
        <w:rPr>
          <w:b/>
          <w:snapToGrid w:val="0"/>
          <w:lang w:eastAsia="lv-LV"/>
        </w:rPr>
        <w:t>__</w:t>
      </w:r>
      <w:r w:rsidRPr="00891A48">
        <w:rPr>
          <w:b/>
          <w:snapToGrid w:val="0"/>
          <w:lang w:eastAsia="lv-LV"/>
        </w:rPr>
        <w:t xml:space="preserve"> </w:t>
      </w:r>
      <w:r w:rsidRPr="00F840E6">
        <w:rPr>
          <w:snapToGrid w:val="0"/>
          <w:lang w:eastAsia="lv-LV"/>
        </w:rPr>
        <w:t>EUR</w:t>
      </w:r>
      <w:r w:rsidRPr="00891A48">
        <w:rPr>
          <w:snapToGrid w:val="0"/>
          <w:lang w:eastAsia="lv-LV"/>
        </w:rPr>
        <w:t xml:space="preserve"> </w:t>
      </w:r>
      <w:r w:rsidR="00B658E2" w:rsidRPr="00F840E6">
        <w:rPr>
          <w:i/>
          <w:snapToGrid w:val="0"/>
          <w:lang w:eastAsia="lv-LV"/>
        </w:rPr>
        <w:t>summa vārdiem</w:t>
      </w:r>
      <w:r w:rsidRPr="00891A48">
        <w:rPr>
          <w:snapToGrid w:val="0"/>
          <w:lang w:eastAsia="lv-LV"/>
        </w:rPr>
        <w:t xml:space="preserve">) </w:t>
      </w:r>
      <w:r w:rsidRPr="00891A48">
        <w:rPr>
          <w:lang w:eastAsia="lv-LV"/>
        </w:rPr>
        <w:t>visā Līguma darbības laikā.</w:t>
      </w:r>
    </w:p>
    <w:p w:rsidR="00891A48" w:rsidRPr="00891A48" w:rsidRDefault="00891A48" w:rsidP="00891A48">
      <w:pPr>
        <w:ind w:right="43" w:firstLine="567"/>
        <w:jc w:val="both"/>
        <w:rPr>
          <w:b/>
          <w:lang w:eastAsia="lv-LV"/>
        </w:rPr>
      </w:pPr>
      <w:r w:rsidRPr="00891A48">
        <w:rPr>
          <w:lang w:eastAsia="lv-LV"/>
        </w:rPr>
        <w:t xml:space="preserve">2.2. </w:t>
      </w:r>
      <w:r w:rsidRPr="00891A48">
        <w:rPr>
          <w:snapToGrid w:val="0"/>
          <w:lang w:eastAsia="lv-LV"/>
        </w:rPr>
        <w:t>Līgumcena</w:t>
      </w:r>
      <w:r w:rsidRPr="00891A48">
        <w:rPr>
          <w:lang w:eastAsia="lv-LV"/>
        </w:rPr>
        <w:t xml:space="preserve">, kas noteikta Līguma 2.1.punktā, nav pakļauta nekādam cenu pieaugumam samaksā par Pakalpojumu, materiāliem, valūtas kursu izmaiņām, inflācijai vai kam citam, kas </w:t>
      </w:r>
      <w:r w:rsidRPr="00891A48">
        <w:rPr>
          <w:lang w:eastAsia="lv-LV"/>
        </w:rPr>
        <w:lastRenderedPageBreak/>
        <w:t xml:space="preserve">varētu mainīt </w:t>
      </w:r>
      <w:r w:rsidRPr="00891A48">
        <w:rPr>
          <w:snapToGrid w:val="0"/>
          <w:lang w:eastAsia="lv-LV"/>
        </w:rPr>
        <w:t>Līgumcenu</w:t>
      </w:r>
      <w:r w:rsidRPr="00891A48">
        <w:rPr>
          <w:lang w:eastAsia="lv-LV"/>
        </w:rPr>
        <w:t>. Līguma Pakalpojuma izmaksas paliek nemainīgas visā Līguma darbības laikā.</w:t>
      </w:r>
    </w:p>
    <w:p w:rsidR="00891A48" w:rsidRPr="00891A48" w:rsidRDefault="00891A48" w:rsidP="00891A48">
      <w:pPr>
        <w:ind w:right="43" w:firstLine="567"/>
        <w:jc w:val="both"/>
        <w:rPr>
          <w:lang w:eastAsia="lv-LV"/>
        </w:rPr>
      </w:pPr>
      <w:r w:rsidRPr="00891A48">
        <w:rPr>
          <w:lang w:eastAsia="lv-LV"/>
        </w:rPr>
        <w:t>2.3.</w:t>
      </w:r>
      <w:r w:rsidRPr="00891A48">
        <w:rPr>
          <w:color w:val="000000"/>
          <w:lang w:eastAsia="lv-LV"/>
        </w:rPr>
        <w:t xml:space="preserve"> </w:t>
      </w:r>
      <w:r w:rsidR="00F840E6" w:rsidRPr="00891A48">
        <w:rPr>
          <w:color w:val="000000"/>
          <w:lang w:eastAsia="lv-LV"/>
        </w:rPr>
        <w:t>P</w:t>
      </w:r>
      <w:r w:rsidR="00F840E6">
        <w:rPr>
          <w:color w:val="000000"/>
          <w:lang w:eastAsia="lv-LV"/>
        </w:rPr>
        <w:t>ēc</w:t>
      </w:r>
      <w:r w:rsidR="00F840E6" w:rsidRPr="00891A48">
        <w:rPr>
          <w:color w:val="000000"/>
          <w:lang w:eastAsia="lv-LV"/>
        </w:rPr>
        <w:t xml:space="preserve"> </w:t>
      </w:r>
      <w:r w:rsidR="00F840E6">
        <w:rPr>
          <w:color w:val="000000"/>
          <w:lang w:eastAsia="lv-LV"/>
        </w:rPr>
        <w:t>katr</w:t>
      </w:r>
      <w:r w:rsidR="00C01ACE">
        <w:rPr>
          <w:color w:val="000000"/>
          <w:lang w:eastAsia="lv-LV"/>
        </w:rPr>
        <w:t>as</w:t>
      </w:r>
      <w:r w:rsidR="00F840E6">
        <w:rPr>
          <w:color w:val="000000"/>
          <w:lang w:eastAsia="lv-LV"/>
        </w:rPr>
        <w:t xml:space="preserve"> </w:t>
      </w:r>
      <w:r w:rsidRPr="00891A48">
        <w:rPr>
          <w:color w:val="000000"/>
          <w:lang w:eastAsia="lv-LV"/>
        </w:rPr>
        <w:t>Pakalpojum</w:t>
      </w:r>
      <w:r w:rsidR="00F840E6">
        <w:rPr>
          <w:color w:val="000000"/>
          <w:lang w:eastAsia="lv-LV"/>
        </w:rPr>
        <w:t>a sniegšanas reizes</w:t>
      </w:r>
      <w:r w:rsidRPr="00891A48">
        <w:rPr>
          <w:color w:val="000000"/>
          <w:lang w:eastAsia="lv-LV"/>
        </w:rPr>
        <w:t xml:space="preserve"> </w:t>
      </w:r>
      <w:r w:rsidRPr="00891A48">
        <w:rPr>
          <w:lang w:eastAsia="lv-LV"/>
        </w:rPr>
        <w:t>Izpildītājs izraksta</w:t>
      </w:r>
      <w:r w:rsidRPr="00891A48">
        <w:rPr>
          <w:color w:val="000000"/>
          <w:lang w:eastAsia="lv-LV"/>
        </w:rPr>
        <w:t xml:space="preserve"> Pasūtītājam rēķinu, pamatojoties uz savstarpēji parakstītu </w:t>
      </w:r>
      <w:r w:rsidRPr="00891A48">
        <w:rPr>
          <w:lang w:eastAsia="lv-LV"/>
        </w:rPr>
        <w:t xml:space="preserve">Pakalpojuma </w:t>
      </w:r>
      <w:r w:rsidRPr="00891A48">
        <w:rPr>
          <w:color w:val="000000"/>
          <w:lang w:eastAsia="lv-LV"/>
        </w:rPr>
        <w:t>pieņemšanas – nodošanas aktu.</w:t>
      </w:r>
    </w:p>
    <w:p w:rsidR="001A0522" w:rsidRPr="00891A48" w:rsidRDefault="00891A48" w:rsidP="001A0522">
      <w:pPr>
        <w:shd w:val="clear" w:color="auto" w:fill="FFFFFF"/>
        <w:autoSpaceDE w:val="0"/>
        <w:autoSpaceDN w:val="0"/>
        <w:adjustRightInd w:val="0"/>
        <w:ind w:right="43" w:firstLine="567"/>
        <w:jc w:val="both"/>
        <w:rPr>
          <w:lang w:eastAsia="lv-LV"/>
        </w:rPr>
      </w:pPr>
      <w:r w:rsidRPr="00891A48">
        <w:rPr>
          <w:snapToGrid w:val="0"/>
          <w:lang w:eastAsia="lv-LV"/>
        </w:rPr>
        <w:t xml:space="preserve">2.4. </w:t>
      </w:r>
      <w:r w:rsidR="001A0522" w:rsidRPr="008E7333">
        <w:t xml:space="preserve">Līgumcenas apmaksa tiek veikta no </w:t>
      </w:r>
      <w:r w:rsidR="000F1D7D" w:rsidRPr="00020F29">
        <w:t xml:space="preserve">Norvēģijas finanšu instrumenta </w:t>
      </w:r>
      <w:r w:rsidR="000F1D7D">
        <w:t>2014.-2021.gada perioda programmas "Korekcijas dienesti" iepriekš noteiktā projekta "Mācību centra infrastruktūras un apmācībai paredzēta ieslodzījuma vietas paraugkorpusa izveide Olaines cietuma teritorijā" (Nr.1-6.4/2-2019)</w:t>
      </w:r>
      <w:r w:rsidR="00816FED">
        <w:t xml:space="preserve"> </w:t>
      </w:r>
      <w:r w:rsidR="001A0522" w:rsidRPr="008E7333">
        <w:t>finanšu līdzekļiem. Izpildītājam rēķinā jānorāda atsauce uz Līgumu un finansējuma avotu</w:t>
      </w:r>
      <w:r w:rsidR="001A0522">
        <w:t>.</w:t>
      </w:r>
    </w:p>
    <w:p w:rsidR="000F1D7D" w:rsidRDefault="00891A48" w:rsidP="00891A48">
      <w:pPr>
        <w:shd w:val="clear" w:color="auto" w:fill="FFFFFF"/>
        <w:autoSpaceDE w:val="0"/>
        <w:autoSpaceDN w:val="0"/>
        <w:adjustRightInd w:val="0"/>
        <w:ind w:right="43" w:firstLine="567"/>
        <w:jc w:val="both"/>
        <w:rPr>
          <w:lang w:eastAsia="lv-LV"/>
        </w:rPr>
      </w:pPr>
      <w:r w:rsidRPr="00891A48">
        <w:rPr>
          <w:color w:val="000000"/>
          <w:lang w:eastAsia="lv-LV"/>
        </w:rPr>
        <w:t xml:space="preserve">2.5. </w:t>
      </w:r>
      <w:r w:rsidRPr="00891A48">
        <w:rPr>
          <w:lang w:eastAsia="lv-LV"/>
        </w:rPr>
        <w:t xml:space="preserve">Rēķinā Izpildītājs norāda Līguma noslēgšanas datumu un numuru, Pakalpojuma </w:t>
      </w:r>
      <w:r w:rsidRPr="00891A48">
        <w:rPr>
          <w:color w:val="000000"/>
          <w:lang w:eastAsia="lv-LV"/>
        </w:rPr>
        <w:t>p</w:t>
      </w:r>
      <w:r w:rsidRPr="00891A48">
        <w:rPr>
          <w:lang w:eastAsia="lv-LV"/>
        </w:rPr>
        <w:t xml:space="preserve">ieņemšanas – nodošanas akta numuru, sniegtā Pakalpojuma cenu, </w:t>
      </w:r>
      <w:r w:rsidRPr="00891A48">
        <w:rPr>
          <w:iCs/>
          <w:lang w:eastAsia="lv-LV"/>
        </w:rPr>
        <w:t>Nodokļa</w:t>
      </w:r>
      <w:r w:rsidRPr="00891A48">
        <w:rPr>
          <w:i/>
          <w:iCs/>
          <w:lang w:eastAsia="lv-LV"/>
        </w:rPr>
        <w:t xml:space="preserve"> </w:t>
      </w:r>
      <w:r w:rsidRPr="00891A48">
        <w:rPr>
          <w:lang w:eastAsia="lv-LV"/>
        </w:rPr>
        <w:t>likmi, kopējo apmaksājamo summ</w:t>
      </w:r>
      <w:r w:rsidR="001A0522">
        <w:rPr>
          <w:lang w:eastAsia="lv-LV"/>
        </w:rPr>
        <w:t>u, finansēšanas avotu</w:t>
      </w:r>
      <w:r w:rsidR="000F1D7D">
        <w:rPr>
          <w:lang w:eastAsia="lv-LV"/>
        </w:rPr>
        <w:t>.</w:t>
      </w:r>
    </w:p>
    <w:p w:rsidR="00891A48" w:rsidRPr="00891A48" w:rsidRDefault="00891A48" w:rsidP="00891A48">
      <w:pPr>
        <w:shd w:val="clear" w:color="auto" w:fill="FFFFFF"/>
        <w:autoSpaceDE w:val="0"/>
        <w:autoSpaceDN w:val="0"/>
        <w:adjustRightInd w:val="0"/>
        <w:ind w:right="43" w:firstLine="567"/>
        <w:jc w:val="both"/>
        <w:rPr>
          <w:i/>
          <w:color w:val="000000"/>
          <w:lang w:eastAsia="lv-LV"/>
        </w:rPr>
      </w:pPr>
      <w:r w:rsidRPr="00891A48">
        <w:rPr>
          <w:color w:val="000000"/>
          <w:lang w:eastAsia="lv-LV"/>
        </w:rPr>
        <w:t xml:space="preserve">2.6. </w:t>
      </w:r>
      <w:r w:rsidRPr="00891A48">
        <w:rPr>
          <w:iCs/>
          <w:lang w:eastAsia="lv-LV"/>
        </w:rPr>
        <w:t>Puses piemēro Nodokli saskaņā ar Latvijas Republikā spēkā esošajos normatīvajos aktos noteikto kārtību un apmēru.</w:t>
      </w:r>
    </w:p>
    <w:p w:rsidR="00891A48" w:rsidRPr="00891A48" w:rsidRDefault="00891A48" w:rsidP="00891A48">
      <w:pPr>
        <w:shd w:val="clear" w:color="auto" w:fill="FFFFFF"/>
        <w:autoSpaceDE w:val="0"/>
        <w:autoSpaceDN w:val="0"/>
        <w:adjustRightInd w:val="0"/>
        <w:ind w:right="43" w:firstLine="567"/>
        <w:jc w:val="both"/>
        <w:rPr>
          <w:color w:val="000000"/>
          <w:lang w:eastAsia="lv-LV"/>
        </w:rPr>
      </w:pPr>
      <w:r w:rsidRPr="00891A48">
        <w:rPr>
          <w:color w:val="000000"/>
          <w:lang w:eastAsia="lv-LV"/>
        </w:rPr>
        <w:t>2.7. Pasūtītājs veic apmaksu par pieņemto Pakalpojumu 30 (trīsdesmit) kalendāra dienu laikā pēc Izpildītāja rēķina saņemšanas dienas ar pārskaitījumu uz Izpildītāja norēķinu kontu.</w:t>
      </w:r>
    </w:p>
    <w:p w:rsidR="00891A48" w:rsidRPr="00891A48" w:rsidRDefault="00891A48" w:rsidP="00891A48">
      <w:pPr>
        <w:shd w:val="clear" w:color="auto" w:fill="FFFFFF"/>
        <w:autoSpaceDE w:val="0"/>
        <w:autoSpaceDN w:val="0"/>
        <w:adjustRightInd w:val="0"/>
        <w:ind w:right="43" w:firstLine="567"/>
        <w:jc w:val="both"/>
        <w:rPr>
          <w:lang w:eastAsia="lv-LV"/>
        </w:rPr>
      </w:pPr>
      <w:r w:rsidRPr="00891A48">
        <w:rPr>
          <w:lang w:eastAsia="lv-LV"/>
        </w:rPr>
        <w:t>2.8. Par samaksas dienu tiek uzskatīta diena, kad Pasūtītājs veic pārskaitījumu uz Izpildītāja norēķinu kontu.</w:t>
      </w:r>
    </w:p>
    <w:p w:rsidR="00891A48" w:rsidRPr="00891A48" w:rsidRDefault="00891A48" w:rsidP="00891A48">
      <w:pPr>
        <w:spacing w:before="120" w:after="120"/>
        <w:ind w:right="-766" w:firstLine="567"/>
        <w:jc w:val="center"/>
        <w:rPr>
          <w:b/>
          <w:lang w:eastAsia="lv-LV"/>
        </w:rPr>
      </w:pPr>
      <w:r w:rsidRPr="00891A48">
        <w:rPr>
          <w:b/>
          <w:lang w:eastAsia="lv-LV"/>
        </w:rPr>
        <w:t>3. Pakalpojuma izpildes vispārīgie noteikumi</w:t>
      </w:r>
    </w:p>
    <w:p w:rsidR="00891A48" w:rsidRDefault="00891A48" w:rsidP="006F6BCF">
      <w:pPr>
        <w:ind w:right="43" w:firstLine="567"/>
        <w:jc w:val="both"/>
        <w:rPr>
          <w:lang w:eastAsia="lv-LV"/>
        </w:rPr>
      </w:pPr>
      <w:r w:rsidRPr="00891A48">
        <w:rPr>
          <w:lang w:eastAsia="lv-LV"/>
        </w:rPr>
        <w:t xml:space="preserve">3.1. Pasūtītājs </w:t>
      </w:r>
      <w:r w:rsidR="006F6BCF">
        <w:rPr>
          <w:lang w:eastAsia="lv-LV"/>
        </w:rPr>
        <w:t>veic pasūtījumu</w:t>
      </w:r>
      <w:r w:rsidR="006C0F10">
        <w:rPr>
          <w:lang w:eastAsia="lv-LV"/>
        </w:rPr>
        <w:t xml:space="preserve"> vismaz 5 (piecas) kalendārās dienas pirms plānotā fotografēšanas datuma</w:t>
      </w:r>
      <w:r w:rsidR="006F6BCF">
        <w:rPr>
          <w:lang w:eastAsia="lv-LV"/>
        </w:rPr>
        <w:t xml:space="preserve">, nosūtot informāciju uz </w:t>
      </w:r>
      <w:r w:rsidR="00F840E6">
        <w:rPr>
          <w:lang w:eastAsia="lv-LV"/>
        </w:rPr>
        <w:t>L</w:t>
      </w:r>
      <w:r w:rsidR="006F6BCF">
        <w:rPr>
          <w:lang w:eastAsia="lv-LV"/>
        </w:rPr>
        <w:t xml:space="preserve">īgumā norādītās Izpildītāja </w:t>
      </w:r>
      <w:r w:rsidR="00BC1C22">
        <w:rPr>
          <w:lang w:eastAsia="lv-LV"/>
        </w:rPr>
        <w:t>atbildīgās personas</w:t>
      </w:r>
      <w:r w:rsidR="006F6BCF">
        <w:rPr>
          <w:lang w:eastAsia="lv-LV"/>
        </w:rPr>
        <w:t xml:space="preserve"> e-pastu vai informējot </w:t>
      </w:r>
      <w:r w:rsidR="006F6BCF" w:rsidRPr="003307C5">
        <w:rPr>
          <w:lang w:eastAsia="lv-LV"/>
        </w:rPr>
        <w:t>telefoniski</w:t>
      </w:r>
      <w:r w:rsidRPr="00891A48">
        <w:rPr>
          <w:lang w:eastAsia="lv-LV"/>
        </w:rPr>
        <w:t>.</w:t>
      </w:r>
    </w:p>
    <w:p w:rsidR="006F6BCF" w:rsidRDefault="006F6BCF" w:rsidP="006F6BCF">
      <w:pPr>
        <w:ind w:right="43" w:firstLine="567"/>
        <w:jc w:val="both"/>
        <w:rPr>
          <w:i/>
          <w:lang w:eastAsia="lv-LV"/>
        </w:rPr>
      </w:pPr>
      <w:r>
        <w:rPr>
          <w:lang w:eastAsia="lv-LV"/>
        </w:rPr>
        <w:t xml:space="preserve">3.2. Izpildītāja kontaktpersona sniedz apstiprinājumu Pasūtītāja kontaktpersonai par </w:t>
      </w:r>
      <w:r w:rsidR="001A0522">
        <w:rPr>
          <w:lang w:eastAsia="lv-LV"/>
        </w:rPr>
        <w:t xml:space="preserve">pieprasījuma par Pakalpojuma sniegšanas </w:t>
      </w:r>
      <w:r>
        <w:rPr>
          <w:lang w:eastAsia="lv-LV"/>
        </w:rPr>
        <w:t xml:space="preserve">saņemšanu elektroniski vai mutiski. </w:t>
      </w:r>
    </w:p>
    <w:p w:rsidR="00BC1C22" w:rsidRDefault="00BC1C22" w:rsidP="006F6BCF">
      <w:pPr>
        <w:ind w:right="43" w:firstLine="567"/>
        <w:jc w:val="both"/>
        <w:rPr>
          <w:lang w:eastAsia="lv-LV"/>
        </w:rPr>
      </w:pPr>
      <w:r>
        <w:rPr>
          <w:lang w:eastAsia="lv-LV"/>
        </w:rPr>
        <w:t xml:space="preserve">3.3. </w:t>
      </w:r>
      <w:r w:rsidRPr="00891A48">
        <w:rPr>
          <w:lang w:eastAsia="lv-LV"/>
        </w:rPr>
        <w:t>Izpildītājs vismaz 2 (divas) kalendārās dienas</w:t>
      </w:r>
      <w:r>
        <w:rPr>
          <w:lang w:eastAsia="lv-LV"/>
        </w:rPr>
        <w:t xml:space="preserve"> pirms plānotā fotografēšanas datuma</w:t>
      </w:r>
      <w:r w:rsidRPr="00891A48">
        <w:rPr>
          <w:lang w:eastAsia="lv-LV"/>
        </w:rPr>
        <w:t xml:space="preserve"> elektroniski nosūta Pasūtītāja atbildīgajai personai šādu informāciju (informācijas aktualizāciju veic pēc nepieciešamības):</w:t>
      </w:r>
    </w:p>
    <w:p w:rsidR="00BC1C22" w:rsidRDefault="00BC1C22" w:rsidP="006F6BCF">
      <w:pPr>
        <w:ind w:right="43" w:firstLine="567"/>
        <w:jc w:val="both"/>
      </w:pPr>
      <w:r>
        <w:rPr>
          <w:lang w:eastAsia="lv-LV"/>
        </w:rPr>
        <w:t xml:space="preserve">3.3.1. </w:t>
      </w:r>
      <w:r w:rsidRPr="00891A48">
        <w:t>Izpildītāja darbinieka vārdu, uzvārdu un personas kodu (ja nav personas koda, norāda dzimšanas datus), kurš apmeklēs ieslodzījuma vietu;</w:t>
      </w:r>
    </w:p>
    <w:p w:rsidR="00BC1C22" w:rsidRDefault="00BC1C22" w:rsidP="006F6BCF">
      <w:pPr>
        <w:ind w:right="43" w:firstLine="567"/>
        <w:jc w:val="both"/>
      </w:pPr>
      <w:r>
        <w:t xml:space="preserve">3.3.2. </w:t>
      </w:r>
      <w:r w:rsidRPr="00891A48">
        <w:t>Izpildītāja izmantojamo transportlīdzekļu nosaukumus un valsts reģistrācijas numurus, kuri iebrauks ieslodzījuma vietas teritorijā;</w:t>
      </w:r>
    </w:p>
    <w:p w:rsidR="00BC1C22" w:rsidRPr="00BC1C22" w:rsidRDefault="00BC1C22" w:rsidP="006F6BCF">
      <w:pPr>
        <w:ind w:right="43" w:firstLine="567"/>
        <w:jc w:val="both"/>
        <w:rPr>
          <w:lang w:eastAsia="lv-LV"/>
        </w:rPr>
      </w:pPr>
      <w:r>
        <w:t xml:space="preserve">3.3.3. </w:t>
      </w:r>
      <w:r w:rsidRPr="00891A48">
        <w:rPr>
          <w:lang w:eastAsia="lv-LV"/>
        </w:rPr>
        <w:t>transportlīdzekļa vadītāja vārdu, uzvārdu un personas kodu (ja nav personas koda, norāda dzimšanas datus).</w:t>
      </w:r>
    </w:p>
    <w:p w:rsidR="00801C2E" w:rsidRDefault="00801C2E" w:rsidP="006F6BCF">
      <w:pPr>
        <w:ind w:right="43" w:firstLine="567"/>
        <w:jc w:val="both"/>
        <w:rPr>
          <w:lang w:eastAsia="lv-LV"/>
        </w:rPr>
      </w:pPr>
      <w:r>
        <w:rPr>
          <w:lang w:eastAsia="lv-LV"/>
        </w:rPr>
        <w:t>3.</w:t>
      </w:r>
      <w:r w:rsidR="006D4D3E">
        <w:rPr>
          <w:lang w:eastAsia="lv-LV"/>
        </w:rPr>
        <w:t>4</w:t>
      </w:r>
      <w:r>
        <w:rPr>
          <w:lang w:eastAsia="lv-LV"/>
        </w:rPr>
        <w:t>.</w:t>
      </w:r>
      <w:r w:rsidRPr="00801C2E">
        <w:rPr>
          <w:lang w:eastAsia="lv-LV"/>
        </w:rPr>
        <w:t xml:space="preserve"> </w:t>
      </w:r>
      <w:r w:rsidRPr="00891A48">
        <w:rPr>
          <w:lang w:eastAsia="lv-LV"/>
        </w:rPr>
        <w:t>Izpildītājs nodrošina Līguma saistību izpildi, sniedzot Pakalpojumu saskaņā ar Līguma Pielikumā noteikto tehnisko specifikāciju, ņemot vērā Pasūtītāja sniegto informāciju un atbilstoši spēkā esošajiem normatīvajiem aktiem, kuri regulē Pakalpojuma sniegšanas nozari.</w:t>
      </w:r>
    </w:p>
    <w:p w:rsidR="006F6BCF" w:rsidRDefault="006F6BCF" w:rsidP="006F6BCF">
      <w:pPr>
        <w:ind w:right="43" w:firstLine="567"/>
        <w:jc w:val="both"/>
        <w:rPr>
          <w:lang w:eastAsia="lv-LV"/>
        </w:rPr>
      </w:pPr>
      <w:r>
        <w:rPr>
          <w:lang w:eastAsia="lv-LV"/>
        </w:rPr>
        <w:t>3.</w:t>
      </w:r>
      <w:r w:rsidR="006D4D3E">
        <w:rPr>
          <w:lang w:eastAsia="lv-LV"/>
        </w:rPr>
        <w:t>5</w:t>
      </w:r>
      <w:r>
        <w:rPr>
          <w:lang w:eastAsia="lv-LV"/>
        </w:rPr>
        <w:t>. Pasūtītājs pieņem Pakalpojumus, pārbaudot katru Izpildītāja izgatav</w:t>
      </w:r>
      <w:r w:rsidR="006C0F10">
        <w:rPr>
          <w:lang w:eastAsia="lv-LV"/>
        </w:rPr>
        <w:t>oto fotogrāfiju, un</w:t>
      </w:r>
      <w:r w:rsidR="00801C2E">
        <w:rPr>
          <w:lang w:eastAsia="lv-LV"/>
        </w:rPr>
        <w:t xml:space="preserve"> ne vēlāk kā 5 (piecu) darba dienu laikā rakstiski informē Izpildītāju par pretenzijām, </w:t>
      </w:r>
      <w:r w:rsidR="006C0F10">
        <w:rPr>
          <w:lang w:eastAsia="lv-LV"/>
        </w:rPr>
        <w:t>ja tādas ir</w:t>
      </w:r>
      <w:r w:rsidR="00801C2E">
        <w:rPr>
          <w:lang w:eastAsia="lv-LV"/>
        </w:rPr>
        <w:t>.</w:t>
      </w:r>
    </w:p>
    <w:p w:rsidR="006C0F10" w:rsidRDefault="00801C2E" w:rsidP="00801C2E">
      <w:pPr>
        <w:ind w:right="43" w:firstLine="567"/>
        <w:jc w:val="both"/>
        <w:rPr>
          <w:lang w:eastAsia="lv-LV"/>
        </w:rPr>
      </w:pPr>
      <w:r>
        <w:rPr>
          <w:lang w:eastAsia="lv-LV"/>
        </w:rPr>
        <w:t>3.</w:t>
      </w:r>
      <w:r w:rsidR="006D4D3E">
        <w:rPr>
          <w:lang w:eastAsia="lv-LV"/>
        </w:rPr>
        <w:t>6</w:t>
      </w:r>
      <w:r>
        <w:rPr>
          <w:lang w:eastAsia="lv-LV"/>
        </w:rPr>
        <w:t>. Ja Pasūtītājs bez pamatota iemesla kavējas pieņemt Izpildītāja izgatavoto fotogrāfiju pasūtījumu un 3.</w:t>
      </w:r>
      <w:r w:rsidR="006D4D3E">
        <w:rPr>
          <w:lang w:eastAsia="lv-LV"/>
        </w:rPr>
        <w:t>5</w:t>
      </w:r>
      <w:r>
        <w:rPr>
          <w:lang w:eastAsia="lv-LV"/>
        </w:rPr>
        <w:t>.apakšpunktā minētajā termiņā nepaziņo Izpildītājam par savām pretenzijām, tiek uzskatīts, ka Pasūtītājs pasūtījumu ir pieņēmis.</w:t>
      </w:r>
    </w:p>
    <w:p w:rsidR="00801C2E" w:rsidRPr="00891A48" w:rsidRDefault="00801C2E" w:rsidP="00801C2E">
      <w:pPr>
        <w:ind w:right="43" w:firstLine="567"/>
        <w:jc w:val="both"/>
        <w:rPr>
          <w:lang w:eastAsia="lv-LV"/>
        </w:rPr>
      </w:pPr>
      <w:r>
        <w:rPr>
          <w:lang w:eastAsia="lv-LV"/>
        </w:rPr>
        <w:t xml:space="preserve"> </w:t>
      </w:r>
      <w:r w:rsidR="006C0F10">
        <w:rPr>
          <w:lang w:eastAsia="lv-LV"/>
        </w:rPr>
        <w:t>3.</w:t>
      </w:r>
      <w:r w:rsidR="006D4D3E">
        <w:rPr>
          <w:lang w:eastAsia="lv-LV"/>
        </w:rPr>
        <w:t>7</w:t>
      </w:r>
      <w:r w:rsidR="006C0F10">
        <w:rPr>
          <w:lang w:eastAsia="lv-LV"/>
        </w:rPr>
        <w:t>.</w:t>
      </w:r>
      <w:r w:rsidR="006C0F10" w:rsidRPr="006C0F10">
        <w:rPr>
          <w:lang w:eastAsia="lv-LV"/>
        </w:rPr>
        <w:t xml:space="preserve"> </w:t>
      </w:r>
      <w:r w:rsidR="001A0522">
        <w:t>Puses noformē pieņemšanas-nodošanas aktu pēc katras pakalpojuma sniegšanas reizes.</w:t>
      </w:r>
      <w:r w:rsidR="001A0522" w:rsidRPr="00891A48">
        <w:rPr>
          <w:lang w:eastAsia="lv-LV"/>
        </w:rPr>
        <w:t xml:space="preserve"> </w:t>
      </w:r>
      <w:r w:rsidR="006C0F10" w:rsidRPr="00891A48">
        <w:rPr>
          <w:lang w:eastAsia="lv-LV"/>
        </w:rPr>
        <w:t>Pakalpojums ir uzskatāms par izpildītu ar Pakalpojuma p</w:t>
      </w:r>
      <w:r w:rsidR="006C0F10" w:rsidRPr="00891A48">
        <w:rPr>
          <w:color w:val="000000"/>
          <w:lang w:eastAsia="lv-LV"/>
        </w:rPr>
        <w:t xml:space="preserve">ieņemšanas – nodošanas </w:t>
      </w:r>
      <w:r w:rsidR="006C0F10" w:rsidRPr="00891A48">
        <w:rPr>
          <w:lang w:eastAsia="lv-LV"/>
        </w:rPr>
        <w:t>akta abpusējas parakstīšanas brīdi.</w:t>
      </w:r>
    </w:p>
    <w:p w:rsidR="00891A48" w:rsidRPr="00891A48" w:rsidRDefault="00891A48" w:rsidP="00BC1C22">
      <w:pPr>
        <w:ind w:right="43" w:firstLine="567"/>
        <w:jc w:val="both"/>
        <w:rPr>
          <w:rFonts w:ascii="Calibri" w:hAnsi="Calibri"/>
          <w:lang w:eastAsia="lv-LV"/>
        </w:rPr>
      </w:pPr>
      <w:r w:rsidRPr="00891A48">
        <w:rPr>
          <w:lang w:eastAsia="lv-LV"/>
        </w:rPr>
        <w:t>3.</w:t>
      </w:r>
      <w:r w:rsidR="006D4D3E">
        <w:rPr>
          <w:lang w:eastAsia="lv-LV"/>
        </w:rPr>
        <w:t>8</w:t>
      </w:r>
      <w:r w:rsidRPr="00891A48">
        <w:rPr>
          <w:lang w:eastAsia="lv-LV"/>
        </w:rPr>
        <w:t>. Uz Izpildītāja sadarbības partneri ir attiecināmas Līguma 3.</w:t>
      </w:r>
      <w:r w:rsidR="00BC1C22">
        <w:rPr>
          <w:lang w:eastAsia="lv-LV"/>
        </w:rPr>
        <w:t>3</w:t>
      </w:r>
      <w:r w:rsidRPr="00891A48">
        <w:rPr>
          <w:lang w:eastAsia="lv-LV"/>
        </w:rPr>
        <w:t>.punktā norādītās prasības.</w:t>
      </w:r>
    </w:p>
    <w:p w:rsidR="00891A48" w:rsidRPr="00891A48" w:rsidRDefault="00891A48" w:rsidP="00891A48">
      <w:pPr>
        <w:ind w:right="43" w:firstLine="567"/>
        <w:jc w:val="both"/>
        <w:rPr>
          <w:lang w:eastAsia="lv-LV"/>
        </w:rPr>
      </w:pPr>
      <w:r w:rsidRPr="00891A48">
        <w:rPr>
          <w:lang w:eastAsia="lv-LV"/>
        </w:rPr>
        <w:t>3.</w:t>
      </w:r>
      <w:r w:rsidR="006D4D3E">
        <w:rPr>
          <w:lang w:eastAsia="lv-LV"/>
        </w:rPr>
        <w:t>9</w:t>
      </w:r>
      <w:r w:rsidRPr="00891A48">
        <w:rPr>
          <w:lang w:eastAsia="lv-LV"/>
        </w:rPr>
        <w:t>. Ja Izpildītājs neiesniegs Līguma 3.</w:t>
      </w:r>
      <w:r w:rsidR="00BC1C22">
        <w:rPr>
          <w:lang w:eastAsia="lv-LV"/>
        </w:rPr>
        <w:t>3</w:t>
      </w:r>
      <w:r w:rsidRPr="00891A48">
        <w:rPr>
          <w:lang w:eastAsia="lv-LV"/>
        </w:rPr>
        <w:t>.punktā prasīto informāciju, tad var tikt kavēta vai atteikta ieslodzījuma vietas apmeklēšana.</w:t>
      </w:r>
    </w:p>
    <w:p w:rsidR="00891A48" w:rsidRPr="00891A48" w:rsidRDefault="00891A48" w:rsidP="00891A48">
      <w:pPr>
        <w:ind w:right="-766" w:firstLine="567"/>
        <w:jc w:val="both"/>
        <w:rPr>
          <w:lang w:eastAsia="lv-LV"/>
        </w:rPr>
      </w:pPr>
      <w:r w:rsidRPr="00891A48">
        <w:rPr>
          <w:lang w:eastAsia="lv-LV"/>
        </w:rPr>
        <w:t>3.</w:t>
      </w:r>
      <w:r w:rsidR="006D4D3E">
        <w:rPr>
          <w:lang w:eastAsia="lv-LV"/>
        </w:rPr>
        <w:t>10</w:t>
      </w:r>
      <w:r w:rsidRPr="00891A48">
        <w:rPr>
          <w:lang w:eastAsia="lv-LV"/>
        </w:rPr>
        <w:t>. Ieeja ieslodzījuma vietā ir atļauta, uzrādot derīgu vienu no šādiem dokumentiem:</w:t>
      </w:r>
    </w:p>
    <w:p w:rsidR="00891A48" w:rsidRPr="00891A48" w:rsidRDefault="00891A48" w:rsidP="00891A48">
      <w:pPr>
        <w:tabs>
          <w:tab w:val="center" w:pos="4153"/>
          <w:tab w:val="right" w:pos="8306"/>
        </w:tabs>
        <w:ind w:right="-766" w:firstLine="567"/>
        <w:jc w:val="both"/>
        <w:rPr>
          <w:lang w:val="x-none" w:eastAsia="lv-LV"/>
        </w:rPr>
      </w:pPr>
      <w:r w:rsidRPr="00891A48">
        <w:rPr>
          <w:lang w:val="x-none" w:eastAsia="lv-LV"/>
        </w:rPr>
        <w:t>3.</w:t>
      </w:r>
      <w:r w:rsidR="006D4D3E">
        <w:rPr>
          <w:lang w:eastAsia="lv-LV"/>
        </w:rPr>
        <w:t>10</w:t>
      </w:r>
      <w:r w:rsidRPr="00891A48">
        <w:rPr>
          <w:lang w:val="x-none" w:eastAsia="lv-LV"/>
        </w:rPr>
        <w:t xml:space="preserve">.1. personu apliecinošu dokumentu (personas apliecība vai pase); </w:t>
      </w:r>
    </w:p>
    <w:p w:rsidR="00891A48" w:rsidRPr="00891A48" w:rsidRDefault="00891A48" w:rsidP="00891A48">
      <w:pPr>
        <w:tabs>
          <w:tab w:val="center" w:pos="4153"/>
          <w:tab w:val="right" w:pos="8306"/>
        </w:tabs>
        <w:ind w:right="-766" w:firstLine="567"/>
        <w:jc w:val="both"/>
        <w:rPr>
          <w:lang w:val="x-none" w:eastAsia="lv-LV"/>
        </w:rPr>
      </w:pPr>
      <w:r w:rsidRPr="00891A48">
        <w:rPr>
          <w:lang w:val="x-none" w:eastAsia="lv-LV"/>
        </w:rPr>
        <w:t>3.</w:t>
      </w:r>
      <w:r w:rsidR="006D4D3E">
        <w:rPr>
          <w:lang w:eastAsia="lv-LV"/>
        </w:rPr>
        <w:t>10</w:t>
      </w:r>
      <w:r w:rsidRPr="00891A48">
        <w:rPr>
          <w:lang w:val="x-none" w:eastAsia="lv-LV"/>
        </w:rPr>
        <w:t xml:space="preserve">.2. pagaidu dokumentu (atgriešanās apliecība vai pagaidu ceļošanas dokuments); </w:t>
      </w:r>
    </w:p>
    <w:p w:rsidR="00891A48" w:rsidRDefault="00891A48" w:rsidP="00891A48">
      <w:pPr>
        <w:ind w:right="43" w:firstLine="567"/>
        <w:jc w:val="both"/>
        <w:rPr>
          <w:lang w:eastAsia="lv-LV"/>
        </w:rPr>
      </w:pPr>
      <w:r w:rsidRPr="00891A48">
        <w:rPr>
          <w:lang w:eastAsia="lv-LV"/>
        </w:rPr>
        <w:lastRenderedPageBreak/>
        <w:t>3.</w:t>
      </w:r>
      <w:r w:rsidR="006D4D3E">
        <w:rPr>
          <w:lang w:eastAsia="lv-LV"/>
        </w:rPr>
        <w:t>10</w:t>
      </w:r>
      <w:r w:rsidRPr="00891A48">
        <w:rPr>
          <w:lang w:eastAsia="lv-LV"/>
        </w:rPr>
        <w:t>.3. ceļošanas dokumentu ar ielīmētu noteikta parauga vīzu, ja vīzas nepieciešamība ir noteikta ārējos normatīvajos tiesību aktos: vai uzturēšanās atļauju (prasība attiecas tikai uz ārvalstnieku).</w:t>
      </w:r>
    </w:p>
    <w:p w:rsidR="00BC1C22" w:rsidRPr="00891A48" w:rsidRDefault="00BC1C22" w:rsidP="00891A48">
      <w:pPr>
        <w:ind w:right="43" w:firstLine="567"/>
        <w:jc w:val="both"/>
        <w:rPr>
          <w:lang w:eastAsia="lv-LV"/>
        </w:rPr>
      </w:pPr>
    </w:p>
    <w:p w:rsidR="00891A48" w:rsidRPr="00891A48" w:rsidRDefault="00891A48" w:rsidP="00891A48">
      <w:pPr>
        <w:spacing w:before="120" w:after="120"/>
        <w:ind w:right="-709" w:firstLine="540"/>
        <w:jc w:val="center"/>
        <w:rPr>
          <w:b/>
          <w:lang w:eastAsia="lv-LV"/>
        </w:rPr>
      </w:pPr>
      <w:r w:rsidRPr="00891A48">
        <w:rPr>
          <w:b/>
          <w:lang w:eastAsia="lv-LV"/>
        </w:rPr>
        <w:t>4. Pušu pienākumi un tiesības</w:t>
      </w:r>
    </w:p>
    <w:p w:rsidR="00891A48" w:rsidRPr="00891A48" w:rsidRDefault="00891A48" w:rsidP="00891A48">
      <w:pPr>
        <w:tabs>
          <w:tab w:val="left" w:pos="0"/>
          <w:tab w:val="left" w:pos="540"/>
        </w:tabs>
        <w:ind w:right="43" w:firstLine="540"/>
        <w:jc w:val="both"/>
        <w:rPr>
          <w:lang w:eastAsia="lv-LV"/>
        </w:rPr>
      </w:pPr>
      <w:r w:rsidRPr="00891A48">
        <w:rPr>
          <w:lang w:eastAsia="lv-LV"/>
        </w:rPr>
        <w:t>4.1. Izpildītājs apņemas sniegt Līguma 1.1.punktā minēto Pakalpojumu Līguma noteiktajā termiņā.</w:t>
      </w:r>
    </w:p>
    <w:p w:rsidR="00891A48" w:rsidRPr="00891A48" w:rsidRDefault="00891A48" w:rsidP="00891A48">
      <w:pPr>
        <w:ind w:right="43" w:firstLine="540"/>
        <w:jc w:val="both"/>
        <w:rPr>
          <w:lang w:eastAsia="lv-LV"/>
        </w:rPr>
      </w:pPr>
      <w:r w:rsidRPr="00891A48">
        <w:rPr>
          <w:lang w:eastAsia="lv-LV"/>
        </w:rPr>
        <w:t>4.2. Izpildītājs sniedz Pakalpojumu kvalitatīvi, ar saviem resursiem un materiāltehniskiem līdzekļiem. Kvalitatīvs Pakalpojums Līguma izpratnē ir Pakalpojums, kas izpildīts atbilstoši Latvijas Republikas spēkā esošo normatīvo aktu prasībām attiecībā uz Pakalpojuma izpildi, kā arī vispārpieņemtai labai praksei, Pakalpojuma sniegšanas nozarē.</w:t>
      </w:r>
    </w:p>
    <w:p w:rsidR="00891A48" w:rsidRPr="00891A48" w:rsidRDefault="00891A48" w:rsidP="00891A48">
      <w:pPr>
        <w:tabs>
          <w:tab w:val="left" w:pos="0"/>
          <w:tab w:val="left" w:pos="540"/>
        </w:tabs>
        <w:ind w:right="43" w:firstLine="540"/>
        <w:jc w:val="both"/>
        <w:rPr>
          <w:lang w:eastAsia="lv-LV"/>
        </w:rPr>
      </w:pPr>
      <w:r w:rsidRPr="00891A48">
        <w:rPr>
          <w:lang w:eastAsia="lv-LV"/>
        </w:rPr>
        <w:t>4.3. Izpildītājs ir atbildīgs par Latvijas Republikā spēkā esošo normatīvo aktu, kas attiecas uz Pakalpojuma sniegšanu, ievērošanu.</w:t>
      </w:r>
    </w:p>
    <w:p w:rsidR="00891A48" w:rsidRPr="00891A48" w:rsidRDefault="00891A48" w:rsidP="00891A48">
      <w:pPr>
        <w:ind w:right="43" w:firstLine="540"/>
        <w:jc w:val="both"/>
        <w:rPr>
          <w:lang w:eastAsia="lv-LV"/>
        </w:rPr>
      </w:pPr>
      <w:r w:rsidRPr="00891A48">
        <w:rPr>
          <w:lang w:eastAsia="lv-LV"/>
        </w:rPr>
        <w:t>4.4. Par līgumsaistību nepilnīgu izpildi vai nepienācīgu izpildi Izpildītājs ir atbildīgs saskaņā ar Latvijas Republikā spēkā esošajiem normatīvajiem aktiem un Līguma noteikumiem.</w:t>
      </w:r>
    </w:p>
    <w:p w:rsidR="00891A48" w:rsidRPr="00891A48" w:rsidRDefault="00891A48" w:rsidP="00891A48">
      <w:pPr>
        <w:ind w:right="43" w:firstLine="540"/>
        <w:jc w:val="both"/>
        <w:rPr>
          <w:lang w:eastAsia="lv-LV"/>
        </w:rPr>
      </w:pPr>
      <w:r w:rsidRPr="00891A48">
        <w:rPr>
          <w:lang w:eastAsia="lv-LV"/>
        </w:rPr>
        <w:t>4.5. Ja Līguma darbības laikā Pakalpojuma izpilde ir saistīta ar trešo personu intelektuālā īpašuma tiesību izmantošanu, tad Izpildītājs garantē, ka viņam ir visas nepieciešamās licences un/vai atļaujas minēto intelektuālā īpašuma tiesību izmantošanai.</w:t>
      </w:r>
    </w:p>
    <w:p w:rsidR="00891A48" w:rsidRPr="00891A48" w:rsidRDefault="00891A48" w:rsidP="00891A48">
      <w:pPr>
        <w:ind w:right="43" w:firstLine="540"/>
        <w:jc w:val="both"/>
        <w:rPr>
          <w:bCs/>
          <w:spacing w:val="-8"/>
          <w:lang w:eastAsia="lv-LV"/>
        </w:rPr>
      </w:pPr>
      <w:r w:rsidRPr="00891A48">
        <w:rPr>
          <w:lang w:eastAsia="lv-LV"/>
        </w:rPr>
        <w:t xml:space="preserve">4.6. Pasūtītājs iepazīstina Izpildītāju ar informāciju, kas viņam nepieciešama </w:t>
      </w:r>
      <w:r w:rsidRPr="00891A48">
        <w:rPr>
          <w:bCs/>
          <w:spacing w:val="-8"/>
          <w:lang w:eastAsia="lv-LV"/>
        </w:rPr>
        <w:t>kvalitatīvai Pakalpojuma izpildei.</w:t>
      </w:r>
    </w:p>
    <w:p w:rsidR="00891A48" w:rsidRPr="00891A48" w:rsidRDefault="00891A48" w:rsidP="00891A48">
      <w:pPr>
        <w:ind w:right="43" w:firstLine="540"/>
        <w:jc w:val="both"/>
        <w:rPr>
          <w:lang w:eastAsia="lv-LV"/>
        </w:rPr>
      </w:pPr>
      <w:r w:rsidRPr="00891A48">
        <w:rPr>
          <w:bCs/>
          <w:spacing w:val="-8"/>
          <w:lang w:eastAsia="lv-LV"/>
        </w:rPr>
        <w:t xml:space="preserve">4.7. </w:t>
      </w:r>
      <w:r w:rsidRPr="00891A48">
        <w:rPr>
          <w:lang w:eastAsia="lv-LV"/>
        </w:rPr>
        <w:t xml:space="preserve">Pasūtītājs ir tiesīgs atteikt parakstīt Pakalpojuma </w:t>
      </w:r>
      <w:r w:rsidRPr="00891A48">
        <w:rPr>
          <w:color w:val="000000"/>
          <w:lang w:eastAsia="lv-LV"/>
        </w:rPr>
        <w:t>pieņemšanas-nodošanas aktu,</w:t>
      </w:r>
      <w:r w:rsidRPr="00891A48">
        <w:rPr>
          <w:lang w:eastAsia="lv-LV"/>
        </w:rPr>
        <w:t xml:space="preserve"> pamatojot to ar attiecīgajiem iebildumiem, ja ir pietiekošs pamats uzskatīt, ka Pakalpojums ir izpildīts neatbilstoši Līguma noteikumiem vai spēkā esošiem normatīvajiem aktiem.</w:t>
      </w:r>
    </w:p>
    <w:p w:rsidR="00891A48" w:rsidRPr="00891A48" w:rsidRDefault="00891A48" w:rsidP="00891A48">
      <w:pPr>
        <w:ind w:right="43" w:firstLine="540"/>
        <w:jc w:val="both"/>
        <w:rPr>
          <w:lang w:eastAsia="lv-LV"/>
        </w:rPr>
      </w:pPr>
      <w:r w:rsidRPr="00891A48">
        <w:rPr>
          <w:lang w:eastAsia="lv-LV"/>
        </w:rPr>
        <w:t>4.8. Pasūtītājs apņemas savlaicīgi veikt samaksu par kvalitatīvi sniegto Pakalpojumu saskaņā ar Līguma noteikumiem.</w:t>
      </w:r>
    </w:p>
    <w:p w:rsidR="00891A48" w:rsidRPr="00891A48" w:rsidRDefault="00891A48" w:rsidP="00891A48">
      <w:pPr>
        <w:ind w:right="43" w:firstLine="540"/>
        <w:jc w:val="both"/>
        <w:rPr>
          <w:color w:val="000000"/>
          <w:lang w:eastAsia="lv-LV"/>
        </w:rPr>
      </w:pPr>
      <w:r w:rsidRPr="00891A48">
        <w:rPr>
          <w:lang w:eastAsia="lv-LV"/>
        </w:rPr>
        <w:t xml:space="preserve">4.9. Gadījumā, </w:t>
      </w:r>
      <w:r w:rsidRPr="00891A48">
        <w:rPr>
          <w:color w:val="000000"/>
          <w:lang w:eastAsia="lv-LV"/>
        </w:rPr>
        <w:t>ja Pasūtītājs konstatē, ka Pakalpojums ir izpildīts nekvalitatīvi, neatbilstoši Līguma noteikumiem vai pārkāpj Latvijas Republikā spēkā esošos normatīvos aktus</w:t>
      </w:r>
      <w:r w:rsidRPr="00891A48">
        <w:rPr>
          <w:lang w:eastAsia="lv-LV"/>
        </w:rPr>
        <w:t xml:space="preserve">, tas informē Izpildītāju par konstatētajām neatbilstībām un </w:t>
      </w:r>
      <w:r w:rsidRPr="00891A48">
        <w:rPr>
          <w:color w:val="000000"/>
          <w:lang w:eastAsia="lv-LV"/>
        </w:rPr>
        <w:t>Izpildītājs apņemas novērst norādītās neatbilstības un/vai trūkumus par saviem līdzekļiem Pasūtītāja norādītajā termiņā.</w:t>
      </w:r>
    </w:p>
    <w:p w:rsidR="00891A48" w:rsidRPr="00891A48" w:rsidRDefault="00891A48" w:rsidP="00891A48">
      <w:pPr>
        <w:ind w:right="43" w:firstLine="540"/>
        <w:jc w:val="both"/>
        <w:rPr>
          <w:lang w:eastAsia="lv-LV"/>
        </w:rPr>
      </w:pPr>
      <w:r w:rsidRPr="00891A48">
        <w:rPr>
          <w:lang w:eastAsia="lv-LV"/>
        </w:rPr>
        <w:t>4.10. Pasūtītājs nenodrošina Izpildītāju ar telpām Līguma 1.1.punktā minētā Pakalpojuma izpildei.</w:t>
      </w:r>
    </w:p>
    <w:p w:rsidR="00891A48" w:rsidRPr="00891A48" w:rsidRDefault="00891A48" w:rsidP="00891A48">
      <w:pPr>
        <w:shd w:val="clear" w:color="auto" w:fill="FFFFFF"/>
        <w:autoSpaceDE w:val="0"/>
        <w:autoSpaceDN w:val="0"/>
        <w:adjustRightInd w:val="0"/>
        <w:ind w:right="43" w:firstLine="540"/>
        <w:jc w:val="both"/>
        <w:rPr>
          <w:lang w:eastAsia="lv-LV"/>
        </w:rPr>
      </w:pPr>
      <w:r w:rsidRPr="00891A48">
        <w:rPr>
          <w:lang w:eastAsia="lv-LV"/>
        </w:rPr>
        <w:t xml:space="preserve">4.11. </w:t>
      </w:r>
      <w:r w:rsidR="00414D5E">
        <w:rPr>
          <w:lang w:eastAsia="lv-LV"/>
        </w:rPr>
        <w:t>Pasūtītājam ir tiesības prasīt no Izpildītāja līgumsodu 35</w:t>
      </w:r>
      <w:r w:rsidR="00414D5E" w:rsidRPr="00891A48">
        <w:rPr>
          <w:lang w:eastAsia="lv-LV"/>
        </w:rPr>
        <w:t>0,00 EUR (</w:t>
      </w:r>
      <w:r w:rsidR="00414D5E">
        <w:rPr>
          <w:lang w:eastAsia="lv-LV"/>
        </w:rPr>
        <w:t>trīs</w:t>
      </w:r>
      <w:r w:rsidR="00414D5E" w:rsidRPr="00891A48">
        <w:rPr>
          <w:lang w:eastAsia="lv-LV"/>
        </w:rPr>
        <w:t xml:space="preserve"> simti </w:t>
      </w:r>
      <w:r w:rsidR="00414D5E">
        <w:rPr>
          <w:lang w:eastAsia="lv-LV"/>
        </w:rPr>
        <w:t>piec</w:t>
      </w:r>
      <w:r w:rsidR="00414D5E" w:rsidRPr="00891A48">
        <w:rPr>
          <w:lang w:eastAsia="lv-LV"/>
        </w:rPr>
        <w:t xml:space="preserve">desmit </w:t>
      </w:r>
      <w:r w:rsidR="00414D5E" w:rsidRPr="00891A48">
        <w:rPr>
          <w:i/>
          <w:lang w:eastAsia="lv-LV"/>
        </w:rPr>
        <w:t>euro</w:t>
      </w:r>
      <w:r w:rsidR="00414D5E" w:rsidRPr="00891A48">
        <w:rPr>
          <w:lang w:eastAsia="lv-LV"/>
        </w:rPr>
        <w:t xml:space="preserve"> un nulle centi)</w:t>
      </w:r>
      <w:r w:rsidR="00414D5E">
        <w:rPr>
          <w:lang w:eastAsia="lv-LV"/>
        </w:rPr>
        <w:t xml:space="preserve"> apmērā, gadījumā ja Izpildītājs </w:t>
      </w:r>
      <w:r w:rsidR="00414D5E" w:rsidRPr="00891A48">
        <w:rPr>
          <w:lang w:eastAsia="lv-LV"/>
        </w:rPr>
        <w:t>izvairās no savu saistību izpildes vai nepilda savas saistības pienācīgā kārtā, un</w:t>
      </w:r>
      <w:r w:rsidR="00414D5E">
        <w:rPr>
          <w:lang w:eastAsia="lv-LV"/>
        </w:rPr>
        <w:t xml:space="preserve"> </w:t>
      </w:r>
      <w:r w:rsidR="00414D5E" w:rsidRPr="00891A48">
        <w:rPr>
          <w:lang w:eastAsia="lv-LV"/>
        </w:rPr>
        <w:t>/</w:t>
      </w:r>
      <w:r w:rsidR="00414D5E">
        <w:rPr>
          <w:lang w:eastAsia="lv-LV"/>
        </w:rPr>
        <w:t xml:space="preserve"> </w:t>
      </w:r>
      <w:r w:rsidR="00414D5E" w:rsidRPr="00891A48">
        <w:rPr>
          <w:lang w:eastAsia="lv-LV"/>
        </w:rPr>
        <w:t xml:space="preserve">vai minētā neatbilstība nav vai nevar tikt novērsta Līgumā paredzētajā termiņā. Minētajā gadījumā </w:t>
      </w:r>
      <w:r w:rsidR="00414D5E" w:rsidRPr="00891A48">
        <w:rPr>
          <w:color w:val="000000"/>
          <w:lang w:eastAsia="lv-LV"/>
        </w:rPr>
        <w:t>Izpildītājs</w:t>
      </w:r>
      <w:r w:rsidR="00414D5E" w:rsidRPr="00891A48">
        <w:rPr>
          <w:lang w:eastAsia="lv-LV"/>
        </w:rPr>
        <w:t xml:space="preserve"> atlīdzina Pasūtītājam arī visus šajā sakarā radušos zaudējumus.</w:t>
      </w:r>
      <w:r w:rsidR="00414D5E">
        <w:rPr>
          <w:lang w:eastAsia="lv-LV"/>
        </w:rPr>
        <w:t xml:space="preserve"> </w:t>
      </w:r>
    </w:p>
    <w:p w:rsidR="00891A48" w:rsidRDefault="00891A48" w:rsidP="00891A48">
      <w:pPr>
        <w:ind w:right="43" w:firstLine="540"/>
        <w:jc w:val="both"/>
        <w:rPr>
          <w:lang w:eastAsia="lv-LV"/>
        </w:rPr>
      </w:pPr>
      <w:r w:rsidRPr="00891A48">
        <w:rPr>
          <w:lang w:eastAsia="lv-LV"/>
        </w:rPr>
        <w:t xml:space="preserve">4.12. Gadījumā, ja </w:t>
      </w:r>
      <w:r w:rsidRPr="00891A48">
        <w:rPr>
          <w:color w:val="000000"/>
          <w:lang w:eastAsia="lv-LV"/>
        </w:rPr>
        <w:t xml:space="preserve">Pasūtītājs </w:t>
      </w:r>
      <w:r w:rsidRPr="00891A48">
        <w:rPr>
          <w:lang w:eastAsia="lv-LV"/>
        </w:rPr>
        <w:t xml:space="preserve">nokavējis Līguma 2.7.punktā norādīto termiņu, tad </w:t>
      </w:r>
      <w:r w:rsidRPr="00891A48">
        <w:rPr>
          <w:color w:val="000000"/>
          <w:lang w:eastAsia="lv-LV"/>
        </w:rPr>
        <w:t>Pasūtītājs,</w:t>
      </w:r>
      <w:r w:rsidRPr="00891A48">
        <w:rPr>
          <w:lang w:eastAsia="lv-LV"/>
        </w:rPr>
        <w:t xml:space="preserve"> pēc Izpildītāja rakstveida pieprasījuma, apņemas samaksāt Izpildītājam līgumsodu 1% (viens procents) apmērā no nesamaksātā rēķina summas par katru nokavēto dienu, bet ne vairāk, ka 10 % (desmit procenti) no Līgumcenas. </w:t>
      </w:r>
    </w:p>
    <w:p w:rsidR="002B6CF4" w:rsidRPr="00891A48" w:rsidRDefault="002B6CF4" w:rsidP="00891A48">
      <w:pPr>
        <w:ind w:right="43" w:firstLine="540"/>
        <w:jc w:val="both"/>
        <w:rPr>
          <w:lang w:eastAsia="lv-LV"/>
        </w:rPr>
      </w:pPr>
      <w:r>
        <w:rPr>
          <w:bCs/>
          <w:lang w:eastAsia="lv-LV"/>
        </w:rPr>
        <w:t>4.13.</w:t>
      </w:r>
      <w:r w:rsidRPr="00D25A53">
        <w:rPr>
          <w:bCs/>
          <w:lang w:eastAsia="lv-LV"/>
        </w:rPr>
        <w:t xml:space="preserve"> </w:t>
      </w:r>
      <w:r w:rsidRPr="007D6F50">
        <w:rPr>
          <w:bCs/>
        </w:rPr>
        <w:t xml:space="preserve">Izpildītājs nododot </w:t>
      </w:r>
      <w:r>
        <w:rPr>
          <w:bCs/>
        </w:rPr>
        <w:t>Pasūtītājam</w:t>
      </w:r>
      <w:r w:rsidRPr="007D6F50">
        <w:rPr>
          <w:bCs/>
        </w:rPr>
        <w:t xml:space="preserve"> Pakalpojumu, vienlaikus nodod arī </w:t>
      </w:r>
      <w:r>
        <w:rPr>
          <w:bCs/>
        </w:rPr>
        <w:t>Pasūtītājam</w:t>
      </w:r>
      <w:r w:rsidRPr="007D6F50">
        <w:rPr>
          <w:bCs/>
        </w:rPr>
        <w:t xml:space="preserve"> visas Pakalpojuma izpildes rezultātā radīto autora darbu mantiskās tiesības attiecībā uz autora darbu (tajā skaitā tiesības autora darbu publiskot, reproducēt, izplatīt, iznomāt vai publiski patapināt, retranslēt pa kabeļu tīkliem, aranžēt, padarīt pieejamu publikai, izmantot autora darbu jebkādā veidā, atļaut vai aizliegt tā izmantošanu, saņemt atlīdzību par izmantošanu utt.). Izpildītājs piekrīt, ka </w:t>
      </w:r>
      <w:r>
        <w:rPr>
          <w:bCs/>
        </w:rPr>
        <w:t xml:space="preserve">Pasūtītājs </w:t>
      </w:r>
      <w:r w:rsidRPr="007D6F50">
        <w:rPr>
          <w:bCs/>
        </w:rPr>
        <w:t xml:space="preserve"> izmanto šīs tiesības brīvi pēc sava ieskata, tajā skaitā ir tiesīgs nodot tās tālāk trešajām personām. Izpildītājs garantē, ka autora mantiskās tiesības uz autora darbu tas nenodos trešajām personām pirms autora darbs tiek nodots </w:t>
      </w:r>
      <w:r>
        <w:rPr>
          <w:bCs/>
        </w:rPr>
        <w:t>Pasūtītājam</w:t>
      </w:r>
      <w:r w:rsidRPr="007D6F50">
        <w:rPr>
          <w:bCs/>
        </w:rPr>
        <w:t xml:space="preserve"> vai pēc autora darba nodošanas </w:t>
      </w:r>
      <w:r>
        <w:rPr>
          <w:bCs/>
        </w:rPr>
        <w:t>Pasūtītājam</w:t>
      </w:r>
      <w:r w:rsidRPr="007D6F50">
        <w:rPr>
          <w:bCs/>
        </w:rPr>
        <w:t xml:space="preserve">. </w:t>
      </w:r>
      <w:r>
        <w:rPr>
          <w:bCs/>
        </w:rPr>
        <w:t xml:space="preserve">Pasūtītājs </w:t>
      </w:r>
      <w:r w:rsidRPr="007D6F50">
        <w:rPr>
          <w:bCs/>
        </w:rPr>
        <w:t xml:space="preserve">garantē autora personisko tiesību ievērošanu autora darba izmantošanas gaitā. Ja autors izmanto savas autora personiskās tiesības, tādējādi radot zaudējumus </w:t>
      </w:r>
      <w:r>
        <w:rPr>
          <w:bCs/>
        </w:rPr>
        <w:t>Pasūtītājam</w:t>
      </w:r>
      <w:r w:rsidRPr="007D6F50">
        <w:rPr>
          <w:bCs/>
        </w:rPr>
        <w:t xml:space="preserve">, tad Izpildītājs atlīdzina </w:t>
      </w:r>
      <w:r>
        <w:rPr>
          <w:bCs/>
        </w:rPr>
        <w:t xml:space="preserve">Pasūtītājam </w:t>
      </w:r>
      <w:r w:rsidRPr="007D6F50">
        <w:rPr>
          <w:bCs/>
        </w:rPr>
        <w:t xml:space="preserve"> šādi nodarītos zaudējumus. Autora darba autoram ir tiesības </w:t>
      </w:r>
      <w:r w:rsidRPr="007D6F50">
        <w:rPr>
          <w:bCs/>
        </w:rPr>
        <w:lastRenderedPageBreak/>
        <w:t xml:space="preserve">noteikt veidu, kādā noformējama atsauce uz autoru darbu izmantošanas gaitā. Ja autora vārda norādīšanas veids </w:t>
      </w:r>
      <w:r w:rsidRPr="00B327C0">
        <w:rPr>
          <w:bCs/>
        </w:rPr>
        <w:t xml:space="preserve">nav noteikts, tad </w:t>
      </w:r>
      <w:r>
        <w:rPr>
          <w:bCs/>
        </w:rPr>
        <w:t xml:space="preserve">Pasūtītājs </w:t>
      </w:r>
      <w:r w:rsidRPr="00B327C0">
        <w:rPr>
          <w:bCs/>
        </w:rPr>
        <w:t xml:space="preserve"> to norāda pēc sava ieskata atbilstoši vispārpieņemtajiem standartiem</w:t>
      </w:r>
      <w:r w:rsidR="000F1D7D">
        <w:rPr>
          <w:bCs/>
        </w:rPr>
        <w:t>.</w:t>
      </w:r>
    </w:p>
    <w:p w:rsidR="00891A48" w:rsidRPr="00891A48" w:rsidRDefault="00891A48" w:rsidP="00891A48">
      <w:pPr>
        <w:shd w:val="clear" w:color="auto" w:fill="FFFFFF"/>
        <w:autoSpaceDE w:val="0"/>
        <w:autoSpaceDN w:val="0"/>
        <w:adjustRightInd w:val="0"/>
        <w:spacing w:before="120" w:after="120"/>
        <w:ind w:right="-709" w:firstLine="540"/>
        <w:jc w:val="center"/>
        <w:rPr>
          <w:b/>
          <w:lang w:eastAsia="lv-LV"/>
        </w:rPr>
      </w:pPr>
      <w:r w:rsidRPr="00891A48">
        <w:rPr>
          <w:b/>
          <w:lang w:eastAsia="lv-LV"/>
        </w:rPr>
        <w:t>5. Nepārvarama vara</w:t>
      </w:r>
    </w:p>
    <w:p w:rsidR="00891A48" w:rsidRPr="00891A48" w:rsidRDefault="00891A48" w:rsidP="00891A48">
      <w:pPr>
        <w:shd w:val="clear" w:color="auto" w:fill="FFFFFF"/>
        <w:autoSpaceDE w:val="0"/>
        <w:autoSpaceDN w:val="0"/>
        <w:adjustRightInd w:val="0"/>
        <w:ind w:right="43" w:firstLine="539"/>
        <w:jc w:val="both"/>
        <w:rPr>
          <w:lang w:eastAsia="lv-LV"/>
        </w:rPr>
      </w:pPr>
      <w:r w:rsidRPr="00891A48">
        <w:rPr>
          <w:lang w:eastAsia="lv-LV"/>
        </w:rPr>
        <w:t>5.1. Ja Izpildītājs vai Pasūtītājs nevar pilnīgi vai daļēji izpildīt savas saistības tādu apstākļu dēļ, kurus izraisījusi nepārvarama vara – ugunsgrēks, plūdi, zemestrīce un citi stihiskas nelaimes gadījumi, Puses tiek atbrīvotas no atbildības par Līguma saistību nepildīšanu.</w:t>
      </w:r>
    </w:p>
    <w:p w:rsidR="00891A48" w:rsidRPr="00891A48" w:rsidRDefault="00891A48" w:rsidP="00891A48">
      <w:pPr>
        <w:shd w:val="clear" w:color="auto" w:fill="FFFFFF"/>
        <w:autoSpaceDE w:val="0"/>
        <w:autoSpaceDN w:val="0"/>
        <w:adjustRightInd w:val="0"/>
        <w:ind w:right="43" w:firstLine="539"/>
        <w:jc w:val="both"/>
        <w:rPr>
          <w:lang w:eastAsia="lv-LV"/>
        </w:rPr>
      </w:pPr>
      <w:r w:rsidRPr="00891A48">
        <w:rPr>
          <w:lang w:eastAsia="lv-LV"/>
        </w:rPr>
        <w:t xml:space="preserve">5.2. Ja Līguma 5.1.punktā minētie apstākļi ilgst ilgāk par 14 (četrpadsmit) kalendārajām dienām, tad jebkurai no Pusēm ir tiesības vienpusēji lauzt Līgumu, un šajā gadījumā nevienai Pusei nav tiesību pieprasīt no otras segt zaudējumus, kas radušies Līguma laušanas rezultātā. Līguma laušana neatbrīvo Puses no to saistību izpildes, kuras izveidojušās līdz Līguma </w:t>
      </w:r>
      <w:r w:rsidR="00E3070D">
        <w:rPr>
          <w:lang w:eastAsia="lv-LV"/>
        </w:rPr>
        <w:t>5</w:t>
      </w:r>
      <w:r w:rsidRPr="00891A48">
        <w:rPr>
          <w:lang w:eastAsia="lv-LV"/>
        </w:rPr>
        <w:t>.1.punktā minēto apstākļu iestāšanās brīdim.</w:t>
      </w:r>
    </w:p>
    <w:p w:rsidR="00891A48" w:rsidRPr="00891A48" w:rsidRDefault="00891A48" w:rsidP="00891A48">
      <w:pPr>
        <w:shd w:val="clear" w:color="auto" w:fill="FFFFFF"/>
        <w:autoSpaceDE w:val="0"/>
        <w:autoSpaceDN w:val="0"/>
        <w:adjustRightInd w:val="0"/>
        <w:ind w:right="43" w:firstLine="539"/>
        <w:jc w:val="both"/>
        <w:rPr>
          <w:lang w:eastAsia="lv-LV"/>
        </w:rPr>
      </w:pPr>
      <w:r w:rsidRPr="00891A48">
        <w:rPr>
          <w:lang w:eastAsia="lv-LV"/>
        </w:rPr>
        <w:t>5.3. Puse, kurai kļuvis neiespējami izpildīt saistības Līguma 5.1.punktā minēto apstākļu dēļ, 10 (desmit) kalendāro dienu laikā rakstiski paziņo otrai Pusei par šādu apstākļu rašanos vai izbeigšanos. Nepārvaramas varas apstākļi jāpamato ar attiecīgas valsts vai pašvaldības institūcijas izsniegto dokumentu, ja šādus apstākļus var apliecināt valsts vai pašvaldības institūcija.</w:t>
      </w:r>
    </w:p>
    <w:p w:rsidR="00891A48" w:rsidRPr="00891A48" w:rsidRDefault="00891A48" w:rsidP="00891A48">
      <w:pPr>
        <w:shd w:val="clear" w:color="auto" w:fill="FFFFFF"/>
        <w:autoSpaceDE w:val="0"/>
        <w:autoSpaceDN w:val="0"/>
        <w:adjustRightInd w:val="0"/>
        <w:spacing w:before="120" w:after="120"/>
        <w:ind w:right="-709" w:firstLine="540"/>
        <w:jc w:val="center"/>
        <w:rPr>
          <w:b/>
          <w:lang w:eastAsia="lv-LV"/>
        </w:rPr>
      </w:pPr>
      <w:r w:rsidRPr="00891A48">
        <w:rPr>
          <w:b/>
          <w:lang w:eastAsia="lv-LV"/>
        </w:rPr>
        <w:t>6. Līguma grozīšana un izbeigšana</w:t>
      </w:r>
    </w:p>
    <w:p w:rsidR="003A7A13" w:rsidRDefault="00891A48" w:rsidP="003A7A13">
      <w:pPr>
        <w:shd w:val="clear" w:color="auto" w:fill="FFFFFF"/>
        <w:autoSpaceDE w:val="0"/>
        <w:autoSpaceDN w:val="0"/>
        <w:adjustRightInd w:val="0"/>
        <w:ind w:right="43" w:firstLine="539"/>
        <w:jc w:val="both"/>
      </w:pPr>
      <w:r w:rsidRPr="00891A48">
        <w:rPr>
          <w:lang w:eastAsia="lv-LV"/>
        </w:rPr>
        <w:t xml:space="preserve">6.1. </w:t>
      </w:r>
      <w:r w:rsidR="00414D5E" w:rsidRPr="002D1CC9">
        <w:t xml:space="preserve">Līgumu var izbeigt Pusēm rakstveidā vienojoties, ja vienošanās ir pamatota ar </w:t>
      </w:r>
      <w:r w:rsidR="00414D5E" w:rsidRPr="006E43E2">
        <w:t>objektīviem apsvērumiem, kurus Puses nebija paredzējušas un nevarēja paredzēt Līguma noslēgšanas brīdī</w:t>
      </w:r>
      <w:r w:rsidR="00414D5E">
        <w:t>.</w:t>
      </w:r>
      <w:r w:rsidR="00414D5E" w:rsidRPr="00891A48">
        <w:rPr>
          <w:lang w:eastAsia="lv-LV"/>
        </w:rPr>
        <w:t xml:space="preserve"> </w:t>
      </w:r>
      <w:r w:rsidR="00414D5E" w:rsidRPr="00414D5E">
        <w:t xml:space="preserve"> </w:t>
      </w:r>
    </w:p>
    <w:p w:rsidR="003A7A13" w:rsidRDefault="002B6CF4" w:rsidP="003A7A13">
      <w:pPr>
        <w:shd w:val="clear" w:color="auto" w:fill="FFFFFF"/>
        <w:autoSpaceDE w:val="0"/>
        <w:autoSpaceDN w:val="0"/>
        <w:adjustRightInd w:val="0"/>
        <w:ind w:right="43" w:firstLine="539"/>
        <w:jc w:val="both"/>
      </w:pPr>
      <w:r>
        <w:rPr>
          <w:lang w:eastAsia="lv-LV"/>
        </w:rPr>
        <w:t xml:space="preserve">6.2. </w:t>
      </w:r>
      <w:r w:rsidRPr="00D25A53">
        <w:rPr>
          <w:lang w:eastAsia="lv-LV"/>
        </w:rPr>
        <w:t>Pasūtītājs ir tiesīgs vienpusēji lauzt Līgumu, neatlīdzinot Izpildītājam nekādus zaudējumus šādos gadījumos:</w:t>
      </w:r>
    </w:p>
    <w:p w:rsidR="003A7A13" w:rsidRDefault="002B6CF4" w:rsidP="003A7A13">
      <w:pPr>
        <w:shd w:val="clear" w:color="auto" w:fill="FFFFFF"/>
        <w:autoSpaceDE w:val="0"/>
        <w:autoSpaceDN w:val="0"/>
        <w:adjustRightInd w:val="0"/>
        <w:ind w:right="43" w:firstLine="539"/>
        <w:jc w:val="both"/>
      </w:pPr>
      <w:r>
        <w:rPr>
          <w:lang w:eastAsia="lv-LV"/>
        </w:rPr>
        <w:t>6</w:t>
      </w:r>
      <w:r w:rsidRPr="00D25A53">
        <w:rPr>
          <w:lang w:eastAsia="lv-LV"/>
        </w:rPr>
        <w:t xml:space="preserve">.2.1. ja Izpildītājs </w:t>
      </w:r>
      <w:r>
        <w:rPr>
          <w:lang w:eastAsia="lv-LV"/>
        </w:rPr>
        <w:t xml:space="preserve">atkārtoti </w:t>
      </w:r>
      <w:r w:rsidRPr="00D25A53">
        <w:rPr>
          <w:lang w:eastAsia="lv-LV"/>
        </w:rPr>
        <w:t>ir nokavējis Pakalpojuma sniegšanas termiņu;</w:t>
      </w:r>
    </w:p>
    <w:p w:rsidR="003A7A13" w:rsidRDefault="002B6CF4" w:rsidP="003A7A13">
      <w:pPr>
        <w:shd w:val="clear" w:color="auto" w:fill="FFFFFF"/>
        <w:autoSpaceDE w:val="0"/>
        <w:autoSpaceDN w:val="0"/>
        <w:adjustRightInd w:val="0"/>
        <w:ind w:right="43" w:firstLine="539"/>
        <w:jc w:val="both"/>
      </w:pPr>
      <w:r>
        <w:rPr>
          <w:lang w:eastAsia="lv-LV"/>
        </w:rPr>
        <w:t>6</w:t>
      </w:r>
      <w:r w:rsidRPr="00D25A53">
        <w:rPr>
          <w:lang w:eastAsia="lv-LV"/>
        </w:rPr>
        <w:t>.2.2. ja Izpildītājs sniedz Pakalpojumu neatbilstoši Līguma noteikumiem un šī neatbilstība nav vai nevar tikt novērsta Līgumā paredzētajā termiņā;</w:t>
      </w:r>
    </w:p>
    <w:p w:rsidR="003A7A13" w:rsidRDefault="002B6CF4" w:rsidP="003A7A13">
      <w:pPr>
        <w:shd w:val="clear" w:color="auto" w:fill="FFFFFF"/>
        <w:autoSpaceDE w:val="0"/>
        <w:autoSpaceDN w:val="0"/>
        <w:adjustRightInd w:val="0"/>
        <w:ind w:right="43" w:firstLine="539"/>
        <w:jc w:val="both"/>
      </w:pPr>
      <w:r>
        <w:rPr>
          <w:lang w:eastAsia="lv-LV"/>
        </w:rPr>
        <w:t>6</w:t>
      </w:r>
      <w:r w:rsidRPr="00D25A53">
        <w:rPr>
          <w:lang w:eastAsia="lv-LV"/>
        </w:rPr>
        <w:t>.2.3. ja Izpildītājs Līguma noslēgšanas vai Līguma izpildes laikā sniedzis nepatiesas vai nepilnīgas ziņas vai apliecinājumus;</w:t>
      </w:r>
    </w:p>
    <w:p w:rsidR="003A7A13" w:rsidRDefault="002B6CF4" w:rsidP="003A7A13">
      <w:pPr>
        <w:shd w:val="clear" w:color="auto" w:fill="FFFFFF"/>
        <w:autoSpaceDE w:val="0"/>
        <w:autoSpaceDN w:val="0"/>
        <w:adjustRightInd w:val="0"/>
        <w:ind w:right="43" w:firstLine="539"/>
        <w:jc w:val="both"/>
      </w:pPr>
      <w:r>
        <w:rPr>
          <w:lang w:eastAsia="lv-LV"/>
        </w:rPr>
        <w:t>6</w:t>
      </w:r>
      <w:r w:rsidRPr="00D25A53">
        <w:rPr>
          <w:lang w:eastAsia="lv-LV"/>
        </w:rPr>
        <w:t>.2.4. Izpildītājs Līguma noslēgšanas vai Līguma izpildes laikā veicis prettiesisku darbību;</w:t>
      </w:r>
    </w:p>
    <w:p w:rsidR="003A7A13" w:rsidRDefault="003A7A13" w:rsidP="003A7A13">
      <w:pPr>
        <w:shd w:val="clear" w:color="auto" w:fill="FFFFFF"/>
        <w:autoSpaceDE w:val="0"/>
        <w:autoSpaceDN w:val="0"/>
        <w:adjustRightInd w:val="0"/>
        <w:ind w:right="43" w:firstLine="539"/>
        <w:jc w:val="both"/>
      </w:pPr>
      <w:r>
        <w:rPr>
          <w:lang w:eastAsia="lv-LV"/>
        </w:rPr>
        <w:t>6</w:t>
      </w:r>
      <w:r w:rsidR="002B6CF4" w:rsidRPr="00D25A53">
        <w:rPr>
          <w:lang w:eastAsia="lv-LV"/>
        </w:rPr>
        <w:t>.2.5. ja Izpildītājs Pasūtītājam ir nodarījis zaudējumus;</w:t>
      </w:r>
    </w:p>
    <w:p w:rsidR="003A7A13" w:rsidRDefault="002B6CF4" w:rsidP="003A7A13">
      <w:pPr>
        <w:shd w:val="clear" w:color="auto" w:fill="FFFFFF"/>
        <w:autoSpaceDE w:val="0"/>
        <w:autoSpaceDN w:val="0"/>
        <w:adjustRightInd w:val="0"/>
        <w:ind w:right="43" w:firstLine="539"/>
        <w:jc w:val="both"/>
      </w:pPr>
      <w:r>
        <w:rPr>
          <w:lang w:eastAsia="lv-LV"/>
        </w:rPr>
        <w:t>6</w:t>
      </w:r>
      <w:r w:rsidRPr="00D25A53">
        <w:rPr>
          <w:lang w:eastAsia="lv-LV"/>
        </w:rPr>
        <w:t>.2.6. ja Izpildītājs ir patvaļīgi pārtraucis Līguma izpildi, tai skaitā Izpildītājs nav sasniedzams juridiskajā adresē vai deklarētajā d</w:t>
      </w:r>
      <w:r w:rsidR="00864836">
        <w:rPr>
          <w:lang w:eastAsia="lv-LV"/>
        </w:rPr>
        <w:t>zīvesvietā vai ir pasludināts Izpildītāja maksātnespējas process;</w:t>
      </w:r>
    </w:p>
    <w:p w:rsidR="003A7A13" w:rsidRDefault="002B6CF4" w:rsidP="003A7A13">
      <w:pPr>
        <w:shd w:val="clear" w:color="auto" w:fill="FFFFFF"/>
        <w:autoSpaceDE w:val="0"/>
        <w:autoSpaceDN w:val="0"/>
        <w:adjustRightInd w:val="0"/>
        <w:ind w:right="43" w:firstLine="539"/>
        <w:jc w:val="both"/>
      </w:pPr>
      <w:r>
        <w:rPr>
          <w:lang w:eastAsia="lv-LV"/>
        </w:rPr>
        <w:t>6</w:t>
      </w:r>
      <w:r w:rsidRPr="00D25A53">
        <w:rPr>
          <w:lang w:eastAsia="lv-LV"/>
        </w:rPr>
        <w:t>.2.7. ja Līguma izpildi pada</w:t>
      </w:r>
      <w:r>
        <w:rPr>
          <w:lang w:eastAsia="lv-LV"/>
        </w:rPr>
        <w:t>ra neiespējamu nepārvarama vara;</w:t>
      </w:r>
    </w:p>
    <w:p w:rsidR="002B6CF4" w:rsidRPr="008E7333" w:rsidRDefault="002B6CF4" w:rsidP="002B6CF4">
      <w:pPr>
        <w:ind w:firstLine="567"/>
        <w:jc w:val="both"/>
      </w:pPr>
      <w:r>
        <w:t>6.2.</w:t>
      </w:r>
      <w:r w:rsidR="00D34405">
        <w:t>8</w:t>
      </w:r>
      <w:r w:rsidRPr="008E7333">
        <w:t>. ārvalstu finanšu instrumenta vadībā iesaistīta iestāde</w:t>
      </w:r>
      <w:r>
        <w:t>,</w:t>
      </w:r>
      <w:r w:rsidRPr="008E7333">
        <w:t xml:space="preserve"> konstatējusi normatīvo aktu pārkāpumus Līguma noslēgšanas vai izpildes gaitā, un to dēļ tiek piemērota projekta izmaksu korekcija vismaz 50 % </w:t>
      </w:r>
      <w:r>
        <w:t xml:space="preserve">(piecdesmit procenti) </w:t>
      </w:r>
      <w:r w:rsidRPr="008E7333">
        <w:t>apmērā;</w:t>
      </w:r>
    </w:p>
    <w:p w:rsidR="003A7A13" w:rsidRDefault="002B6CF4" w:rsidP="003A7A13">
      <w:pPr>
        <w:shd w:val="clear" w:color="auto" w:fill="FFFFFF"/>
        <w:autoSpaceDE w:val="0"/>
        <w:autoSpaceDN w:val="0"/>
        <w:adjustRightInd w:val="0"/>
        <w:ind w:firstLine="567"/>
        <w:jc w:val="both"/>
      </w:pPr>
      <w:r>
        <w:t>6.2.</w:t>
      </w:r>
      <w:r w:rsidR="00D34405">
        <w:t>9</w:t>
      </w:r>
      <w:r w:rsidRPr="008E7333">
        <w:t xml:space="preserve">. </w:t>
      </w:r>
      <w:r>
        <w:t>ja</w:t>
      </w:r>
      <w:r w:rsidRPr="008E7333">
        <w:t xml:space="preserve"> Latvijas Republikas Ministru kabinets ir pieņēmis lēmumu par attiecīgā struktūrfondu plānošanas perioda prioritāšu pārskatīšanu, un tādēļ </w:t>
      </w:r>
      <w:r w:rsidR="00BA0D7A">
        <w:t>Pasūtītāj</w:t>
      </w:r>
      <w:r>
        <w:t>am</w:t>
      </w:r>
      <w:r w:rsidRPr="008E7333">
        <w:t xml:space="preserve"> ir būtiski samazināts vai atņemts ārvalstu finanšu instrumenta finansējums, ko </w:t>
      </w:r>
      <w:r w:rsidR="00BA0D7A">
        <w:t>Pasūtītāj</w:t>
      </w:r>
      <w:r>
        <w:t>s</w:t>
      </w:r>
      <w:r w:rsidRPr="008E7333">
        <w:t xml:space="preserve"> paredzēja izmantot Līgumā paredzēto maksājuma saistību segšanai.</w:t>
      </w:r>
    </w:p>
    <w:p w:rsidR="003A7A13" w:rsidRDefault="002B6CF4" w:rsidP="003A7A13">
      <w:pPr>
        <w:shd w:val="clear" w:color="auto" w:fill="FFFFFF"/>
        <w:autoSpaceDE w:val="0"/>
        <w:autoSpaceDN w:val="0"/>
        <w:adjustRightInd w:val="0"/>
        <w:ind w:firstLine="567"/>
        <w:jc w:val="both"/>
      </w:pPr>
      <w:r>
        <w:rPr>
          <w:lang w:eastAsia="lv-LV"/>
        </w:rPr>
        <w:t>6</w:t>
      </w:r>
      <w:r w:rsidRPr="00D25A53">
        <w:rPr>
          <w:lang w:eastAsia="lv-LV"/>
        </w:rPr>
        <w:t xml:space="preserve">.3. Pirms Līguma laušanas, pamatojoties uz Līguma </w:t>
      </w:r>
      <w:r>
        <w:rPr>
          <w:lang w:eastAsia="lv-LV"/>
        </w:rPr>
        <w:t>6</w:t>
      </w:r>
      <w:r w:rsidRPr="00D25A53">
        <w:rPr>
          <w:lang w:eastAsia="lv-LV"/>
        </w:rPr>
        <w:t xml:space="preserve">.2.2.apakšpunktu, </w:t>
      </w:r>
      <w:r w:rsidR="00864836">
        <w:t xml:space="preserve">Pasūtītājs </w:t>
      </w:r>
      <w:r w:rsidRPr="00D25A53">
        <w:rPr>
          <w:lang w:eastAsia="lv-LV"/>
        </w:rPr>
        <w:t xml:space="preserve">iesniedz </w:t>
      </w:r>
      <w:r w:rsidR="00864836">
        <w:t>Izpildītāj</w:t>
      </w:r>
      <w:r w:rsidRPr="00D25A53">
        <w:rPr>
          <w:lang w:eastAsia="lv-LV"/>
        </w:rPr>
        <w:t xml:space="preserve">am pretenziju par sniegtā Pakalpojuma kvalitāti. </w:t>
      </w:r>
    </w:p>
    <w:p w:rsidR="003A7A13" w:rsidRDefault="002B6CF4" w:rsidP="003A7A13">
      <w:pPr>
        <w:shd w:val="clear" w:color="auto" w:fill="FFFFFF"/>
        <w:autoSpaceDE w:val="0"/>
        <w:autoSpaceDN w:val="0"/>
        <w:adjustRightInd w:val="0"/>
        <w:ind w:firstLine="567"/>
        <w:jc w:val="both"/>
      </w:pPr>
      <w:r>
        <w:rPr>
          <w:lang w:eastAsia="lv-LV"/>
        </w:rPr>
        <w:t>6</w:t>
      </w:r>
      <w:r w:rsidRPr="00D25A53">
        <w:rPr>
          <w:lang w:eastAsia="lv-LV"/>
        </w:rPr>
        <w:t xml:space="preserve">.4. Līguma </w:t>
      </w:r>
      <w:r>
        <w:rPr>
          <w:lang w:eastAsia="lv-LV"/>
        </w:rPr>
        <w:t>6</w:t>
      </w:r>
      <w:r w:rsidRPr="00D25A53">
        <w:rPr>
          <w:lang w:eastAsia="lv-LV"/>
        </w:rPr>
        <w:t xml:space="preserve">.2.punktā noteiktajos gadījumos </w:t>
      </w:r>
      <w:smartTag w:uri="schemas-tilde-lv/tildestengine" w:element="veidnes">
        <w:smartTagPr>
          <w:attr w:name="text" w:val="Līgums"/>
          <w:attr w:name="baseform" w:val="līgum|s"/>
          <w:attr w:name="id" w:val="-1"/>
        </w:smartTagPr>
        <w:r w:rsidRPr="00D25A53">
          <w:rPr>
            <w:lang w:eastAsia="lv-LV"/>
          </w:rPr>
          <w:t>Līgums</w:t>
        </w:r>
      </w:smartTag>
      <w:r w:rsidRPr="00D25A53">
        <w:rPr>
          <w:lang w:eastAsia="lv-LV"/>
        </w:rPr>
        <w:t xml:space="preserve"> uzskatāms par izbeigtu 7.(septītajā) darba dienā pēc Pasūtītāja paziņojuma par atkāpšanos (ierakstīt</w:t>
      </w:r>
      <w:r w:rsidR="00414D5E">
        <w:rPr>
          <w:lang w:eastAsia="lv-LV"/>
        </w:rPr>
        <w:t>s sūtījums) izsūtīšanas dienas.</w:t>
      </w:r>
    </w:p>
    <w:p w:rsidR="002B6CF4" w:rsidRDefault="002B6CF4" w:rsidP="003A7A13">
      <w:pPr>
        <w:shd w:val="clear" w:color="auto" w:fill="FFFFFF"/>
        <w:autoSpaceDE w:val="0"/>
        <w:autoSpaceDN w:val="0"/>
        <w:adjustRightInd w:val="0"/>
        <w:ind w:firstLine="567"/>
        <w:jc w:val="both"/>
      </w:pPr>
      <w:r>
        <w:rPr>
          <w:lang w:eastAsia="lv-LV"/>
        </w:rPr>
        <w:t>6</w:t>
      </w:r>
      <w:r w:rsidRPr="00D25A53">
        <w:rPr>
          <w:lang w:eastAsia="lv-LV"/>
        </w:rPr>
        <w:t>.5. Katrai no Pusēm ir tiesības izbeigt Līgumu, brīdinot par to otro Pusi vismaz 30 (trīsdesm</w:t>
      </w:r>
      <w:r>
        <w:rPr>
          <w:lang w:eastAsia="lv-LV"/>
        </w:rPr>
        <w:t>it) kalendāras dienas iepriekš.</w:t>
      </w:r>
    </w:p>
    <w:p w:rsidR="00891A48" w:rsidRPr="00891A48" w:rsidRDefault="00891A48" w:rsidP="003A7A13">
      <w:pPr>
        <w:shd w:val="clear" w:color="auto" w:fill="FFFFFF"/>
        <w:autoSpaceDE w:val="0"/>
        <w:autoSpaceDN w:val="0"/>
        <w:adjustRightInd w:val="0"/>
        <w:ind w:right="43" w:firstLine="539"/>
        <w:jc w:val="both"/>
        <w:rPr>
          <w:lang w:eastAsia="lv-LV"/>
        </w:rPr>
      </w:pPr>
      <w:r w:rsidRPr="00891A48">
        <w:rPr>
          <w:lang w:eastAsia="lv-LV"/>
        </w:rPr>
        <w:t>6.</w:t>
      </w:r>
      <w:r w:rsidR="00414D5E">
        <w:rPr>
          <w:lang w:eastAsia="lv-LV"/>
        </w:rPr>
        <w:t>6</w:t>
      </w:r>
      <w:r w:rsidRPr="00891A48">
        <w:rPr>
          <w:lang w:eastAsia="lv-LV"/>
        </w:rPr>
        <w:t>. Līgumu var grozīt, papildināt ar Pušu rakstveida vienošanos, kas tiek noformēta pielikuma veidā un ir Līguma neatņemama sastāvdaļa.</w:t>
      </w:r>
    </w:p>
    <w:p w:rsidR="00891A48" w:rsidRPr="00891A48" w:rsidRDefault="00891A48" w:rsidP="00891A48">
      <w:pPr>
        <w:shd w:val="clear" w:color="auto" w:fill="FFFFFF"/>
        <w:autoSpaceDE w:val="0"/>
        <w:autoSpaceDN w:val="0"/>
        <w:adjustRightInd w:val="0"/>
        <w:ind w:right="43" w:firstLine="539"/>
        <w:jc w:val="both"/>
        <w:rPr>
          <w:lang w:eastAsia="lv-LV"/>
        </w:rPr>
      </w:pPr>
      <w:r w:rsidRPr="00891A48">
        <w:rPr>
          <w:lang w:eastAsia="lv-LV"/>
        </w:rPr>
        <w:t>6.</w:t>
      </w:r>
      <w:r w:rsidR="00FD7C9D">
        <w:rPr>
          <w:lang w:eastAsia="lv-LV"/>
        </w:rPr>
        <w:t>7</w:t>
      </w:r>
      <w:r w:rsidRPr="00891A48">
        <w:rPr>
          <w:lang w:eastAsia="lv-LV"/>
        </w:rPr>
        <w:t>. Ja Pasūtītājs lauž Līgumu saskaņā ar Līguma 6.3. punktu nosacījumiem, Izpildītājs maksā Pasūtītājam papildu līgumsodu 10% (desmit procentu) apmērā no Līgumcenas.</w:t>
      </w:r>
    </w:p>
    <w:p w:rsidR="00891A48" w:rsidRDefault="00891A48" w:rsidP="00891A48">
      <w:pPr>
        <w:shd w:val="clear" w:color="auto" w:fill="FFFFFF"/>
        <w:autoSpaceDE w:val="0"/>
        <w:autoSpaceDN w:val="0"/>
        <w:adjustRightInd w:val="0"/>
        <w:ind w:right="43" w:firstLine="539"/>
        <w:jc w:val="both"/>
        <w:rPr>
          <w:lang w:eastAsia="lv-LV"/>
        </w:rPr>
      </w:pPr>
      <w:r w:rsidRPr="00891A48">
        <w:rPr>
          <w:lang w:eastAsia="lv-LV"/>
        </w:rPr>
        <w:lastRenderedPageBreak/>
        <w:t>6.</w:t>
      </w:r>
      <w:r w:rsidR="00FD7C9D">
        <w:rPr>
          <w:lang w:eastAsia="lv-LV"/>
        </w:rPr>
        <w:t>8</w:t>
      </w:r>
      <w:r w:rsidRPr="00891A48">
        <w:rPr>
          <w:lang w:eastAsia="lv-LV"/>
        </w:rPr>
        <w:t>. Ja Pasūtītājs pēc savas iniciatīvas vēlas samazināt Pakalpojuma apjomu, kas ar Līgumu ir uzticēts Izpildītājam, Pasūtītājs rakstiski brīdina par to Izpildītāju 7 (septiņas) kalendārās dienas iepriekš.</w:t>
      </w:r>
    </w:p>
    <w:p w:rsidR="00FD7C9D" w:rsidRPr="00891A48" w:rsidRDefault="00FD7C9D" w:rsidP="00891A48">
      <w:pPr>
        <w:shd w:val="clear" w:color="auto" w:fill="FFFFFF"/>
        <w:autoSpaceDE w:val="0"/>
        <w:autoSpaceDN w:val="0"/>
        <w:adjustRightInd w:val="0"/>
        <w:ind w:right="43" w:firstLine="539"/>
        <w:jc w:val="both"/>
        <w:rPr>
          <w:lang w:eastAsia="lv-LV"/>
        </w:rPr>
      </w:pPr>
      <w:r>
        <w:rPr>
          <w:lang w:eastAsia="lv-LV"/>
        </w:rPr>
        <w:t xml:space="preserve">6.9. </w:t>
      </w:r>
      <w:r>
        <w:t>Pasūtītājam ir tiesības vienpusēji atkāpties no Līguma, ja, Līguma izpildes laikā pret Izpildītāju ir piemērotas starptautiskās vai nacionālās sankcijas vai būtiskas finanšu un kapitāla tirgus intereses ietekmējošas Eiropas Savienības vai Ziemeļatlantijas līguma organizācijas (NATO) dalībvalsts noteiktās sankcijas (atbilstoši Starptautisko un Latvijas Republikas nacionālo sankciju likuma regulējumam).</w:t>
      </w:r>
    </w:p>
    <w:p w:rsidR="00891A48" w:rsidRPr="00891A48" w:rsidRDefault="00891A48" w:rsidP="00BC1C22">
      <w:pPr>
        <w:shd w:val="clear" w:color="auto" w:fill="FFFFFF"/>
        <w:autoSpaceDE w:val="0"/>
        <w:autoSpaceDN w:val="0"/>
        <w:adjustRightInd w:val="0"/>
        <w:ind w:right="43"/>
        <w:jc w:val="both"/>
        <w:rPr>
          <w:lang w:eastAsia="lv-LV"/>
        </w:rPr>
      </w:pPr>
    </w:p>
    <w:p w:rsidR="00891A48" w:rsidRPr="00891A48" w:rsidRDefault="00891A48" w:rsidP="00891A48">
      <w:pPr>
        <w:spacing w:after="120"/>
        <w:ind w:right="-709" w:firstLine="540"/>
        <w:jc w:val="center"/>
        <w:rPr>
          <w:b/>
          <w:lang w:eastAsia="lv-LV"/>
        </w:rPr>
      </w:pPr>
      <w:r w:rsidRPr="00891A48">
        <w:rPr>
          <w:b/>
          <w:lang w:eastAsia="lv-LV"/>
        </w:rPr>
        <w:t>7. Strīdu izskatīšanas kārtība</w:t>
      </w:r>
    </w:p>
    <w:p w:rsidR="00891A48" w:rsidRPr="00891A48" w:rsidRDefault="00891A48" w:rsidP="000F1D7D">
      <w:pPr>
        <w:ind w:right="43" w:firstLine="540"/>
        <w:jc w:val="both"/>
        <w:rPr>
          <w:lang w:eastAsia="lv-LV"/>
        </w:rPr>
      </w:pPr>
      <w:r w:rsidRPr="00891A48">
        <w:rPr>
          <w:lang w:eastAsia="lv-LV"/>
        </w:rPr>
        <w:t xml:space="preserve">7.1. </w:t>
      </w:r>
      <w:r w:rsidR="001A0522" w:rsidRPr="00744A3F">
        <w:t>Strīdus un nesaskaņas, kas var rasties Līguma izpildes laikā, Puses risina sa</w:t>
      </w:r>
      <w:r w:rsidR="001A0522">
        <w:t>vstarpējo pārrunu ceļā. Ja Pušu starpā</w:t>
      </w:r>
      <w:r w:rsidR="001A0522" w:rsidRPr="00744A3F">
        <w:t xml:space="preserve"> vienošanos</w:t>
      </w:r>
      <w:r w:rsidR="001A0522">
        <w:t xml:space="preserve"> panākt nav iespējams,</w:t>
      </w:r>
      <w:r w:rsidR="001A0522" w:rsidRPr="00744A3F">
        <w:t xml:space="preserve"> strīdi </w:t>
      </w:r>
      <w:r w:rsidR="001A0522">
        <w:t>izskatāmi</w:t>
      </w:r>
      <w:r w:rsidR="001A0522" w:rsidRPr="00744A3F">
        <w:t xml:space="preserve"> Latvijas Republikas </w:t>
      </w:r>
      <w:r w:rsidR="001A0522">
        <w:t>normatīvajos aktos paredzētajā kārtībā Latvijas Republikas tiesā</w:t>
      </w:r>
      <w:r w:rsidRPr="00891A48">
        <w:rPr>
          <w:lang w:eastAsia="lv-LV"/>
        </w:rPr>
        <w:t>.</w:t>
      </w:r>
    </w:p>
    <w:p w:rsidR="00891A48" w:rsidRDefault="00891A48" w:rsidP="00891A48">
      <w:pPr>
        <w:ind w:right="43" w:firstLine="540"/>
        <w:jc w:val="both"/>
        <w:rPr>
          <w:lang w:eastAsia="lv-LV"/>
        </w:rPr>
      </w:pPr>
      <w:r w:rsidRPr="00891A48">
        <w:rPr>
          <w:lang w:eastAsia="lv-LV"/>
        </w:rPr>
        <w:t xml:space="preserve">7.2. </w:t>
      </w:r>
      <w:r w:rsidR="001A0522" w:rsidRPr="008E7333">
        <w:rPr>
          <w:noProof/>
        </w:rPr>
        <w:t xml:space="preserve">Nosacījumus, kas nav atrunāti Līgumā, Puses izpilda saskaņā ar </w:t>
      </w:r>
      <w:r w:rsidR="001A0522" w:rsidRPr="008E7333">
        <w:t>Ministru kabineta 201</w:t>
      </w:r>
      <w:r w:rsidR="001A0522">
        <w:t>6</w:t>
      </w:r>
      <w:r w:rsidR="001A0522" w:rsidRPr="008E7333">
        <w:t>.gada 2</w:t>
      </w:r>
      <w:r w:rsidR="001A0522">
        <w:t>0</w:t>
      </w:r>
      <w:r w:rsidR="001A0522" w:rsidRPr="008E7333">
        <w:t>.</w:t>
      </w:r>
      <w:r w:rsidR="001A0522">
        <w:t>septembra</w:t>
      </w:r>
      <w:r w:rsidR="001A0522" w:rsidRPr="008E7333">
        <w:t xml:space="preserve"> instrukcijas Nr. </w:t>
      </w:r>
      <w:r w:rsidR="001A0522">
        <w:t>3</w:t>
      </w:r>
      <w:r w:rsidR="001A0522" w:rsidRPr="008E7333">
        <w:t xml:space="preserve"> „Ārvalstu finanšu instrumentu finansētu civiltiesisku līgumu izstrādes un slēgšanas instrukcija valsts tiešās pārvaldes iestād</w:t>
      </w:r>
      <w:r w:rsidR="001A0522">
        <w:t>ē</w:t>
      </w:r>
      <w:r w:rsidR="001A0522" w:rsidRPr="008E7333">
        <w:t xml:space="preserve">s” </w:t>
      </w:r>
      <w:r w:rsidR="001A0522" w:rsidRPr="008E7333">
        <w:rPr>
          <w:noProof/>
        </w:rPr>
        <w:t>prasībām</w:t>
      </w:r>
      <w:r w:rsidRPr="00891A48">
        <w:rPr>
          <w:lang w:eastAsia="lv-LV"/>
        </w:rPr>
        <w:t>.</w:t>
      </w:r>
    </w:p>
    <w:p w:rsidR="000F1D7D" w:rsidRDefault="000F1D7D" w:rsidP="00891A48">
      <w:pPr>
        <w:ind w:right="43" w:firstLine="540"/>
        <w:jc w:val="both"/>
        <w:rPr>
          <w:lang w:eastAsia="lv-LV"/>
        </w:rPr>
      </w:pPr>
    </w:p>
    <w:p w:rsidR="00864836" w:rsidRPr="003A7A13" w:rsidRDefault="00864836" w:rsidP="003A7A13">
      <w:pPr>
        <w:spacing w:after="120"/>
        <w:ind w:right="-709" w:firstLine="540"/>
        <w:jc w:val="center"/>
        <w:rPr>
          <w:b/>
          <w:lang w:eastAsia="lv-LV"/>
        </w:rPr>
      </w:pPr>
      <w:r w:rsidRPr="003A7A13">
        <w:rPr>
          <w:b/>
          <w:lang w:eastAsia="lv-LV"/>
        </w:rPr>
        <w:t>8.Fizisko personu datu aizsardzība</w:t>
      </w:r>
    </w:p>
    <w:p w:rsidR="00864836" w:rsidRPr="0019021F" w:rsidRDefault="00864836" w:rsidP="003A7A13">
      <w:pPr>
        <w:ind w:firstLine="540"/>
        <w:jc w:val="both"/>
      </w:pPr>
      <w:r>
        <w:t xml:space="preserve">8.1. </w:t>
      </w:r>
      <w:r w:rsidRPr="0019021F">
        <w:t xml:space="preserve">Pusēm ir tiesības apstrādāt no otras Puses iegūtos fizisko personu datus tikai ar mērķi nodrošināt Līgumā noteikto saistību izpildi, ievērojot tiesību normatīvajos aktos noteiktās prasības šādu datu apstrādei un aizsardzībai, tajā skaitā no 2018.gada 25.maija ievērojot Eiropas Parlamenta un Padomes 2016.gada 27.aprīļa Regulas (ES) 2016/679 par fizisku personu aizsardzību attiecībā uz personas datu apstrādi un šādu datu brīvu apriti un ar ko atceļ Direktīvu 95/46/EK (Vispārīgā datu aizsardzības regula) prasības. </w:t>
      </w:r>
    </w:p>
    <w:p w:rsidR="00864836" w:rsidRPr="0019021F" w:rsidRDefault="00864836" w:rsidP="003A7A13">
      <w:pPr>
        <w:ind w:firstLine="540"/>
        <w:jc w:val="both"/>
      </w:pPr>
      <w:r>
        <w:t>8</w:t>
      </w:r>
      <w:r w:rsidRPr="0019021F">
        <w:t xml:space="preserve">.2. Puse, kura nodod otrai Pusei fizisko personu datus apstrādei, atbild par piekrišanu iegūšanu no attiecīgajiem datu subjektiem. </w:t>
      </w:r>
    </w:p>
    <w:p w:rsidR="00864836" w:rsidRPr="0019021F" w:rsidRDefault="00864836" w:rsidP="003A7A13">
      <w:pPr>
        <w:ind w:firstLine="540"/>
        <w:jc w:val="both"/>
      </w:pPr>
      <w:r>
        <w:t>8</w:t>
      </w:r>
      <w:r w:rsidRPr="0019021F">
        <w:t xml:space="preserve">.3. Puses apņemas nenodot tālāk trešajām personām no otras Puses iegūtos fizisko personu datus, izņemot gadījumus, kad Līgumā ir noteikts citādāk vai tiesību normatīvie akti paredz šādu datu nodošanu. </w:t>
      </w:r>
    </w:p>
    <w:p w:rsidR="00864836" w:rsidRPr="0019021F" w:rsidRDefault="00864836" w:rsidP="003A7A13">
      <w:pPr>
        <w:ind w:firstLine="540"/>
        <w:jc w:val="both"/>
      </w:pPr>
      <w:r>
        <w:t>8</w:t>
      </w:r>
      <w:r w:rsidRPr="0019021F">
        <w:t xml:space="preserve">.4. Ja saskaņā ar tiesību normatīvajiem aktiem Pusēm var rasties pienākums nodot tālāk trešajām personām no otras Puses iegūtos fizisko personu datus, tas pirms šādu datu nodošanas informē par to otru Pusi, ja vien tiesību normatīvie akti to neaizliedz. </w:t>
      </w:r>
    </w:p>
    <w:p w:rsidR="00864836" w:rsidRPr="0019021F" w:rsidRDefault="00864836" w:rsidP="003A7A13">
      <w:pPr>
        <w:ind w:firstLine="540"/>
        <w:jc w:val="both"/>
      </w:pPr>
      <w:r>
        <w:t>8</w:t>
      </w:r>
      <w:r w:rsidRPr="0019021F">
        <w:t xml:space="preserve">.5. Neskatoties uz Līguma </w:t>
      </w:r>
      <w:r>
        <w:t>8</w:t>
      </w:r>
      <w:r w:rsidRPr="0019021F">
        <w:t>.3.punktā minēto, Izpildītājs piekrīt, ka Pasūtītājs nodod no Izpildītāja saņemtos fizisko personu datus trešajām personām, kas sniedz Pasūtītājam</w:t>
      </w:r>
      <w:r w:rsidRPr="00E9681E">
        <w:t xml:space="preserve"> </w:t>
      </w:r>
      <w:r w:rsidRPr="0019021F">
        <w:t xml:space="preserve">pakalpojumus un ar kurām Pasūtītājs sadarbojas tā darbības un šā Līguma izpildes nodrošināšanai. </w:t>
      </w:r>
    </w:p>
    <w:p w:rsidR="00864836" w:rsidRDefault="00864836" w:rsidP="003A7A13">
      <w:pPr>
        <w:ind w:firstLine="539"/>
        <w:jc w:val="both"/>
      </w:pPr>
      <w:r>
        <w:t>8</w:t>
      </w:r>
      <w:r w:rsidRPr="0019021F">
        <w:t>.6. Puses apņemas pēc otras Puses pieprasījuma iznīcināt no otras Puses iegūtos fizisko personu datus, ja izbeidzas nepieciešamība tos apstrādāt šā Līguma izpildes nodrošināšanai.</w:t>
      </w:r>
    </w:p>
    <w:p w:rsidR="00864836" w:rsidRPr="00891A48" w:rsidRDefault="00864836" w:rsidP="00891A48">
      <w:pPr>
        <w:ind w:right="43" w:firstLine="540"/>
        <w:jc w:val="both"/>
        <w:rPr>
          <w:lang w:eastAsia="lv-LV"/>
        </w:rPr>
      </w:pPr>
    </w:p>
    <w:p w:rsidR="00891A48" w:rsidRPr="00891A48" w:rsidRDefault="00864836" w:rsidP="00891A48">
      <w:pPr>
        <w:spacing w:before="120" w:after="120"/>
        <w:ind w:right="-709" w:firstLine="539"/>
        <w:jc w:val="center"/>
        <w:rPr>
          <w:b/>
          <w:lang w:eastAsia="lv-LV"/>
        </w:rPr>
      </w:pPr>
      <w:r>
        <w:rPr>
          <w:b/>
          <w:lang w:eastAsia="lv-LV"/>
        </w:rPr>
        <w:t>9</w:t>
      </w:r>
      <w:r w:rsidR="00891A48" w:rsidRPr="00891A48">
        <w:rPr>
          <w:b/>
          <w:lang w:eastAsia="lv-LV"/>
        </w:rPr>
        <w:t>. Citi noteikumi</w:t>
      </w:r>
    </w:p>
    <w:p w:rsidR="00891A48" w:rsidRPr="00891A48" w:rsidRDefault="00864836" w:rsidP="00891A48">
      <w:pPr>
        <w:ind w:right="43" w:firstLine="539"/>
        <w:jc w:val="both"/>
        <w:rPr>
          <w:lang w:eastAsia="lv-LV"/>
        </w:rPr>
      </w:pPr>
      <w:r>
        <w:rPr>
          <w:lang w:eastAsia="lv-LV"/>
        </w:rPr>
        <w:t>9</w:t>
      </w:r>
      <w:r w:rsidR="00891A48" w:rsidRPr="00891A48">
        <w:rPr>
          <w:lang w:eastAsia="lv-LV"/>
        </w:rPr>
        <w:t>.1.</w:t>
      </w:r>
      <w:r w:rsidR="00891A48" w:rsidRPr="00891A48">
        <w:rPr>
          <w:lang w:eastAsia="lv-LV"/>
        </w:rPr>
        <w:tab/>
      </w:r>
      <w:r w:rsidR="002F0C38">
        <w:rPr>
          <w:lang w:eastAsia="lv-LV"/>
        </w:rPr>
        <w:t>Jebkādas Izpildītāja sagatavotas</w:t>
      </w:r>
      <w:r w:rsidR="00891A48" w:rsidRPr="00891A48">
        <w:rPr>
          <w:lang w:eastAsia="lv-LV"/>
        </w:rPr>
        <w:t xml:space="preserve"> </w:t>
      </w:r>
      <w:r w:rsidR="002F0C38">
        <w:rPr>
          <w:lang w:eastAsia="lv-LV"/>
        </w:rPr>
        <w:t xml:space="preserve">fotogrāfijas vai </w:t>
      </w:r>
      <w:r w:rsidR="00891A48" w:rsidRPr="00891A48">
        <w:rPr>
          <w:lang w:eastAsia="lv-LV"/>
        </w:rPr>
        <w:t xml:space="preserve">citi materiāli, kas saistīti ar Līguma izpildi, vai citā veidā Līguma darbības laikā radītas intelektuālā īpašuma tiesības pieder Pasūtītājam un paliek tā īpašumā. </w:t>
      </w:r>
    </w:p>
    <w:p w:rsidR="00891A48" w:rsidRPr="00891A48" w:rsidRDefault="00864836" w:rsidP="00891A48">
      <w:pPr>
        <w:ind w:right="43" w:firstLine="540"/>
        <w:jc w:val="both"/>
        <w:rPr>
          <w:lang w:eastAsia="lv-LV"/>
        </w:rPr>
      </w:pPr>
      <w:r>
        <w:rPr>
          <w:lang w:eastAsia="lv-LV"/>
        </w:rPr>
        <w:t>9</w:t>
      </w:r>
      <w:r w:rsidR="00891A48" w:rsidRPr="00891A48">
        <w:rPr>
          <w:lang w:eastAsia="lv-LV"/>
        </w:rPr>
        <w:t>.2.</w:t>
      </w:r>
      <w:r w:rsidR="00891A48" w:rsidRPr="00891A48">
        <w:rPr>
          <w:lang w:eastAsia="lv-LV"/>
        </w:rPr>
        <w:tab/>
        <w:t>Pušu savstarpējie paziņojumi ir spēkā tikai tad, ja tie noformēti rakstiski</w:t>
      </w:r>
      <w:r>
        <w:rPr>
          <w:lang w:eastAsia="lv-LV"/>
        </w:rPr>
        <w:t xml:space="preserve"> (nosūtīt elektroniski uz Līgumā norādīto e-pasta adresi)</w:t>
      </w:r>
      <w:r w:rsidR="00891A48" w:rsidRPr="00891A48">
        <w:rPr>
          <w:lang w:eastAsia="lv-LV"/>
        </w:rPr>
        <w:t xml:space="preserve"> un nogādāti otrai Pusei</w:t>
      </w:r>
      <w:r>
        <w:rPr>
          <w:lang w:eastAsia="lv-LV"/>
        </w:rPr>
        <w:t>.</w:t>
      </w:r>
    </w:p>
    <w:p w:rsidR="00891A48" w:rsidRPr="00891A48" w:rsidRDefault="00864836" w:rsidP="00891A48">
      <w:pPr>
        <w:ind w:right="-709" w:firstLine="540"/>
        <w:jc w:val="both"/>
        <w:rPr>
          <w:lang w:eastAsia="lv-LV"/>
        </w:rPr>
      </w:pPr>
      <w:r>
        <w:rPr>
          <w:lang w:eastAsia="lv-LV"/>
        </w:rPr>
        <w:t>9</w:t>
      </w:r>
      <w:r w:rsidR="00891A48" w:rsidRPr="00891A48">
        <w:rPr>
          <w:lang w:eastAsia="lv-LV"/>
        </w:rPr>
        <w:t>.3.</w:t>
      </w:r>
      <w:r w:rsidR="00891A48" w:rsidRPr="00891A48">
        <w:rPr>
          <w:lang w:eastAsia="lv-LV"/>
        </w:rPr>
        <w:tab/>
        <w:t>Par Līguma izpildi atbildīgās personas:</w:t>
      </w:r>
    </w:p>
    <w:p w:rsidR="00891A48" w:rsidRPr="00891A48" w:rsidRDefault="00864836" w:rsidP="00891A48">
      <w:pPr>
        <w:ind w:right="-709" w:firstLine="540"/>
        <w:jc w:val="both"/>
        <w:rPr>
          <w:lang w:eastAsia="lv-LV"/>
        </w:rPr>
      </w:pPr>
      <w:r>
        <w:rPr>
          <w:lang w:eastAsia="lv-LV"/>
        </w:rPr>
        <w:t>9</w:t>
      </w:r>
      <w:r w:rsidR="00891A48" w:rsidRPr="00891A48">
        <w:rPr>
          <w:lang w:eastAsia="lv-LV"/>
        </w:rPr>
        <w:t>.3.1.</w:t>
      </w:r>
      <w:r w:rsidR="00891A48" w:rsidRPr="00891A48">
        <w:rPr>
          <w:lang w:eastAsia="lv-LV"/>
        </w:rPr>
        <w:tab/>
      </w:r>
      <w:r w:rsidR="00891A48" w:rsidRPr="00891A48">
        <w:rPr>
          <w:b/>
          <w:lang w:eastAsia="lv-LV"/>
        </w:rPr>
        <w:t>No Pasūtītāja puses</w:t>
      </w:r>
      <w:r w:rsidR="00891A48" w:rsidRPr="00891A48">
        <w:rPr>
          <w:lang w:eastAsia="lv-LV"/>
        </w:rPr>
        <w:t>:</w:t>
      </w:r>
    </w:p>
    <w:p w:rsidR="00891A48" w:rsidRPr="00891A48" w:rsidRDefault="00891A48" w:rsidP="00891A48">
      <w:pPr>
        <w:ind w:right="-709" w:firstLine="540"/>
        <w:jc w:val="both"/>
        <w:rPr>
          <w:lang w:eastAsia="lv-LV"/>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1"/>
        <w:gridCol w:w="5592"/>
      </w:tblGrid>
      <w:tr w:rsidR="00891A48" w:rsidRPr="00891A48" w:rsidTr="006F6BCF">
        <w:tc>
          <w:tcPr>
            <w:tcW w:w="1921" w:type="dxa"/>
          </w:tcPr>
          <w:p w:rsidR="00891A48" w:rsidRPr="00891A48" w:rsidRDefault="00891A48" w:rsidP="00891A48">
            <w:pPr>
              <w:jc w:val="both"/>
              <w:rPr>
                <w:lang w:eastAsia="lv-LV"/>
              </w:rPr>
            </w:pPr>
            <w:r w:rsidRPr="00891A48">
              <w:rPr>
                <w:lang w:eastAsia="lv-LV"/>
              </w:rPr>
              <w:t>Vārds, uzvārds:</w:t>
            </w:r>
          </w:p>
        </w:tc>
        <w:tc>
          <w:tcPr>
            <w:tcW w:w="5592" w:type="dxa"/>
          </w:tcPr>
          <w:p w:rsidR="00891A48" w:rsidRPr="00891A48" w:rsidRDefault="004C424E" w:rsidP="00891A48">
            <w:pPr>
              <w:rPr>
                <w:lang w:eastAsia="lv-LV"/>
              </w:rPr>
            </w:pPr>
            <w:r>
              <w:rPr>
                <w:lang w:eastAsia="lv-LV"/>
              </w:rPr>
              <w:t>Aija Fedorova</w:t>
            </w:r>
          </w:p>
        </w:tc>
      </w:tr>
      <w:tr w:rsidR="00891A48" w:rsidRPr="00891A48" w:rsidTr="006F6BCF">
        <w:tc>
          <w:tcPr>
            <w:tcW w:w="1921" w:type="dxa"/>
          </w:tcPr>
          <w:p w:rsidR="00891A48" w:rsidRPr="00891A48" w:rsidRDefault="00891A48" w:rsidP="00891A48">
            <w:pPr>
              <w:jc w:val="both"/>
              <w:rPr>
                <w:lang w:eastAsia="lv-LV"/>
              </w:rPr>
            </w:pPr>
            <w:r w:rsidRPr="00891A48">
              <w:rPr>
                <w:lang w:eastAsia="lv-LV"/>
              </w:rPr>
              <w:t>Adrese:</w:t>
            </w:r>
          </w:p>
        </w:tc>
        <w:tc>
          <w:tcPr>
            <w:tcW w:w="5592" w:type="dxa"/>
          </w:tcPr>
          <w:p w:rsidR="00891A48" w:rsidRPr="00891A48" w:rsidRDefault="00891A48" w:rsidP="00891A48">
            <w:pPr>
              <w:rPr>
                <w:lang w:eastAsia="lv-LV"/>
              </w:rPr>
            </w:pPr>
            <w:r w:rsidRPr="00891A48">
              <w:rPr>
                <w:lang w:eastAsia="lv-LV"/>
              </w:rPr>
              <w:t>Stabu iela 89, Rīga, LV-1009</w:t>
            </w:r>
          </w:p>
        </w:tc>
      </w:tr>
      <w:tr w:rsidR="00891A48" w:rsidRPr="00891A48" w:rsidTr="006F6BCF">
        <w:tc>
          <w:tcPr>
            <w:tcW w:w="1921" w:type="dxa"/>
          </w:tcPr>
          <w:p w:rsidR="00891A48" w:rsidRPr="00891A48" w:rsidRDefault="00891A48" w:rsidP="00891A48">
            <w:pPr>
              <w:jc w:val="both"/>
              <w:rPr>
                <w:lang w:eastAsia="lv-LV"/>
              </w:rPr>
            </w:pPr>
            <w:r w:rsidRPr="00891A48">
              <w:rPr>
                <w:lang w:eastAsia="lv-LV"/>
              </w:rPr>
              <w:t>Telefona Nr.:</w:t>
            </w:r>
          </w:p>
        </w:tc>
        <w:tc>
          <w:tcPr>
            <w:tcW w:w="5592" w:type="dxa"/>
          </w:tcPr>
          <w:p w:rsidR="00891A48" w:rsidRPr="00891A48" w:rsidRDefault="00891A48" w:rsidP="004C424E">
            <w:pPr>
              <w:rPr>
                <w:lang w:eastAsia="lv-LV"/>
              </w:rPr>
            </w:pPr>
            <w:r w:rsidRPr="00891A48">
              <w:rPr>
                <w:lang w:eastAsia="lv-LV"/>
              </w:rPr>
              <w:t>67290</w:t>
            </w:r>
            <w:r w:rsidR="004C424E">
              <w:rPr>
                <w:lang w:eastAsia="lv-LV"/>
              </w:rPr>
              <w:t>261</w:t>
            </w:r>
            <w:r w:rsidRPr="00891A48">
              <w:rPr>
                <w:lang w:eastAsia="lv-LV"/>
              </w:rPr>
              <w:t xml:space="preserve">, m.t </w:t>
            </w:r>
            <w:r w:rsidR="004C424E">
              <w:rPr>
                <w:lang w:eastAsia="lv-LV"/>
              </w:rPr>
              <w:t>26367395</w:t>
            </w:r>
          </w:p>
        </w:tc>
      </w:tr>
      <w:tr w:rsidR="00891A48" w:rsidRPr="00891A48" w:rsidTr="006F6BCF">
        <w:tc>
          <w:tcPr>
            <w:tcW w:w="1921" w:type="dxa"/>
          </w:tcPr>
          <w:p w:rsidR="00891A48" w:rsidRPr="00891A48" w:rsidRDefault="00891A48" w:rsidP="00891A48">
            <w:pPr>
              <w:jc w:val="both"/>
              <w:rPr>
                <w:lang w:eastAsia="lv-LV"/>
              </w:rPr>
            </w:pPr>
            <w:r w:rsidRPr="00891A48">
              <w:rPr>
                <w:lang w:eastAsia="lv-LV"/>
              </w:rPr>
              <w:lastRenderedPageBreak/>
              <w:t>Fakss:</w:t>
            </w:r>
          </w:p>
        </w:tc>
        <w:tc>
          <w:tcPr>
            <w:tcW w:w="5592" w:type="dxa"/>
          </w:tcPr>
          <w:p w:rsidR="00891A48" w:rsidRPr="00891A48" w:rsidRDefault="00891A48" w:rsidP="00891A48">
            <w:pPr>
              <w:rPr>
                <w:lang w:eastAsia="lv-LV"/>
              </w:rPr>
            </w:pPr>
            <w:r w:rsidRPr="00891A48">
              <w:rPr>
                <w:lang w:eastAsia="lv-LV"/>
              </w:rPr>
              <w:t>67278697</w:t>
            </w:r>
          </w:p>
        </w:tc>
      </w:tr>
      <w:tr w:rsidR="00891A48" w:rsidRPr="00891A48" w:rsidTr="006F6BCF">
        <w:tc>
          <w:tcPr>
            <w:tcW w:w="1921" w:type="dxa"/>
          </w:tcPr>
          <w:p w:rsidR="00891A48" w:rsidRPr="00891A48" w:rsidRDefault="00891A48" w:rsidP="00891A48">
            <w:pPr>
              <w:jc w:val="both"/>
              <w:rPr>
                <w:lang w:eastAsia="lv-LV"/>
              </w:rPr>
            </w:pPr>
            <w:r w:rsidRPr="00891A48">
              <w:rPr>
                <w:lang w:eastAsia="lv-LV"/>
              </w:rPr>
              <w:t>E-pasta adrese:</w:t>
            </w:r>
          </w:p>
        </w:tc>
        <w:tc>
          <w:tcPr>
            <w:tcW w:w="5592" w:type="dxa"/>
          </w:tcPr>
          <w:p w:rsidR="00891A48" w:rsidRPr="00891A48" w:rsidRDefault="00633746" w:rsidP="004C424E">
            <w:pPr>
              <w:rPr>
                <w:lang w:eastAsia="lv-LV"/>
              </w:rPr>
            </w:pPr>
            <w:hyperlink r:id="rId11" w:history="1">
              <w:r w:rsidR="00BD7A3A" w:rsidRPr="00FF0EB9">
                <w:rPr>
                  <w:rStyle w:val="Hyperlink"/>
                  <w:lang w:eastAsia="lv-LV"/>
                </w:rPr>
                <w:t>aija.fedorova@ievp.gov.lv</w:t>
              </w:r>
            </w:hyperlink>
            <w:r w:rsidR="002F0C38">
              <w:rPr>
                <w:color w:val="0563C1" w:themeColor="hyperlink"/>
                <w:u w:val="single"/>
                <w:lang w:eastAsia="lv-LV"/>
              </w:rPr>
              <w:t xml:space="preserve"> </w:t>
            </w:r>
          </w:p>
        </w:tc>
      </w:tr>
    </w:tbl>
    <w:p w:rsidR="00891A48" w:rsidRPr="00891A48" w:rsidRDefault="00891A48" w:rsidP="00891A48">
      <w:pPr>
        <w:ind w:right="-709" w:firstLine="540"/>
        <w:jc w:val="both"/>
        <w:rPr>
          <w:lang w:eastAsia="lv-LV"/>
        </w:rPr>
      </w:pPr>
    </w:p>
    <w:p w:rsidR="00891A48" w:rsidRPr="00891A48" w:rsidRDefault="00891A48" w:rsidP="00891A48">
      <w:pPr>
        <w:ind w:right="43" w:firstLine="540"/>
        <w:jc w:val="both"/>
        <w:rPr>
          <w:lang w:eastAsia="lv-LV"/>
        </w:rPr>
      </w:pPr>
      <w:r w:rsidRPr="00891A48">
        <w:rPr>
          <w:lang w:eastAsia="lv-LV"/>
        </w:rPr>
        <w:t>Par Līguma izpildi atbildīgā persona no Pasūtītāja puses ir tiesīga koordinēt darbības atbilstoši Līgumam, pieņemt Pakalpojumu un parakstīt Pakalpojuma pieņemšanas – nodošanas aktu.</w:t>
      </w:r>
    </w:p>
    <w:p w:rsidR="00891A48" w:rsidRPr="00891A48" w:rsidRDefault="00864836" w:rsidP="00891A48">
      <w:pPr>
        <w:ind w:right="-709" w:firstLine="540"/>
        <w:jc w:val="both"/>
        <w:rPr>
          <w:lang w:eastAsia="lv-LV"/>
        </w:rPr>
      </w:pPr>
      <w:r>
        <w:rPr>
          <w:lang w:eastAsia="lv-LV"/>
        </w:rPr>
        <w:t>9</w:t>
      </w:r>
      <w:r w:rsidR="00891A48" w:rsidRPr="00891A48">
        <w:rPr>
          <w:lang w:eastAsia="lv-LV"/>
        </w:rPr>
        <w:t>.3.2.</w:t>
      </w:r>
      <w:r w:rsidR="00891A48" w:rsidRPr="00891A48">
        <w:rPr>
          <w:lang w:eastAsia="lv-LV"/>
        </w:rPr>
        <w:tab/>
      </w:r>
      <w:r w:rsidR="00891A48" w:rsidRPr="00891A48">
        <w:rPr>
          <w:b/>
          <w:lang w:eastAsia="lv-LV"/>
        </w:rPr>
        <w:t>No Izpildītāja puses</w:t>
      </w:r>
      <w:r w:rsidR="00891A48" w:rsidRPr="00891A48">
        <w:rPr>
          <w:lang w:eastAsia="lv-LV"/>
        </w:rPr>
        <w:t>:</w:t>
      </w:r>
    </w:p>
    <w:p w:rsidR="00891A48" w:rsidRPr="00891A48" w:rsidRDefault="00891A48" w:rsidP="00891A48">
      <w:pPr>
        <w:ind w:right="-709" w:firstLine="540"/>
        <w:jc w:val="both"/>
        <w:rPr>
          <w:lang w:eastAsia="lv-LV"/>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1"/>
        <w:gridCol w:w="5592"/>
      </w:tblGrid>
      <w:tr w:rsidR="00891A48" w:rsidRPr="00891A48" w:rsidTr="006F6BCF">
        <w:tc>
          <w:tcPr>
            <w:tcW w:w="1921" w:type="dxa"/>
          </w:tcPr>
          <w:p w:rsidR="00891A48" w:rsidRPr="00891A48" w:rsidRDefault="00891A48" w:rsidP="00891A48">
            <w:pPr>
              <w:jc w:val="both"/>
              <w:rPr>
                <w:lang w:eastAsia="lv-LV"/>
              </w:rPr>
            </w:pPr>
            <w:r w:rsidRPr="00891A48">
              <w:rPr>
                <w:lang w:eastAsia="lv-LV"/>
              </w:rPr>
              <w:t>Vārds, uzvārds:</w:t>
            </w:r>
          </w:p>
        </w:tc>
        <w:tc>
          <w:tcPr>
            <w:tcW w:w="5592" w:type="dxa"/>
          </w:tcPr>
          <w:p w:rsidR="00891A48" w:rsidRPr="00891A48" w:rsidRDefault="00891A48" w:rsidP="00891A48">
            <w:pPr>
              <w:jc w:val="both"/>
              <w:rPr>
                <w:lang w:eastAsia="lv-LV"/>
              </w:rPr>
            </w:pPr>
          </w:p>
        </w:tc>
      </w:tr>
      <w:tr w:rsidR="00891A48" w:rsidRPr="00891A48" w:rsidTr="006F6BCF">
        <w:tc>
          <w:tcPr>
            <w:tcW w:w="1921" w:type="dxa"/>
          </w:tcPr>
          <w:p w:rsidR="00891A48" w:rsidRPr="00891A48" w:rsidRDefault="00891A48" w:rsidP="00891A48">
            <w:pPr>
              <w:jc w:val="both"/>
              <w:rPr>
                <w:lang w:eastAsia="lv-LV"/>
              </w:rPr>
            </w:pPr>
            <w:r w:rsidRPr="00891A48">
              <w:rPr>
                <w:lang w:eastAsia="lv-LV"/>
              </w:rPr>
              <w:t>Adrese:</w:t>
            </w:r>
          </w:p>
        </w:tc>
        <w:tc>
          <w:tcPr>
            <w:tcW w:w="5592" w:type="dxa"/>
          </w:tcPr>
          <w:p w:rsidR="00891A48" w:rsidRPr="00891A48" w:rsidRDefault="00891A48" w:rsidP="00891A48">
            <w:pPr>
              <w:rPr>
                <w:lang w:eastAsia="lv-LV"/>
              </w:rPr>
            </w:pPr>
          </w:p>
        </w:tc>
      </w:tr>
      <w:tr w:rsidR="00891A48" w:rsidRPr="00891A48" w:rsidTr="006F6BCF">
        <w:tc>
          <w:tcPr>
            <w:tcW w:w="1921" w:type="dxa"/>
          </w:tcPr>
          <w:p w:rsidR="00891A48" w:rsidRPr="00891A48" w:rsidRDefault="00891A48" w:rsidP="00891A48">
            <w:pPr>
              <w:jc w:val="both"/>
              <w:rPr>
                <w:lang w:eastAsia="lv-LV"/>
              </w:rPr>
            </w:pPr>
            <w:r w:rsidRPr="00891A48">
              <w:rPr>
                <w:lang w:eastAsia="lv-LV"/>
              </w:rPr>
              <w:t>Telefona Nr.:</w:t>
            </w:r>
          </w:p>
        </w:tc>
        <w:tc>
          <w:tcPr>
            <w:tcW w:w="5592" w:type="dxa"/>
          </w:tcPr>
          <w:p w:rsidR="00891A48" w:rsidRPr="00891A48" w:rsidRDefault="00891A48" w:rsidP="00891A48">
            <w:pPr>
              <w:rPr>
                <w:lang w:eastAsia="lv-LV"/>
              </w:rPr>
            </w:pPr>
          </w:p>
        </w:tc>
      </w:tr>
      <w:tr w:rsidR="00891A48" w:rsidRPr="00891A48" w:rsidTr="006F6BCF">
        <w:tc>
          <w:tcPr>
            <w:tcW w:w="1921" w:type="dxa"/>
          </w:tcPr>
          <w:p w:rsidR="00891A48" w:rsidRPr="00891A48" w:rsidRDefault="00891A48" w:rsidP="00891A48">
            <w:pPr>
              <w:jc w:val="both"/>
              <w:rPr>
                <w:lang w:eastAsia="lv-LV"/>
              </w:rPr>
            </w:pPr>
            <w:r w:rsidRPr="00891A48">
              <w:rPr>
                <w:lang w:eastAsia="lv-LV"/>
              </w:rPr>
              <w:t>Fakss:</w:t>
            </w:r>
          </w:p>
        </w:tc>
        <w:tc>
          <w:tcPr>
            <w:tcW w:w="5592" w:type="dxa"/>
          </w:tcPr>
          <w:p w:rsidR="00891A48" w:rsidRPr="00891A48" w:rsidRDefault="00891A48" w:rsidP="00891A48">
            <w:pPr>
              <w:rPr>
                <w:lang w:eastAsia="lv-LV"/>
              </w:rPr>
            </w:pPr>
          </w:p>
        </w:tc>
      </w:tr>
      <w:tr w:rsidR="00891A48" w:rsidRPr="00891A48" w:rsidTr="006F6BCF">
        <w:tc>
          <w:tcPr>
            <w:tcW w:w="1921" w:type="dxa"/>
          </w:tcPr>
          <w:p w:rsidR="00891A48" w:rsidRPr="00891A48" w:rsidRDefault="00891A48" w:rsidP="00891A48">
            <w:pPr>
              <w:jc w:val="both"/>
              <w:rPr>
                <w:lang w:eastAsia="lv-LV"/>
              </w:rPr>
            </w:pPr>
            <w:r w:rsidRPr="00891A48">
              <w:rPr>
                <w:lang w:eastAsia="lv-LV"/>
              </w:rPr>
              <w:t>E-pasta adrese:</w:t>
            </w:r>
          </w:p>
        </w:tc>
        <w:tc>
          <w:tcPr>
            <w:tcW w:w="5592" w:type="dxa"/>
          </w:tcPr>
          <w:p w:rsidR="00891A48" w:rsidRPr="00891A48" w:rsidRDefault="00891A48" w:rsidP="00891A48">
            <w:pPr>
              <w:rPr>
                <w:lang w:eastAsia="lv-LV"/>
              </w:rPr>
            </w:pPr>
          </w:p>
        </w:tc>
      </w:tr>
    </w:tbl>
    <w:p w:rsidR="00891A48" w:rsidRPr="00891A48" w:rsidRDefault="00891A48" w:rsidP="00891A48">
      <w:pPr>
        <w:ind w:right="43" w:firstLine="540"/>
        <w:jc w:val="both"/>
        <w:rPr>
          <w:lang w:eastAsia="lv-LV"/>
        </w:rPr>
      </w:pPr>
    </w:p>
    <w:p w:rsidR="00891A48" w:rsidRPr="00891A48" w:rsidRDefault="00891A48" w:rsidP="00891A48">
      <w:pPr>
        <w:ind w:right="43" w:firstLine="540"/>
        <w:jc w:val="both"/>
        <w:rPr>
          <w:lang w:eastAsia="lv-LV"/>
        </w:rPr>
      </w:pPr>
      <w:r w:rsidRPr="00891A48">
        <w:rPr>
          <w:lang w:eastAsia="lv-LV"/>
        </w:rPr>
        <w:t xml:space="preserve">Par Līguma izpildi atbildīgā persona no </w:t>
      </w:r>
      <w:r w:rsidR="00E3070D">
        <w:rPr>
          <w:lang w:eastAsia="lv-LV"/>
        </w:rPr>
        <w:t>Izpildītāja</w:t>
      </w:r>
      <w:r w:rsidRPr="00891A48">
        <w:rPr>
          <w:lang w:eastAsia="lv-LV"/>
        </w:rPr>
        <w:t xml:space="preserve"> puses ir tiesīga koordinēt darbības atbilstoši Līgumam, </w:t>
      </w:r>
      <w:r w:rsidR="00E3070D">
        <w:rPr>
          <w:lang w:eastAsia="lv-LV"/>
        </w:rPr>
        <w:t>nodot</w:t>
      </w:r>
      <w:r w:rsidRPr="00891A48">
        <w:rPr>
          <w:lang w:eastAsia="lv-LV"/>
        </w:rPr>
        <w:t xml:space="preserve"> Pakalpojumu un parakstīt Pakalpojuma pieņemšanas – nodošanas aktu.</w:t>
      </w:r>
    </w:p>
    <w:p w:rsidR="00891A48" w:rsidRPr="00891A48" w:rsidRDefault="00864836" w:rsidP="00891A48">
      <w:pPr>
        <w:ind w:right="43" w:firstLine="567"/>
        <w:jc w:val="both"/>
        <w:rPr>
          <w:lang w:eastAsia="lv-LV"/>
        </w:rPr>
      </w:pPr>
      <w:r>
        <w:rPr>
          <w:lang w:eastAsia="lv-LV"/>
        </w:rPr>
        <w:t>9</w:t>
      </w:r>
      <w:r w:rsidR="00891A48" w:rsidRPr="00891A48">
        <w:rPr>
          <w:lang w:eastAsia="lv-LV"/>
        </w:rPr>
        <w:t>.4. Neviena no Pusēm nedrīkst nodot savas Līgumā noteiktās tiesības vai pienākumus trešajai personai, ja vien tas nav saistīts ar Puses reorganizāciju vai pāreju Komerclikuma izpratnē, kā arī izņemot Līgumā minētajos gadījumos un kārtībā.</w:t>
      </w:r>
    </w:p>
    <w:p w:rsidR="00891A48" w:rsidRPr="00891A48" w:rsidRDefault="00864836" w:rsidP="00891A48">
      <w:pPr>
        <w:ind w:right="43" w:firstLine="567"/>
        <w:jc w:val="both"/>
        <w:rPr>
          <w:b/>
          <w:bCs/>
          <w:lang w:eastAsia="lv-LV"/>
        </w:rPr>
      </w:pPr>
      <w:r>
        <w:rPr>
          <w:lang w:eastAsia="lv-LV"/>
        </w:rPr>
        <w:t>9</w:t>
      </w:r>
      <w:r w:rsidR="00891A48" w:rsidRPr="00891A48">
        <w:rPr>
          <w:lang w:eastAsia="lv-LV"/>
        </w:rPr>
        <w:t>.5. Izpildītāja apakšuzņēmēju, kuru Izpildītājs iesaistījis Līguma izpildē un par kuru Iepirkumā sniedzis informāciju Pasūtītājam un kura kvalifikācijas atbilstību izvirzītajām prasībām Pasūtītājs ir vērtējis Iepirkuma procedūrā, kā arī apakšuzņēmējus, uz kuru Iepirkumā Izpildītājs balstījies, lai apliecinātu savas kvalifikācijas atbilstību un Iepirkuma iesniegtajos dokumentos, pēc Līguma noslēgšanas drīkst nomainīt tikai ar Pasūtītāja rakstveida piekrišanu, ievērojot Līguma nosacījumus.</w:t>
      </w:r>
    </w:p>
    <w:p w:rsidR="00891A48" w:rsidRPr="00891A48" w:rsidRDefault="00864836" w:rsidP="00891A48">
      <w:pPr>
        <w:ind w:right="43" w:firstLine="567"/>
        <w:jc w:val="both"/>
        <w:rPr>
          <w:b/>
          <w:bCs/>
          <w:lang w:eastAsia="lv-LV"/>
        </w:rPr>
      </w:pPr>
      <w:r>
        <w:rPr>
          <w:lang w:eastAsia="lv-LV"/>
        </w:rPr>
        <w:t>9</w:t>
      </w:r>
      <w:r w:rsidR="00891A48" w:rsidRPr="00891A48">
        <w:rPr>
          <w:lang w:eastAsia="lv-LV"/>
        </w:rPr>
        <w:t xml:space="preserve">.6. Pasūtītājs var nepiekrist Līguma </w:t>
      </w:r>
      <w:r>
        <w:rPr>
          <w:lang w:eastAsia="lv-LV"/>
        </w:rPr>
        <w:t>9</w:t>
      </w:r>
      <w:r w:rsidR="00891A48" w:rsidRPr="00891A48">
        <w:rPr>
          <w:lang w:eastAsia="lv-LV"/>
        </w:rPr>
        <w:t>.5.punktā minēt</w:t>
      </w:r>
      <w:r w:rsidR="00826599">
        <w:rPr>
          <w:lang w:eastAsia="lv-LV"/>
        </w:rPr>
        <w:t>ajai</w:t>
      </w:r>
      <w:r w:rsidR="00891A48" w:rsidRPr="00891A48">
        <w:rPr>
          <w:lang w:eastAsia="lv-LV"/>
        </w:rPr>
        <w:t xml:space="preserve"> apakšuzņēmēju nomaiņai, ja pastāv kāds no šādiem nosacījumiem: </w:t>
      </w:r>
    </w:p>
    <w:p w:rsidR="00891A48" w:rsidRPr="00891A48" w:rsidRDefault="00864836" w:rsidP="00891A48">
      <w:pPr>
        <w:ind w:right="43" w:firstLine="567"/>
        <w:jc w:val="both"/>
        <w:rPr>
          <w:lang w:eastAsia="lv-LV"/>
        </w:rPr>
      </w:pPr>
      <w:r>
        <w:rPr>
          <w:lang w:eastAsia="lv-LV"/>
        </w:rPr>
        <w:t>9</w:t>
      </w:r>
      <w:r w:rsidR="00891A48" w:rsidRPr="00891A48">
        <w:rPr>
          <w:lang w:eastAsia="lv-LV"/>
        </w:rPr>
        <w:t>.6.1. Izpildītāja piedāvātais apakšuzņēmējs neatbilst Iepirkuma noteiktajām  prasībām, kas attiecas uz apakšuzņēmējiem;</w:t>
      </w:r>
    </w:p>
    <w:p w:rsidR="00891A48" w:rsidRPr="00891A48" w:rsidRDefault="00864836" w:rsidP="00891A48">
      <w:pPr>
        <w:ind w:right="43" w:firstLine="567"/>
        <w:jc w:val="both"/>
        <w:rPr>
          <w:lang w:eastAsia="lv-LV"/>
        </w:rPr>
      </w:pPr>
      <w:r>
        <w:rPr>
          <w:lang w:eastAsia="lv-LV"/>
        </w:rPr>
        <w:t>9</w:t>
      </w:r>
      <w:r w:rsidR="00891A48" w:rsidRPr="00891A48">
        <w:rPr>
          <w:lang w:eastAsia="lv-LV"/>
        </w:rPr>
        <w:t>.6.2. Ja Izpildītājs nomaina apakšuzņēmēju, uz kura iespējām Iepirkuma procedūrā Izpildītājs balstījies, lai apliecinātu savas kvalifikācijas atbilstību Iepirkuma prasībām, un piedāvātajam apakšuzņēmējam nav vismaz tāda pati kvalifikācija, uz kādu Iepirkumā Izpildītājs atsaucies, apliecinot savu atbilstību Iepirkuma procedūrā noteiktajām prasībām.</w:t>
      </w:r>
    </w:p>
    <w:p w:rsidR="00891A48" w:rsidRPr="00891A48" w:rsidRDefault="00864836" w:rsidP="00891A48">
      <w:pPr>
        <w:ind w:right="43" w:firstLine="567"/>
        <w:jc w:val="both"/>
        <w:rPr>
          <w:lang w:eastAsia="lv-LV"/>
        </w:rPr>
      </w:pPr>
      <w:r>
        <w:rPr>
          <w:lang w:eastAsia="lv-LV"/>
        </w:rPr>
        <w:t>9</w:t>
      </w:r>
      <w:r w:rsidR="00891A48" w:rsidRPr="00891A48">
        <w:rPr>
          <w:lang w:eastAsia="lv-LV"/>
        </w:rPr>
        <w:t>.7. Izpildītājs drīkst veikt</w:t>
      </w:r>
      <w:r w:rsidR="00891A48" w:rsidRPr="00891A48">
        <w:rPr>
          <w:i/>
          <w:iCs/>
          <w:lang w:eastAsia="lv-LV"/>
        </w:rPr>
        <w:t xml:space="preserve"> </w:t>
      </w:r>
      <w:r w:rsidR="00891A48" w:rsidRPr="00891A48">
        <w:rPr>
          <w:lang w:eastAsia="lv-LV"/>
        </w:rPr>
        <w:t>apakšuzņēmēju nomaiņu, ja Izpildītājs par to paziņojis Pasūtītājam un saņēmis Pasūtītāja rakstveida piekrišanu apakšuzņēmēja nomaiņai. Pasūtītājs piekrīt apakšuzņēmēja nomaiņai, ja piedāvātais apakšuzņēmējs atbilst Iepirkumā izvirzītajiem kritērijiem attiecībā uz Izpildītāju.</w:t>
      </w:r>
    </w:p>
    <w:p w:rsidR="00891A48" w:rsidRPr="00891A48" w:rsidRDefault="00864836" w:rsidP="00891A48">
      <w:pPr>
        <w:tabs>
          <w:tab w:val="left" w:pos="709"/>
        </w:tabs>
        <w:ind w:right="43" w:firstLine="567"/>
        <w:jc w:val="both"/>
        <w:rPr>
          <w:lang w:eastAsia="lv-LV"/>
        </w:rPr>
      </w:pPr>
      <w:r>
        <w:rPr>
          <w:lang w:eastAsia="lv-LV"/>
        </w:rPr>
        <w:t>9</w:t>
      </w:r>
      <w:r w:rsidR="00891A48" w:rsidRPr="00891A48">
        <w:rPr>
          <w:lang w:eastAsia="lv-LV"/>
        </w:rPr>
        <w:t xml:space="preserve">.8. Pasūtītājs pieņem lēmumu atļaut vai atteikt Izpildītājam apakšuzņēmēju nomaiņu iespējami īsā laikā, bet ne vēlāk kā 5 (piecu) darbdienu laikā pēc tam, kad saņēmis visu atbilstošo informāciju un dokumentus, kas nepieciešami lēmuma pieņemšanai. </w:t>
      </w:r>
    </w:p>
    <w:p w:rsidR="00891A48" w:rsidRPr="00891A48" w:rsidRDefault="00864836" w:rsidP="00891A48">
      <w:pPr>
        <w:ind w:right="43" w:firstLine="567"/>
        <w:jc w:val="both"/>
        <w:rPr>
          <w:lang w:eastAsia="lv-LV"/>
        </w:rPr>
      </w:pPr>
      <w:r>
        <w:rPr>
          <w:lang w:eastAsia="lv-LV"/>
        </w:rPr>
        <w:t>9</w:t>
      </w:r>
      <w:r w:rsidR="00891A48" w:rsidRPr="00891A48">
        <w:rPr>
          <w:lang w:eastAsia="lv-LV"/>
        </w:rPr>
        <w:t>.9. Puses apņemas visā savā sadarbības laikā, kā arī pēc tā, neizpaust trešajām personām informāciju, kuru Puses nodevušas sakarā ar šajā Līgumā paredzēto savstarpējo sadarbību. Visa informācija tiek uzskatīta par konfidenciālu, un nevar tikt izpausta vai publiskota bez otras Puses rakstiskas piekrišanas.</w:t>
      </w:r>
    </w:p>
    <w:p w:rsidR="00891A48" w:rsidRPr="00891A48" w:rsidRDefault="00864836" w:rsidP="00891A48">
      <w:pPr>
        <w:ind w:right="-1" w:firstLine="567"/>
        <w:jc w:val="both"/>
        <w:rPr>
          <w:lang w:eastAsia="lv-LV"/>
        </w:rPr>
      </w:pPr>
      <w:r>
        <w:rPr>
          <w:lang w:eastAsia="lv-LV"/>
        </w:rPr>
        <w:t>9</w:t>
      </w:r>
      <w:r w:rsidR="00891A48" w:rsidRPr="00891A48">
        <w:rPr>
          <w:lang w:eastAsia="lv-LV"/>
        </w:rPr>
        <w:t>.10. Iebraucot transporta kontroles caurlaides punkta transportlīdzekļu pārbaudes laukumā, Izpildītāja transportlīdzekļa vadītājs:</w:t>
      </w:r>
    </w:p>
    <w:p w:rsidR="00891A48" w:rsidRPr="00891A48" w:rsidRDefault="00864836" w:rsidP="00891A48">
      <w:pPr>
        <w:tabs>
          <w:tab w:val="right" w:pos="567"/>
        </w:tabs>
        <w:ind w:right="-1" w:firstLine="567"/>
        <w:jc w:val="both"/>
        <w:rPr>
          <w:lang w:eastAsia="lv-LV"/>
        </w:rPr>
      </w:pPr>
      <w:r>
        <w:rPr>
          <w:lang w:eastAsia="lv-LV"/>
        </w:rPr>
        <w:t>9</w:t>
      </w:r>
      <w:r w:rsidR="00891A48" w:rsidRPr="00891A48">
        <w:rPr>
          <w:lang w:eastAsia="lv-LV"/>
        </w:rPr>
        <w:t>.10.1. izslēdz transportlīdzekļa motoru un ieslēdz transportlīdzekļa stāvbremzi;</w:t>
      </w:r>
    </w:p>
    <w:p w:rsidR="00891A48" w:rsidRPr="00891A48" w:rsidRDefault="00864836" w:rsidP="00891A48">
      <w:pPr>
        <w:tabs>
          <w:tab w:val="right" w:pos="567"/>
        </w:tabs>
        <w:ind w:right="-1" w:firstLine="567"/>
        <w:jc w:val="both"/>
        <w:rPr>
          <w:lang w:eastAsia="lv-LV"/>
        </w:rPr>
      </w:pPr>
      <w:r>
        <w:rPr>
          <w:lang w:eastAsia="lv-LV"/>
        </w:rPr>
        <w:t>9</w:t>
      </w:r>
      <w:r w:rsidR="00891A48" w:rsidRPr="00891A48">
        <w:rPr>
          <w:lang w:eastAsia="lv-LV"/>
        </w:rPr>
        <w:t xml:space="preserve">.10.2. iziet no transportlīdzekļa kabīnes un sagatavo transportlīdzekli un kravu apskatei; </w:t>
      </w:r>
    </w:p>
    <w:p w:rsidR="00891A48" w:rsidRPr="00891A48" w:rsidRDefault="00864836" w:rsidP="00891A48">
      <w:pPr>
        <w:ind w:right="43" w:firstLine="567"/>
        <w:jc w:val="both"/>
      </w:pPr>
      <w:r>
        <w:rPr>
          <w:lang w:eastAsia="lv-LV"/>
        </w:rPr>
        <w:t>9</w:t>
      </w:r>
      <w:r w:rsidR="00891A48" w:rsidRPr="00891A48">
        <w:rPr>
          <w:lang w:eastAsia="lv-LV"/>
        </w:rPr>
        <w:t xml:space="preserve">.10.3. izpilda un pakļaujas transporta kontroles caurlaides punkta apsarga vai kontroles caurlaides punkta apsarga likumīgajām prasībām, proti, nodod priekšmetus, izstrādājumus un vielas, </w:t>
      </w:r>
      <w:r w:rsidR="00891A48" w:rsidRPr="00891A48">
        <w:t xml:space="preserve">kuras [..] </w:t>
      </w:r>
      <w:r w:rsidR="00891A48" w:rsidRPr="00891A48">
        <w:rPr>
          <w:lang w:eastAsia="lv-LV"/>
        </w:rPr>
        <w:t>aizliegts ienest, lietot un glabāt ieslodzījuma vietā [..],</w:t>
      </w:r>
      <w:r w:rsidR="00891A48" w:rsidRPr="00891A48">
        <w:t xml:space="preserve"> kas izriet no šāda tiesiskā regulējuma: </w:t>
      </w:r>
    </w:p>
    <w:p w:rsidR="00891A48" w:rsidRPr="00891A48" w:rsidRDefault="00864836" w:rsidP="00891A48">
      <w:pPr>
        <w:tabs>
          <w:tab w:val="left" w:pos="567"/>
        </w:tabs>
        <w:ind w:right="43" w:firstLine="567"/>
        <w:jc w:val="both"/>
      </w:pPr>
      <w:r>
        <w:lastRenderedPageBreak/>
        <w:t>9</w:t>
      </w:r>
      <w:r w:rsidR="00891A48" w:rsidRPr="00891A48">
        <w:t>.10.3.1. Krimināllikums;</w:t>
      </w:r>
    </w:p>
    <w:p w:rsidR="00891A48" w:rsidRPr="00891A48" w:rsidRDefault="00864836" w:rsidP="00891A48">
      <w:pPr>
        <w:tabs>
          <w:tab w:val="left" w:pos="567"/>
        </w:tabs>
        <w:ind w:right="43" w:firstLine="567"/>
        <w:jc w:val="both"/>
      </w:pPr>
      <w:r>
        <w:t>9</w:t>
      </w:r>
      <w:r w:rsidR="00891A48" w:rsidRPr="00891A48">
        <w:t>.10.3.2. Latvijas Administratīvo pārkāpumu kodekss;</w:t>
      </w:r>
    </w:p>
    <w:p w:rsidR="00891A48" w:rsidRPr="00891A48" w:rsidRDefault="00864836" w:rsidP="00891A48">
      <w:pPr>
        <w:tabs>
          <w:tab w:val="left" w:pos="567"/>
        </w:tabs>
        <w:ind w:right="43" w:firstLine="567"/>
        <w:jc w:val="both"/>
      </w:pPr>
      <w:r>
        <w:t>9</w:t>
      </w:r>
      <w:r w:rsidR="00891A48" w:rsidRPr="00891A48">
        <w:t>.10.3.3. Ministru kabineta 2006. gada 30. maija noteikumu Nr.423 “Brīvības atņemšanas iestādes iekšējās kārtības noteikumi” 1. pielikums;</w:t>
      </w:r>
    </w:p>
    <w:p w:rsidR="00891A48" w:rsidRPr="00891A48" w:rsidRDefault="00864836" w:rsidP="00826599">
      <w:pPr>
        <w:tabs>
          <w:tab w:val="left" w:pos="567"/>
        </w:tabs>
        <w:ind w:right="43" w:firstLine="567"/>
        <w:jc w:val="both"/>
      </w:pPr>
      <w:r>
        <w:t>9</w:t>
      </w:r>
      <w:r w:rsidR="00891A48" w:rsidRPr="00891A48">
        <w:t>.10.3.4. Ministru kabineta 2007. gada 27. novembra noteikumu Nr.800 “Izmeklēšanas cietuma iekšējās kārtības noteikumi” 4. un 5. pielikums;</w:t>
      </w:r>
    </w:p>
    <w:p w:rsidR="00891A48" w:rsidRPr="00891A48" w:rsidRDefault="00864836" w:rsidP="00891A48">
      <w:pPr>
        <w:tabs>
          <w:tab w:val="right" w:pos="567"/>
        </w:tabs>
        <w:ind w:right="-1" w:firstLine="567"/>
        <w:jc w:val="both"/>
        <w:rPr>
          <w:lang w:eastAsia="lv-LV"/>
        </w:rPr>
      </w:pPr>
      <w:r>
        <w:rPr>
          <w:lang w:eastAsia="lv-LV"/>
        </w:rPr>
        <w:t>9</w:t>
      </w:r>
      <w:r w:rsidR="00891A48" w:rsidRPr="00891A48">
        <w:rPr>
          <w:lang w:eastAsia="lv-LV"/>
        </w:rPr>
        <w:t>.10.</w:t>
      </w:r>
      <w:r w:rsidR="00826599">
        <w:rPr>
          <w:lang w:eastAsia="lv-LV"/>
        </w:rPr>
        <w:t>4</w:t>
      </w:r>
      <w:r w:rsidR="00891A48" w:rsidRPr="00891A48">
        <w:rPr>
          <w:lang w:eastAsia="lv-LV"/>
        </w:rPr>
        <w:t>. nodod īslaicīgā glabāšanā mobilo telefonu, tā piederumus un sastāvdaļas (SIM karte, akumulators, uzlādes ierīce u.c.) vai citus sakaru līdzekļus, datu nesējus (dažāda veida atmiņas kartes, CD vai DVD diskus u.c.), modemu, rūteri, kā arī jebkuru citu priekšmetu, izstrādājumu un vielu, ko ieslodzītais var izmantot bēgšanai, uzbrukumam vai citai prettiesiskai darbībai, ja vien šo priekšmetu, izstrādājumu un vielu Pasūtītājs (vai pilnvarotā persona) ir atļāvis ienest ieslodzījuma vietā.</w:t>
      </w:r>
    </w:p>
    <w:p w:rsidR="00891A48" w:rsidRPr="00891A48" w:rsidRDefault="00864836" w:rsidP="00891A48">
      <w:pPr>
        <w:ind w:right="43" w:firstLine="567"/>
        <w:jc w:val="both"/>
        <w:rPr>
          <w:lang w:eastAsia="lv-LV"/>
        </w:rPr>
      </w:pPr>
      <w:r>
        <w:rPr>
          <w:lang w:eastAsia="lv-LV"/>
        </w:rPr>
        <w:t>9</w:t>
      </w:r>
      <w:r w:rsidR="00891A48" w:rsidRPr="00891A48">
        <w:rPr>
          <w:lang w:eastAsia="lv-LV"/>
        </w:rPr>
        <w:t xml:space="preserve">.11. Līguma </w:t>
      </w:r>
      <w:r>
        <w:rPr>
          <w:lang w:eastAsia="lv-LV"/>
        </w:rPr>
        <w:t>9</w:t>
      </w:r>
      <w:r w:rsidR="00891A48" w:rsidRPr="00891A48">
        <w:rPr>
          <w:lang w:eastAsia="lv-LV"/>
        </w:rPr>
        <w:t>.10. punktā minētie nosacījumi attiecas un ir saistošie arī Izpildītāja apakšuzņēmējam, kuru Izpildītājs patstāvīgi informē par minēto.</w:t>
      </w:r>
    </w:p>
    <w:p w:rsidR="00891A48" w:rsidRPr="00891A48" w:rsidRDefault="00864836" w:rsidP="00891A48">
      <w:pPr>
        <w:ind w:right="43" w:firstLine="567"/>
        <w:jc w:val="both"/>
        <w:rPr>
          <w:lang w:eastAsia="lv-LV"/>
        </w:rPr>
      </w:pPr>
      <w:r>
        <w:rPr>
          <w:lang w:eastAsia="lv-LV"/>
        </w:rPr>
        <w:t>9</w:t>
      </w:r>
      <w:r w:rsidR="00891A48" w:rsidRPr="00891A48">
        <w:rPr>
          <w:lang w:eastAsia="lv-LV"/>
        </w:rPr>
        <w:t>.12. Ja Izpildītāja darbinieks atsakās izpildīt ieslodzījuma vietas transporta kontroles caurlaides punkta apsarga vai kontroles caurlaides punkta apsarga likumīgās prasības, tad Izpildītāja darbiniekam var tikt kavēta vai atteikta ieslodzījuma vietas apmeklēšana un ja šī iemesla dēļ ir kavēta Darbu izpilde, tad uzskatāms, ka Izpildītāja vainas dēļ notika Darbu izpildes kavējums ar visām no tā izrietošām sankcijām, kas minēti Līgumā.</w:t>
      </w:r>
    </w:p>
    <w:p w:rsidR="00891A48" w:rsidRPr="00891A48" w:rsidRDefault="00864836" w:rsidP="00891A48">
      <w:pPr>
        <w:ind w:right="43" w:firstLine="567"/>
        <w:jc w:val="both"/>
        <w:rPr>
          <w:lang w:eastAsia="lv-LV"/>
        </w:rPr>
      </w:pPr>
      <w:r>
        <w:rPr>
          <w:lang w:eastAsia="lv-LV"/>
        </w:rPr>
        <w:t>9</w:t>
      </w:r>
      <w:r w:rsidR="00891A48" w:rsidRPr="00891A48">
        <w:rPr>
          <w:lang w:eastAsia="lv-LV"/>
        </w:rPr>
        <w:t>.13. Puses 5 (piecu) darba dienu laikā informē viena otru par adreses, norēķinu kontu vai citu rekvizītu izmaiņām.</w:t>
      </w:r>
    </w:p>
    <w:p w:rsidR="00891A48" w:rsidRPr="00891A48" w:rsidRDefault="00864836" w:rsidP="00891A48">
      <w:pPr>
        <w:ind w:right="43" w:firstLine="567"/>
        <w:jc w:val="both"/>
        <w:rPr>
          <w:lang w:eastAsia="lv-LV"/>
        </w:rPr>
      </w:pPr>
      <w:r>
        <w:rPr>
          <w:lang w:eastAsia="lv-LV"/>
        </w:rPr>
        <w:t>9</w:t>
      </w:r>
      <w:r w:rsidR="00891A48" w:rsidRPr="00891A48">
        <w:rPr>
          <w:lang w:eastAsia="lv-LV"/>
        </w:rPr>
        <w:t xml:space="preserve">.14. Puses ir iepazinušās ar Līguma saturu. Tas satur pilnīgu </w:t>
      </w:r>
      <w:r w:rsidR="00891A48" w:rsidRPr="00891A48">
        <w:rPr>
          <w:spacing w:val="-2"/>
          <w:lang w:eastAsia="lv-LV"/>
        </w:rPr>
        <w:t>Pušu</w:t>
      </w:r>
      <w:r w:rsidR="00891A48" w:rsidRPr="00891A48">
        <w:rPr>
          <w:lang w:eastAsia="lv-LV"/>
        </w:rPr>
        <w:t xml:space="preserve"> vienošanos un to nevar mainīt citā kārtībā, kā tikai Pusēm rakstveidā vienojoties.</w:t>
      </w:r>
    </w:p>
    <w:p w:rsidR="00891A48" w:rsidRPr="00891A48" w:rsidRDefault="00864836" w:rsidP="00891A48">
      <w:pPr>
        <w:ind w:right="43" w:firstLine="567"/>
        <w:jc w:val="both"/>
        <w:rPr>
          <w:lang w:val="x-none" w:eastAsia="lv-LV"/>
        </w:rPr>
      </w:pPr>
      <w:r>
        <w:rPr>
          <w:lang w:eastAsia="lv-LV"/>
        </w:rPr>
        <w:t>9</w:t>
      </w:r>
      <w:r w:rsidR="00891A48" w:rsidRPr="00891A48">
        <w:rPr>
          <w:lang w:val="x-none" w:eastAsia="lv-LV"/>
        </w:rPr>
        <w:t>.1</w:t>
      </w:r>
      <w:r w:rsidR="00891A48" w:rsidRPr="00891A48">
        <w:rPr>
          <w:lang w:eastAsia="lv-LV"/>
        </w:rPr>
        <w:t>5</w:t>
      </w:r>
      <w:r w:rsidR="00891A48" w:rsidRPr="00891A48">
        <w:rPr>
          <w:lang w:val="x-none" w:eastAsia="lv-LV"/>
        </w:rPr>
        <w:t>. Puses ar saviem parakstiem apliecina, ka tām ir visas nepieciešamās pilnvaras un atļaujas slēgt Līgumu.</w:t>
      </w:r>
    </w:p>
    <w:p w:rsidR="00891A48" w:rsidRPr="00891A48" w:rsidRDefault="00864836" w:rsidP="00891A48">
      <w:pPr>
        <w:ind w:right="43" w:firstLine="567"/>
        <w:jc w:val="both"/>
        <w:rPr>
          <w:lang w:val="x-none" w:eastAsia="lv-LV"/>
        </w:rPr>
      </w:pPr>
      <w:r>
        <w:rPr>
          <w:lang w:eastAsia="lv-LV"/>
        </w:rPr>
        <w:t>9</w:t>
      </w:r>
      <w:r w:rsidR="00891A48" w:rsidRPr="00891A48">
        <w:rPr>
          <w:lang w:val="x-none" w:eastAsia="lv-LV"/>
        </w:rPr>
        <w:t>.1</w:t>
      </w:r>
      <w:r w:rsidR="00891A48" w:rsidRPr="00891A48">
        <w:rPr>
          <w:lang w:eastAsia="lv-LV"/>
        </w:rPr>
        <w:t>6</w:t>
      </w:r>
      <w:r w:rsidR="00891A48" w:rsidRPr="00891A48">
        <w:rPr>
          <w:lang w:val="x-none" w:eastAsia="lv-LV"/>
        </w:rPr>
        <w:t xml:space="preserve">. </w:t>
      </w:r>
      <w:smartTag w:uri="schemas-tilde-lv/tildestengine" w:element="veidnes">
        <w:smartTagPr>
          <w:attr w:name="text" w:val="Līgums"/>
          <w:attr w:name="baseform" w:val="Līgums"/>
          <w:attr w:name="id" w:val="-1"/>
        </w:smartTagPr>
        <w:r w:rsidR="00891A48" w:rsidRPr="00891A48">
          <w:rPr>
            <w:lang w:val="x-none" w:eastAsia="lv-LV"/>
          </w:rPr>
          <w:t>Līgums</w:t>
        </w:r>
      </w:smartTag>
      <w:r w:rsidR="00891A48" w:rsidRPr="00891A48">
        <w:rPr>
          <w:lang w:val="x-none" w:eastAsia="lv-LV"/>
        </w:rPr>
        <w:t xml:space="preserve"> sagatavots latviešu valodā uz </w:t>
      </w:r>
      <w:r w:rsidR="003307C5">
        <w:rPr>
          <w:lang w:eastAsia="lv-LV"/>
        </w:rPr>
        <w:t>7</w:t>
      </w:r>
      <w:r w:rsidR="003307C5" w:rsidRPr="00891A48">
        <w:rPr>
          <w:lang w:val="x-none" w:eastAsia="lv-LV"/>
        </w:rPr>
        <w:t xml:space="preserve"> </w:t>
      </w:r>
      <w:r w:rsidR="00891A48" w:rsidRPr="00891A48">
        <w:rPr>
          <w:lang w:val="x-none" w:eastAsia="lv-LV"/>
        </w:rPr>
        <w:t>(</w:t>
      </w:r>
      <w:r w:rsidR="003307C5">
        <w:rPr>
          <w:lang w:val="x-none" w:eastAsia="lv-LV"/>
        </w:rPr>
        <w:t>septiņ</w:t>
      </w:r>
      <w:r w:rsidR="003307C5">
        <w:rPr>
          <w:lang w:eastAsia="lv-LV"/>
        </w:rPr>
        <w:t>ām</w:t>
      </w:r>
      <w:r w:rsidR="00891A48" w:rsidRPr="00891A48">
        <w:rPr>
          <w:lang w:val="x-none" w:eastAsia="lv-LV"/>
        </w:rPr>
        <w:t xml:space="preserve">) lapām ar Pielikumu uz </w:t>
      </w:r>
      <w:r w:rsidR="003307C5">
        <w:rPr>
          <w:lang w:eastAsia="lv-LV"/>
        </w:rPr>
        <w:t>__</w:t>
      </w:r>
      <w:r w:rsidR="003307C5" w:rsidRPr="00891A48">
        <w:rPr>
          <w:lang w:val="x-none" w:eastAsia="lv-LV"/>
        </w:rPr>
        <w:t xml:space="preserve"> </w:t>
      </w:r>
      <w:r w:rsidR="00891A48" w:rsidRPr="00891A48">
        <w:rPr>
          <w:lang w:val="x-none" w:eastAsia="lv-LV"/>
        </w:rPr>
        <w:t>(</w:t>
      </w:r>
      <w:r w:rsidR="003307C5">
        <w:rPr>
          <w:lang w:eastAsia="lv-LV"/>
        </w:rPr>
        <w:t>____</w:t>
      </w:r>
      <w:r w:rsidR="00891A48" w:rsidRPr="00891A48">
        <w:rPr>
          <w:lang w:val="x-none" w:eastAsia="lv-LV"/>
        </w:rPr>
        <w:t>) lap</w:t>
      </w:r>
      <w:r w:rsidR="00891A48" w:rsidRPr="00891A48">
        <w:rPr>
          <w:lang w:eastAsia="lv-LV"/>
        </w:rPr>
        <w:t>ām</w:t>
      </w:r>
      <w:r w:rsidR="00891A48" w:rsidRPr="00891A48">
        <w:rPr>
          <w:lang w:val="x-none" w:eastAsia="lv-LV"/>
        </w:rPr>
        <w:t>, 2 (divos) identiskos eksemplāros, un izsniegts pa 1 (vienam) parakstītam eksemplāram katrai Pusei. Abiem Līguma eksemplāriem ir vienāds juridiskais spēks.</w:t>
      </w:r>
    </w:p>
    <w:p w:rsidR="00891A48" w:rsidRPr="00891A48" w:rsidRDefault="00891A48" w:rsidP="00891A48">
      <w:pPr>
        <w:tabs>
          <w:tab w:val="left" w:pos="567"/>
          <w:tab w:val="left" w:pos="1440"/>
        </w:tabs>
        <w:suppressAutoHyphens/>
        <w:ind w:left="426" w:hanging="426"/>
        <w:jc w:val="both"/>
        <w:rPr>
          <w:b/>
          <w:lang w:eastAsia="lv-LV"/>
        </w:rPr>
      </w:pPr>
    </w:p>
    <w:p w:rsidR="00891A48" w:rsidRPr="00891A48" w:rsidRDefault="00891A48" w:rsidP="00891A48">
      <w:pPr>
        <w:tabs>
          <w:tab w:val="left" w:pos="540"/>
          <w:tab w:val="left" w:pos="567"/>
        </w:tabs>
        <w:ind w:left="426" w:hanging="426"/>
        <w:jc w:val="center"/>
        <w:rPr>
          <w:b/>
          <w:lang w:eastAsia="lv-LV"/>
        </w:rPr>
      </w:pPr>
    </w:p>
    <w:p w:rsidR="00891A48" w:rsidRPr="00891A48" w:rsidRDefault="00891A48" w:rsidP="00891A48">
      <w:pPr>
        <w:tabs>
          <w:tab w:val="left" w:pos="540"/>
          <w:tab w:val="left" w:pos="567"/>
        </w:tabs>
        <w:ind w:left="426" w:hanging="426"/>
        <w:jc w:val="center"/>
        <w:rPr>
          <w:b/>
          <w:lang w:eastAsia="lv-LV"/>
        </w:rPr>
      </w:pPr>
      <w:r w:rsidRPr="00891A48">
        <w:rPr>
          <w:b/>
          <w:lang w:eastAsia="lv-LV"/>
        </w:rPr>
        <w:t>9. Pušu rekvizīti un paraksti</w:t>
      </w:r>
    </w:p>
    <w:p w:rsidR="00891A48" w:rsidRPr="00891A48" w:rsidRDefault="00891A48" w:rsidP="00891A48">
      <w:pPr>
        <w:tabs>
          <w:tab w:val="left" w:pos="567"/>
          <w:tab w:val="left" w:pos="1440"/>
        </w:tabs>
        <w:suppressAutoHyphens/>
        <w:ind w:left="426" w:hanging="426"/>
        <w:jc w:val="both"/>
        <w:rPr>
          <w:b/>
          <w:lang w:eastAsia="lv-LV"/>
        </w:rPr>
      </w:pPr>
    </w:p>
    <w:tbl>
      <w:tblPr>
        <w:tblpPr w:leftFromText="180" w:rightFromText="180" w:vertAnchor="text" w:horzAnchor="margin" w:tblpY="77"/>
        <w:tblW w:w="8931" w:type="dxa"/>
        <w:tblLook w:val="0000" w:firstRow="0" w:lastRow="0" w:firstColumn="0" w:lastColumn="0" w:noHBand="0" w:noVBand="0"/>
      </w:tblPr>
      <w:tblGrid>
        <w:gridCol w:w="4397"/>
        <w:gridCol w:w="4534"/>
      </w:tblGrid>
      <w:tr w:rsidR="00891A48" w:rsidRPr="00891A48" w:rsidTr="006F6BCF">
        <w:trPr>
          <w:trHeight w:val="111"/>
        </w:trPr>
        <w:tc>
          <w:tcPr>
            <w:tcW w:w="4397" w:type="dxa"/>
          </w:tcPr>
          <w:p w:rsidR="00891A48" w:rsidRPr="00891A48" w:rsidRDefault="00891A48" w:rsidP="00891A48">
            <w:pPr>
              <w:ind w:right="282"/>
              <w:rPr>
                <w:lang w:eastAsia="lv-LV"/>
              </w:rPr>
            </w:pPr>
            <w:r w:rsidRPr="00891A48">
              <w:rPr>
                <w:spacing w:val="3"/>
                <w:lang w:eastAsia="lv-LV"/>
              </w:rPr>
              <w:t>Pasūtītājs</w:t>
            </w:r>
            <w:r w:rsidRPr="00891A48">
              <w:rPr>
                <w:lang w:eastAsia="lv-LV"/>
              </w:rPr>
              <w:t xml:space="preserve"> :</w:t>
            </w:r>
          </w:p>
        </w:tc>
        <w:tc>
          <w:tcPr>
            <w:tcW w:w="4534" w:type="dxa"/>
          </w:tcPr>
          <w:p w:rsidR="00891A48" w:rsidRPr="00891A48" w:rsidRDefault="00891A48" w:rsidP="00891A48">
            <w:pPr>
              <w:ind w:right="282"/>
              <w:jc w:val="both"/>
              <w:rPr>
                <w:lang w:eastAsia="lv-LV"/>
              </w:rPr>
            </w:pPr>
            <w:r w:rsidRPr="00891A48">
              <w:rPr>
                <w:lang w:eastAsia="lv-LV"/>
              </w:rPr>
              <w:t>Izpildītājs:</w:t>
            </w:r>
          </w:p>
        </w:tc>
      </w:tr>
      <w:tr w:rsidR="00891A48" w:rsidRPr="00891A48" w:rsidTr="006F6BCF">
        <w:trPr>
          <w:trHeight w:val="111"/>
        </w:trPr>
        <w:tc>
          <w:tcPr>
            <w:tcW w:w="4397" w:type="dxa"/>
          </w:tcPr>
          <w:p w:rsidR="00891A48" w:rsidRPr="00891A48" w:rsidRDefault="00891A48" w:rsidP="00891A48">
            <w:pPr>
              <w:ind w:right="282"/>
              <w:rPr>
                <w:b/>
                <w:lang w:eastAsia="lv-LV"/>
              </w:rPr>
            </w:pPr>
            <w:r w:rsidRPr="00891A48">
              <w:rPr>
                <w:b/>
                <w:lang w:eastAsia="lv-LV"/>
              </w:rPr>
              <w:t>Ieslodzījuma vietu pārvalde</w:t>
            </w:r>
            <w:r w:rsidRPr="00891A48">
              <w:rPr>
                <w:b/>
                <w:lang w:eastAsia="lv-LV"/>
              </w:rPr>
              <w:tab/>
            </w:r>
          </w:p>
        </w:tc>
        <w:tc>
          <w:tcPr>
            <w:tcW w:w="4534" w:type="dxa"/>
          </w:tcPr>
          <w:p w:rsidR="00891A48" w:rsidRPr="00891A48" w:rsidRDefault="002F0C38" w:rsidP="00891A48">
            <w:pPr>
              <w:ind w:right="282"/>
              <w:jc w:val="both"/>
              <w:rPr>
                <w:b/>
                <w:lang w:eastAsia="lv-LV"/>
              </w:rPr>
            </w:pPr>
            <w:r>
              <w:rPr>
                <w:b/>
                <w:lang w:eastAsia="lv-LV"/>
              </w:rPr>
              <w:t>____________________</w:t>
            </w:r>
          </w:p>
        </w:tc>
      </w:tr>
      <w:tr w:rsidR="00891A48" w:rsidRPr="00891A48" w:rsidTr="006F6BCF">
        <w:trPr>
          <w:trHeight w:val="552"/>
        </w:trPr>
        <w:tc>
          <w:tcPr>
            <w:tcW w:w="4397" w:type="dxa"/>
          </w:tcPr>
          <w:p w:rsidR="00891A48" w:rsidRPr="00891A48" w:rsidRDefault="00891A48" w:rsidP="00891A48">
            <w:pPr>
              <w:ind w:right="282"/>
              <w:rPr>
                <w:lang w:eastAsia="lv-LV"/>
              </w:rPr>
            </w:pPr>
            <w:r w:rsidRPr="00891A48">
              <w:rPr>
                <w:lang w:eastAsia="lv-LV"/>
              </w:rPr>
              <w:t>Reģistrācijas Nr.90000027165</w:t>
            </w:r>
          </w:p>
          <w:p w:rsidR="00891A48" w:rsidRPr="00891A48" w:rsidRDefault="00891A48" w:rsidP="00891A48">
            <w:pPr>
              <w:ind w:right="282"/>
              <w:rPr>
                <w:lang w:eastAsia="lv-LV"/>
              </w:rPr>
            </w:pPr>
            <w:r w:rsidRPr="00891A48">
              <w:rPr>
                <w:lang w:eastAsia="lv-LV"/>
              </w:rPr>
              <w:t xml:space="preserve">Juridiskā adrese: Stabu iela 89, Rīga, </w:t>
            </w:r>
          </w:p>
          <w:p w:rsidR="00891A48" w:rsidRPr="00891A48" w:rsidRDefault="00891A48" w:rsidP="00891A48">
            <w:pPr>
              <w:ind w:right="282"/>
              <w:rPr>
                <w:lang w:eastAsia="lv-LV"/>
              </w:rPr>
            </w:pPr>
            <w:r w:rsidRPr="00891A48">
              <w:rPr>
                <w:lang w:eastAsia="lv-LV"/>
              </w:rPr>
              <w:t>LV-1009</w:t>
            </w:r>
          </w:p>
        </w:tc>
        <w:tc>
          <w:tcPr>
            <w:tcW w:w="4534" w:type="dxa"/>
          </w:tcPr>
          <w:p w:rsidR="00891A48" w:rsidRPr="00891A48" w:rsidRDefault="00891A48" w:rsidP="00891A48">
            <w:pPr>
              <w:ind w:right="282"/>
              <w:jc w:val="both"/>
              <w:rPr>
                <w:lang w:eastAsia="lv-LV"/>
              </w:rPr>
            </w:pPr>
            <w:r w:rsidRPr="00891A48">
              <w:rPr>
                <w:lang w:eastAsia="lv-LV"/>
              </w:rPr>
              <w:t>Reģistrācijas Nr.</w:t>
            </w:r>
            <w:r w:rsidR="002F0C38">
              <w:rPr>
                <w:spacing w:val="3"/>
                <w:lang w:eastAsia="lv-LV"/>
              </w:rPr>
              <w:t>_________________</w:t>
            </w:r>
          </w:p>
          <w:p w:rsidR="00891A48" w:rsidRPr="00891A48" w:rsidRDefault="00891A48" w:rsidP="002F0C38">
            <w:pPr>
              <w:ind w:right="34"/>
              <w:jc w:val="both"/>
              <w:rPr>
                <w:lang w:eastAsia="lv-LV"/>
              </w:rPr>
            </w:pPr>
            <w:r w:rsidRPr="00891A48">
              <w:rPr>
                <w:lang w:eastAsia="lv-LV"/>
              </w:rPr>
              <w:t xml:space="preserve">Juridiskā adrese: </w:t>
            </w:r>
            <w:r w:rsidR="002F0C38">
              <w:rPr>
                <w:lang w:eastAsia="lv-LV"/>
              </w:rPr>
              <w:t>_____________________</w:t>
            </w:r>
          </w:p>
        </w:tc>
      </w:tr>
      <w:tr w:rsidR="00891A48" w:rsidRPr="00891A48" w:rsidTr="006F6BCF">
        <w:trPr>
          <w:trHeight w:val="224"/>
        </w:trPr>
        <w:tc>
          <w:tcPr>
            <w:tcW w:w="4397" w:type="dxa"/>
          </w:tcPr>
          <w:p w:rsidR="00891A48" w:rsidRPr="00891A48" w:rsidRDefault="00891A48" w:rsidP="00891A48">
            <w:pPr>
              <w:ind w:right="282"/>
              <w:rPr>
                <w:lang w:eastAsia="lv-LV"/>
              </w:rPr>
            </w:pPr>
            <w:r w:rsidRPr="00891A48">
              <w:rPr>
                <w:lang w:eastAsia="lv-LV"/>
              </w:rPr>
              <w:t>Banka: Valsts kase</w:t>
            </w:r>
          </w:p>
          <w:p w:rsidR="00891A48" w:rsidRPr="00891A48" w:rsidRDefault="00891A48" w:rsidP="002F0C38">
            <w:pPr>
              <w:ind w:right="282"/>
              <w:rPr>
                <w:lang w:eastAsia="lv-LV"/>
              </w:rPr>
            </w:pPr>
            <w:r w:rsidRPr="00891A48">
              <w:rPr>
                <w:lang w:eastAsia="lv-LV"/>
              </w:rPr>
              <w:t xml:space="preserve">Konts: </w:t>
            </w:r>
            <w:r w:rsidR="002F0C38">
              <w:rPr>
                <w:lang w:eastAsia="lv-LV"/>
              </w:rPr>
              <w:t>______________________</w:t>
            </w:r>
          </w:p>
        </w:tc>
        <w:tc>
          <w:tcPr>
            <w:tcW w:w="4534" w:type="dxa"/>
          </w:tcPr>
          <w:p w:rsidR="00891A48" w:rsidRPr="00891A48" w:rsidRDefault="00891A48" w:rsidP="00891A48">
            <w:pPr>
              <w:ind w:right="282"/>
              <w:jc w:val="both"/>
              <w:rPr>
                <w:lang w:eastAsia="lv-LV"/>
              </w:rPr>
            </w:pPr>
            <w:r w:rsidRPr="00891A48">
              <w:rPr>
                <w:lang w:eastAsia="lv-LV"/>
              </w:rPr>
              <w:t xml:space="preserve">Banka: </w:t>
            </w:r>
            <w:r w:rsidR="002F0C38">
              <w:rPr>
                <w:lang w:eastAsia="lv-LV"/>
              </w:rPr>
              <w:t>___________________________</w:t>
            </w:r>
            <w:r w:rsidRPr="00891A48">
              <w:rPr>
                <w:lang w:eastAsia="lv-LV"/>
              </w:rPr>
              <w:t xml:space="preserve"> </w:t>
            </w:r>
          </w:p>
          <w:p w:rsidR="00891A48" w:rsidRPr="00891A48" w:rsidRDefault="00891A48" w:rsidP="002F0C38">
            <w:pPr>
              <w:ind w:right="282"/>
              <w:jc w:val="both"/>
              <w:rPr>
                <w:lang w:eastAsia="lv-LV"/>
              </w:rPr>
            </w:pPr>
            <w:r w:rsidRPr="00891A48">
              <w:rPr>
                <w:lang w:eastAsia="lv-LV"/>
              </w:rPr>
              <w:t xml:space="preserve">Konts: </w:t>
            </w:r>
            <w:r w:rsidR="002F0C38">
              <w:rPr>
                <w:lang w:eastAsia="lv-LV"/>
              </w:rPr>
              <w:t>___________________________</w:t>
            </w:r>
          </w:p>
        </w:tc>
      </w:tr>
      <w:tr w:rsidR="00891A48" w:rsidRPr="00891A48" w:rsidTr="006F6BCF">
        <w:trPr>
          <w:trHeight w:val="224"/>
        </w:trPr>
        <w:tc>
          <w:tcPr>
            <w:tcW w:w="4397" w:type="dxa"/>
          </w:tcPr>
          <w:p w:rsidR="00891A48" w:rsidRPr="00891A48" w:rsidRDefault="00891A48" w:rsidP="002F0C38">
            <w:pPr>
              <w:ind w:right="282"/>
              <w:rPr>
                <w:lang w:eastAsia="lv-LV"/>
              </w:rPr>
            </w:pPr>
            <w:r w:rsidRPr="00891A48">
              <w:rPr>
                <w:lang w:eastAsia="lv-LV"/>
              </w:rPr>
              <w:t xml:space="preserve">Kods: </w:t>
            </w:r>
            <w:r w:rsidR="002F0C38">
              <w:rPr>
                <w:lang w:eastAsia="lv-LV"/>
              </w:rPr>
              <w:t>_______________________</w:t>
            </w:r>
          </w:p>
        </w:tc>
        <w:tc>
          <w:tcPr>
            <w:tcW w:w="4534" w:type="dxa"/>
          </w:tcPr>
          <w:p w:rsidR="00891A48" w:rsidRPr="00891A48" w:rsidRDefault="00891A48" w:rsidP="002F0C38">
            <w:pPr>
              <w:ind w:right="282"/>
              <w:jc w:val="both"/>
              <w:rPr>
                <w:lang w:eastAsia="lv-LV"/>
              </w:rPr>
            </w:pPr>
            <w:r w:rsidRPr="00891A48">
              <w:rPr>
                <w:lang w:eastAsia="lv-LV"/>
              </w:rPr>
              <w:t xml:space="preserve">Kods: </w:t>
            </w:r>
            <w:r w:rsidR="002F0C38">
              <w:rPr>
                <w:lang w:eastAsia="lv-LV"/>
              </w:rPr>
              <w:t>___________</w:t>
            </w:r>
          </w:p>
        </w:tc>
      </w:tr>
      <w:tr w:rsidR="00891A48" w:rsidRPr="00891A48" w:rsidTr="006F6BCF">
        <w:trPr>
          <w:trHeight w:val="329"/>
        </w:trPr>
        <w:tc>
          <w:tcPr>
            <w:tcW w:w="4397" w:type="dxa"/>
          </w:tcPr>
          <w:p w:rsidR="00891A48" w:rsidRPr="00891A48" w:rsidRDefault="00891A48" w:rsidP="00891A48">
            <w:pPr>
              <w:ind w:right="282"/>
              <w:rPr>
                <w:lang w:eastAsia="lv-LV"/>
              </w:rPr>
            </w:pPr>
          </w:p>
          <w:p w:rsidR="00891A48" w:rsidRPr="00891A48" w:rsidRDefault="00891A48" w:rsidP="00891A48">
            <w:pPr>
              <w:ind w:right="282"/>
              <w:rPr>
                <w:lang w:eastAsia="lv-LV"/>
              </w:rPr>
            </w:pPr>
            <w:r w:rsidRPr="00891A48">
              <w:rPr>
                <w:lang w:eastAsia="lv-LV"/>
              </w:rPr>
              <w:t xml:space="preserve">Priekšniece </w:t>
            </w:r>
          </w:p>
          <w:p w:rsidR="00891A48" w:rsidRPr="00891A48" w:rsidRDefault="00891A48" w:rsidP="00891A48">
            <w:pPr>
              <w:ind w:right="282"/>
              <w:rPr>
                <w:lang w:eastAsia="lv-LV"/>
              </w:rPr>
            </w:pPr>
            <w:r w:rsidRPr="00891A48">
              <w:rPr>
                <w:lang w:eastAsia="lv-LV"/>
              </w:rPr>
              <w:t>_____________________I.Spure</w:t>
            </w:r>
          </w:p>
          <w:p w:rsidR="00891A48" w:rsidRPr="00891A48" w:rsidRDefault="00891A48" w:rsidP="00891A48">
            <w:pPr>
              <w:ind w:right="282"/>
              <w:rPr>
                <w:lang w:eastAsia="lv-LV"/>
              </w:rPr>
            </w:pPr>
            <w:r w:rsidRPr="00891A48">
              <w:rPr>
                <w:lang w:eastAsia="lv-LV"/>
              </w:rPr>
              <w:t>/amats, paraksts, paraksta atšifrējums/</w:t>
            </w:r>
          </w:p>
        </w:tc>
        <w:tc>
          <w:tcPr>
            <w:tcW w:w="4534" w:type="dxa"/>
          </w:tcPr>
          <w:p w:rsidR="00891A48" w:rsidRPr="00891A48" w:rsidRDefault="00891A48" w:rsidP="00891A48">
            <w:pPr>
              <w:ind w:right="282"/>
              <w:jc w:val="both"/>
              <w:rPr>
                <w:lang w:eastAsia="lv-LV"/>
              </w:rPr>
            </w:pPr>
          </w:p>
          <w:p w:rsidR="00891A48" w:rsidRPr="00891A48" w:rsidRDefault="002F0C38" w:rsidP="00891A48">
            <w:pPr>
              <w:ind w:right="282"/>
              <w:jc w:val="both"/>
              <w:rPr>
                <w:lang w:eastAsia="lv-LV"/>
              </w:rPr>
            </w:pPr>
            <w:r>
              <w:rPr>
                <w:lang w:eastAsia="lv-LV"/>
              </w:rPr>
              <w:t>Valdes priekšsēdētājs</w:t>
            </w:r>
          </w:p>
          <w:p w:rsidR="00891A48" w:rsidRPr="00891A48" w:rsidRDefault="00891A48" w:rsidP="00891A48">
            <w:pPr>
              <w:jc w:val="both"/>
              <w:rPr>
                <w:lang w:eastAsia="lv-LV"/>
              </w:rPr>
            </w:pPr>
            <w:r w:rsidRPr="00891A48">
              <w:rPr>
                <w:lang w:eastAsia="lv-LV"/>
              </w:rPr>
              <w:t>_____________________________</w:t>
            </w:r>
          </w:p>
          <w:p w:rsidR="00891A48" w:rsidRPr="00891A48" w:rsidRDefault="00891A48" w:rsidP="00891A48">
            <w:pPr>
              <w:ind w:right="282"/>
              <w:jc w:val="both"/>
              <w:rPr>
                <w:lang w:eastAsia="lv-LV"/>
              </w:rPr>
            </w:pPr>
            <w:r w:rsidRPr="00891A48">
              <w:rPr>
                <w:lang w:eastAsia="lv-LV"/>
              </w:rPr>
              <w:t>/amats, paraksts, paraksta atšifrējums/</w:t>
            </w:r>
          </w:p>
        </w:tc>
      </w:tr>
      <w:tr w:rsidR="00891A48" w:rsidRPr="00891A48" w:rsidTr="006F6BCF">
        <w:trPr>
          <w:trHeight w:val="334"/>
        </w:trPr>
        <w:tc>
          <w:tcPr>
            <w:tcW w:w="4397" w:type="dxa"/>
          </w:tcPr>
          <w:p w:rsidR="00891A48" w:rsidRPr="00891A48" w:rsidRDefault="00891A48" w:rsidP="00891A48">
            <w:pPr>
              <w:ind w:right="282" w:firstLine="567"/>
              <w:jc w:val="both"/>
              <w:rPr>
                <w:lang w:eastAsia="lv-LV"/>
              </w:rPr>
            </w:pPr>
            <w:r w:rsidRPr="00891A48">
              <w:rPr>
                <w:lang w:eastAsia="lv-LV"/>
              </w:rPr>
              <w:t>z.v.</w:t>
            </w:r>
          </w:p>
        </w:tc>
        <w:tc>
          <w:tcPr>
            <w:tcW w:w="4534" w:type="dxa"/>
          </w:tcPr>
          <w:p w:rsidR="00891A48" w:rsidRPr="00891A48" w:rsidRDefault="00891A48" w:rsidP="00891A48">
            <w:pPr>
              <w:ind w:right="282" w:firstLine="567"/>
              <w:jc w:val="both"/>
              <w:rPr>
                <w:lang w:eastAsia="lv-LV"/>
              </w:rPr>
            </w:pPr>
            <w:r w:rsidRPr="00891A48">
              <w:rPr>
                <w:lang w:eastAsia="lv-LV"/>
              </w:rPr>
              <w:t>z.v.</w:t>
            </w:r>
          </w:p>
        </w:tc>
      </w:tr>
    </w:tbl>
    <w:p w:rsidR="00891A48" w:rsidRPr="00891A48" w:rsidRDefault="00891A48" w:rsidP="00891A48">
      <w:pPr>
        <w:rPr>
          <w:lang w:eastAsia="lv-LV"/>
        </w:rPr>
      </w:pPr>
    </w:p>
    <w:p w:rsidR="00891A48" w:rsidRPr="00891A48" w:rsidRDefault="00891A48" w:rsidP="00891A48">
      <w:pPr>
        <w:rPr>
          <w:lang w:eastAsia="lv-LV"/>
        </w:rPr>
      </w:pPr>
    </w:p>
    <w:p w:rsidR="00891A48" w:rsidRPr="00891A48" w:rsidRDefault="00891A48" w:rsidP="00891A48">
      <w:pPr>
        <w:rPr>
          <w:lang w:eastAsia="lv-LV"/>
        </w:rPr>
      </w:pPr>
    </w:p>
    <w:p w:rsidR="00891A48" w:rsidRPr="00891A48" w:rsidRDefault="00891A48" w:rsidP="00891A48">
      <w:pPr>
        <w:rPr>
          <w:lang w:eastAsia="lv-LV"/>
        </w:rPr>
      </w:pPr>
    </w:p>
    <w:p w:rsidR="00891A48" w:rsidRPr="00891A48" w:rsidRDefault="00891A48" w:rsidP="00891A48">
      <w:pPr>
        <w:rPr>
          <w:lang w:eastAsia="lv-LV"/>
        </w:rPr>
      </w:pPr>
    </w:p>
    <w:p w:rsidR="00891A48" w:rsidRPr="00891A48" w:rsidRDefault="00891A48" w:rsidP="00891A48">
      <w:pPr>
        <w:rPr>
          <w:lang w:eastAsia="lv-LV"/>
        </w:rPr>
      </w:pPr>
    </w:p>
    <w:p w:rsidR="00891A48" w:rsidRPr="00891A48" w:rsidRDefault="00891A48" w:rsidP="00891A48">
      <w:pPr>
        <w:rPr>
          <w:lang w:eastAsia="lv-LV"/>
        </w:rPr>
      </w:pPr>
    </w:p>
    <w:p w:rsidR="00891A48" w:rsidRPr="00891A48" w:rsidRDefault="00891A48" w:rsidP="00891A48">
      <w:pPr>
        <w:rPr>
          <w:lang w:eastAsia="lv-LV"/>
        </w:rPr>
      </w:pPr>
    </w:p>
    <w:p w:rsidR="00891A48" w:rsidRPr="00891A48" w:rsidRDefault="00891A48" w:rsidP="00891A48">
      <w:pPr>
        <w:rPr>
          <w:lang w:eastAsia="lv-LV"/>
        </w:rPr>
      </w:pPr>
    </w:p>
    <w:p w:rsidR="00891A48" w:rsidRPr="00891A48" w:rsidRDefault="00891A48" w:rsidP="00891A48">
      <w:pPr>
        <w:rPr>
          <w:lang w:eastAsia="lv-LV"/>
        </w:rPr>
      </w:pPr>
    </w:p>
    <w:p w:rsidR="00891A48" w:rsidRPr="00891A48" w:rsidRDefault="00891A48" w:rsidP="00891A48">
      <w:pPr>
        <w:rPr>
          <w:lang w:eastAsia="lv-LV"/>
        </w:rPr>
      </w:pPr>
    </w:p>
    <w:p w:rsidR="00891A48" w:rsidRPr="00891A48" w:rsidRDefault="00891A48" w:rsidP="00891A48">
      <w:pPr>
        <w:rPr>
          <w:lang w:eastAsia="lv-LV"/>
        </w:rPr>
      </w:pPr>
    </w:p>
    <w:p w:rsidR="00891A48" w:rsidRPr="00891A48" w:rsidRDefault="00891A48" w:rsidP="00891A48">
      <w:pPr>
        <w:rPr>
          <w:lang w:eastAsia="lv-LV"/>
        </w:rPr>
      </w:pPr>
    </w:p>
    <w:p w:rsidR="00891A48" w:rsidRPr="00891A48" w:rsidRDefault="00891A48" w:rsidP="00891A48">
      <w:pPr>
        <w:rPr>
          <w:lang w:eastAsia="lv-LV"/>
        </w:rPr>
      </w:pPr>
    </w:p>
    <w:p w:rsidR="00891A48" w:rsidRPr="00891A48" w:rsidRDefault="00891A48" w:rsidP="00891A48">
      <w:pPr>
        <w:rPr>
          <w:lang w:eastAsia="lv-LV"/>
        </w:rPr>
      </w:pPr>
    </w:p>
    <w:p w:rsidR="00031F52" w:rsidRDefault="00031F52" w:rsidP="00031F52">
      <w:pPr>
        <w:jc w:val="center"/>
      </w:pPr>
    </w:p>
    <w:sectPr w:rsidR="00031F52" w:rsidSect="004A4520">
      <w:headerReference w:type="default" r:id="rId12"/>
      <w:footerReference w:type="even" r:id="rId13"/>
      <w:footerReference w:type="default" r:id="rId14"/>
      <w:pgSz w:w="11906" w:h="16838"/>
      <w:pgMar w:top="1134" w:right="849"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3746" w:rsidRDefault="00633746" w:rsidP="00B652CE">
      <w:r>
        <w:separator/>
      </w:r>
    </w:p>
  </w:endnote>
  <w:endnote w:type="continuationSeparator" w:id="0">
    <w:p w:rsidR="00633746" w:rsidRDefault="00633746" w:rsidP="00B652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 w:name="Arial">
    <w:panose1 w:val="020B0604020202020204"/>
    <w:charset w:val="BA"/>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07C5" w:rsidRDefault="003307C5" w:rsidP="004A452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307C5" w:rsidRDefault="003307C5" w:rsidP="004A4520">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07C5" w:rsidRDefault="003307C5" w:rsidP="00BD7A3A">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3746" w:rsidRDefault="00633746" w:rsidP="00B652CE">
      <w:r>
        <w:separator/>
      </w:r>
    </w:p>
  </w:footnote>
  <w:footnote w:type="continuationSeparator" w:id="0">
    <w:p w:rsidR="00633746" w:rsidRDefault="00633746" w:rsidP="00B652CE">
      <w:r>
        <w:continuationSeparator/>
      </w:r>
    </w:p>
  </w:footnote>
  <w:footnote w:id="1">
    <w:p w:rsidR="003307C5" w:rsidRPr="00011C32" w:rsidRDefault="003307C5" w:rsidP="00B652CE">
      <w:pPr>
        <w:pStyle w:val="FootnoteText"/>
        <w:ind w:right="-1"/>
        <w:jc w:val="both"/>
      </w:pPr>
      <w:r w:rsidRPr="00011C32">
        <w:rPr>
          <w:rStyle w:val="FootnoteReference"/>
        </w:rPr>
        <w:footnoteRef/>
      </w:r>
      <w:r w:rsidRPr="00011C32">
        <w:t xml:space="preserve"> </w:t>
      </w:r>
      <w:r w:rsidRPr="00033E86">
        <w:rPr>
          <w:b/>
        </w:rPr>
        <w:t>Mazais uzņēmums</w:t>
      </w:r>
      <w:r w:rsidRPr="00033E86">
        <w:t xml:space="preserve"> ir uzņēmums, kurā nodarbinātas mazāk nekā 50 personas un kura gada apgrozījums un/vai gada bilance kopā nepārsniedz 10 miljonus </w:t>
      </w:r>
      <w:r w:rsidRPr="00033E86">
        <w:rPr>
          <w:i/>
        </w:rPr>
        <w:t>euro</w:t>
      </w:r>
      <w:r w:rsidRPr="00033E86">
        <w:t xml:space="preserve">; </w:t>
      </w:r>
      <w:r w:rsidRPr="00033E86">
        <w:rPr>
          <w:b/>
        </w:rPr>
        <w:t xml:space="preserve">Vidējais uzņēmums </w:t>
      </w:r>
      <w:r w:rsidRPr="00033E86">
        <w:t xml:space="preserve">ir uzņēmums, kas nav mazais uzņēmums, un kurā nodarbinātas mazāk nekā 250 personas un kura gada apgrozījums nepārsniedz 50 miljonus </w:t>
      </w:r>
      <w:r w:rsidRPr="00033E86">
        <w:rPr>
          <w:i/>
        </w:rPr>
        <w:t>euro</w:t>
      </w:r>
      <w:r w:rsidRPr="00033E86">
        <w:t xml:space="preserve">, un/vai, kura gada bilance kopā nepārsniedz 43 miljonus </w:t>
      </w:r>
      <w:r w:rsidRPr="00033E86">
        <w:rPr>
          <w:i/>
        </w:rPr>
        <w:t>euro</w:t>
      </w:r>
      <w:r w:rsidRPr="00033E86">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07C5" w:rsidRDefault="003307C5">
    <w:pPr>
      <w:pStyle w:val="Header"/>
      <w:jc w:val="center"/>
    </w:pPr>
    <w:r>
      <w:fldChar w:fldCharType="begin"/>
    </w:r>
    <w:r>
      <w:instrText xml:space="preserve"> PAGE   \* MERGEFORMAT </w:instrText>
    </w:r>
    <w:r>
      <w:fldChar w:fldCharType="separate"/>
    </w:r>
    <w:r w:rsidR="00073353">
      <w:rPr>
        <w:noProof/>
      </w:rPr>
      <w:t>2</w:t>
    </w:r>
    <w:r>
      <w:fldChar w:fldCharType="end"/>
    </w:r>
  </w:p>
  <w:p w:rsidR="003307C5" w:rsidRDefault="003307C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C7976"/>
    <w:multiLevelType w:val="hybridMultilevel"/>
    <w:tmpl w:val="F4D073AC"/>
    <w:lvl w:ilvl="0" w:tplc="04260001">
      <w:start w:val="4"/>
      <w:numFmt w:val="bullet"/>
      <w:lvlText w:val=""/>
      <w:lvlJc w:val="left"/>
      <w:pPr>
        <w:ind w:left="720" w:hanging="360"/>
      </w:pPr>
      <w:rPr>
        <w:rFonts w:ascii="Symbol" w:eastAsia="Times New Roman" w:hAnsi="Symbol"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03D35EAC"/>
    <w:multiLevelType w:val="hybridMultilevel"/>
    <w:tmpl w:val="6656487A"/>
    <w:lvl w:ilvl="0" w:tplc="04260001">
      <w:start w:val="4"/>
      <w:numFmt w:val="bullet"/>
      <w:lvlText w:val=""/>
      <w:lvlJc w:val="left"/>
      <w:pPr>
        <w:ind w:left="720" w:hanging="360"/>
      </w:pPr>
      <w:rPr>
        <w:rFonts w:ascii="Symbol" w:eastAsia="Times New Roman" w:hAnsi="Symbol"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0805656A"/>
    <w:multiLevelType w:val="hybridMultilevel"/>
    <w:tmpl w:val="9998E0DA"/>
    <w:lvl w:ilvl="0" w:tplc="04260001">
      <w:start w:val="10"/>
      <w:numFmt w:val="bullet"/>
      <w:lvlText w:val=""/>
      <w:lvlJc w:val="left"/>
      <w:pPr>
        <w:ind w:left="720" w:hanging="360"/>
      </w:pPr>
      <w:rPr>
        <w:rFonts w:ascii="Symbol" w:eastAsia="Times New Roman" w:hAnsi="Symbol"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1001284D"/>
    <w:multiLevelType w:val="hybridMultilevel"/>
    <w:tmpl w:val="9FF4D15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11ED71C4"/>
    <w:multiLevelType w:val="hybridMultilevel"/>
    <w:tmpl w:val="75D4EBA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13C801D4"/>
    <w:multiLevelType w:val="multilevel"/>
    <w:tmpl w:val="DFB4B46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0173EFC"/>
    <w:multiLevelType w:val="hybridMultilevel"/>
    <w:tmpl w:val="203CE29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26DE3B6E"/>
    <w:multiLevelType w:val="multilevel"/>
    <w:tmpl w:val="F426DBE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4C8131A8"/>
    <w:multiLevelType w:val="multilevel"/>
    <w:tmpl w:val="4EB869A4"/>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9" w15:restartNumberingAfterBreak="0">
    <w:nsid w:val="51F566F9"/>
    <w:multiLevelType w:val="hybridMultilevel"/>
    <w:tmpl w:val="AB823856"/>
    <w:lvl w:ilvl="0" w:tplc="9182CBEC">
      <w:start w:val="10"/>
      <w:numFmt w:val="bullet"/>
      <w:lvlText w:val=""/>
      <w:lvlJc w:val="left"/>
      <w:pPr>
        <w:ind w:left="644" w:hanging="360"/>
      </w:pPr>
      <w:rPr>
        <w:rFonts w:ascii="Symbol" w:eastAsia="Times New Roman" w:hAnsi="Symbol" w:cs="Times New Roman" w:hint="default"/>
      </w:rPr>
    </w:lvl>
    <w:lvl w:ilvl="1" w:tplc="04260003" w:tentative="1">
      <w:start w:val="1"/>
      <w:numFmt w:val="bullet"/>
      <w:lvlText w:val="o"/>
      <w:lvlJc w:val="left"/>
      <w:pPr>
        <w:ind w:left="1364" w:hanging="360"/>
      </w:pPr>
      <w:rPr>
        <w:rFonts w:ascii="Courier New" w:hAnsi="Courier New" w:cs="Courier New" w:hint="default"/>
      </w:rPr>
    </w:lvl>
    <w:lvl w:ilvl="2" w:tplc="04260005" w:tentative="1">
      <w:start w:val="1"/>
      <w:numFmt w:val="bullet"/>
      <w:lvlText w:val=""/>
      <w:lvlJc w:val="left"/>
      <w:pPr>
        <w:ind w:left="2084" w:hanging="360"/>
      </w:pPr>
      <w:rPr>
        <w:rFonts w:ascii="Wingdings" w:hAnsi="Wingdings" w:hint="default"/>
      </w:rPr>
    </w:lvl>
    <w:lvl w:ilvl="3" w:tplc="04260001" w:tentative="1">
      <w:start w:val="1"/>
      <w:numFmt w:val="bullet"/>
      <w:lvlText w:val=""/>
      <w:lvlJc w:val="left"/>
      <w:pPr>
        <w:ind w:left="2804" w:hanging="360"/>
      </w:pPr>
      <w:rPr>
        <w:rFonts w:ascii="Symbol" w:hAnsi="Symbol" w:hint="default"/>
      </w:rPr>
    </w:lvl>
    <w:lvl w:ilvl="4" w:tplc="04260003" w:tentative="1">
      <w:start w:val="1"/>
      <w:numFmt w:val="bullet"/>
      <w:lvlText w:val="o"/>
      <w:lvlJc w:val="left"/>
      <w:pPr>
        <w:ind w:left="3524" w:hanging="360"/>
      </w:pPr>
      <w:rPr>
        <w:rFonts w:ascii="Courier New" w:hAnsi="Courier New" w:cs="Courier New" w:hint="default"/>
      </w:rPr>
    </w:lvl>
    <w:lvl w:ilvl="5" w:tplc="04260005" w:tentative="1">
      <w:start w:val="1"/>
      <w:numFmt w:val="bullet"/>
      <w:lvlText w:val=""/>
      <w:lvlJc w:val="left"/>
      <w:pPr>
        <w:ind w:left="4244" w:hanging="360"/>
      </w:pPr>
      <w:rPr>
        <w:rFonts w:ascii="Wingdings" w:hAnsi="Wingdings" w:hint="default"/>
      </w:rPr>
    </w:lvl>
    <w:lvl w:ilvl="6" w:tplc="04260001" w:tentative="1">
      <w:start w:val="1"/>
      <w:numFmt w:val="bullet"/>
      <w:lvlText w:val=""/>
      <w:lvlJc w:val="left"/>
      <w:pPr>
        <w:ind w:left="4964" w:hanging="360"/>
      </w:pPr>
      <w:rPr>
        <w:rFonts w:ascii="Symbol" w:hAnsi="Symbol" w:hint="default"/>
      </w:rPr>
    </w:lvl>
    <w:lvl w:ilvl="7" w:tplc="04260003" w:tentative="1">
      <w:start w:val="1"/>
      <w:numFmt w:val="bullet"/>
      <w:lvlText w:val="o"/>
      <w:lvlJc w:val="left"/>
      <w:pPr>
        <w:ind w:left="5684" w:hanging="360"/>
      </w:pPr>
      <w:rPr>
        <w:rFonts w:ascii="Courier New" w:hAnsi="Courier New" w:cs="Courier New" w:hint="default"/>
      </w:rPr>
    </w:lvl>
    <w:lvl w:ilvl="8" w:tplc="04260005" w:tentative="1">
      <w:start w:val="1"/>
      <w:numFmt w:val="bullet"/>
      <w:lvlText w:val=""/>
      <w:lvlJc w:val="left"/>
      <w:pPr>
        <w:ind w:left="6404" w:hanging="360"/>
      </w:pPr>
      <w:rPr>
        <w:rFonts w:ascii="Wingdings" w:hAnsi="Wingdings" w:hint="default"/>
      </w:rPr>
    </w:lvl>
  </w:abstractNum>
  <w:abstractNum w:abstractNumId="10" w15:restartNumberingAfterBreak="0">
    <w:nsid w:val="53FB1986"/>
    <w:multiLevelType w:val="hybridMultilevel"/>
    <w:tmpl w:val="D292D0D6"/>
    <w:lvl w:ilvl="0" w:tplc="04260001">
      <w:start w:val="8"/>
      <w:numFmt w:val="bullet"/>
      <w:lvlText w:val=""/>
      <w:lvlJc w:val="left"/>
      <w:pPr>
        <w:ind w:left="720" w:hanging="360"/>
      </w:pPr>
      <w:rPr>
        <w:rFonts w:ascii="Symbol" w:eastAsia="Times New Roman" w:hAnsi="Symbol"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620516C2"/>
    <w:multiLevelType w:val="multilevel"/>
    <w:tmpl w:val="E08CF5D8"/>
    <w:lvl w:ilvl="0">
      <w:start w:val="4"/>
      <w:numFmt w:val="decimal"/>
      <w:lvlText w:val="%1."/>
      <w:lvlJc w:val="left"/>
      <w:pPr>
        <w:ind w:left="360" w:hanging="360"/>
      </w:pPr>
      <w:rPr>
        <w:rFonts w:hint="default"/>
      </w:rPr>
    </w:lvl>
    <w:lvl w:ilvl="1">
      <w:start w:val="1"/>
      <w:numFmt w:val="decimal"/>
      <w:suff w:val="space"/>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75870801"/>
    <w:multiLevelType w:val="multilevel"/>
    <w:tmpl w:val="69F2E47E"/>
    <w:lvl w:ilvl="0">
      <w:start w:val="9"/>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11"/>
  </w:num>
  <w:num w:numId="2">
    <w:abstractNumId w:val="3"/>
  </w:num>
  <w:num w:numId="3">
    <w:abstractNumId w:val="6"/>
  </w:num>
  <w:num w:numId="4">
    <w:abstractNumId w:val="8"/>
  </w:num>
  <w:num w:numId="5">
    <w:abstractNumId w:val="12"/>
  </w:num>
  <w:num w:numId="6">
    <w:abstractNumId w:val="4"/>
  </w:num>
  <w:num w:numId="7">
    <w:abstractNumId w:val="7"/>
  </w:num>
  <w:num w:numId="8">
    <w:abstractNumId w:val="9"/>
  </w:num>
  <w:num w:numId="9">
    <w:abstractNumId w:val="1"/>
  </w:num>
  <w:num w:numId="10">
    <w:abstractNumId w:val="0"/>
  </w:num>
  <w:num w:numId="11">
    <w:abstractNumId w:val="2"/>
  </w:num>
  <w:num w:numId="12">
    <w:abstractNumId w:val="5"/>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52CE"/>
    <w:rsid w:val="00031F52"/>
    <w:rsid w:val="00073353"/>
    <w:rsid w:val="000A493E"/>
    <w:rsid w:val="000F1D7D"/>
    <w:rsid w:val="00163325"/>
    <w:rsid w:val="001A0522"/>
    <w:rsid w:val="002155A7"/>
    <w:rsid w:val="00284BCF"/>
    <w:rsid w:val="002925DD"/>
    <w:rsid w:val="002A6B73"/>
    <w:rsid w:val="002B6CF4"/>
    <w:rsid w:val="002F0C38"/>
    <w:rsid w:val="003307C5"/>
    <w:rsid w:val="0033447D"/>
    <w:rsid w:val="0034451B"/>
    <w:rsid w:val="00361C41"/>
    <w:rsid w:val="00386AEF"/>
    <w:rsid w:val="003A7A13"/>
    <w:rsid w:val="003B3E10"/>
    <w:rsid w:val="003E1081"/>
    <w:rsid w:val="00402103"/>
    <w:rsid w:val="00414D5E"/>
    <w:rsid w:val="004445D9"/>
    <w:rsid w:val="004A4520"/>
    <w:rsid w:val="004C424E"/>
    <w:rsid w:val="005639A6"/>
    <w:rsid w:val="00570A89"/>
    <w:rsid w:val="005D76F6"/>
    <w:rsid w:val="00622B36"/>
    <w:rsid w:val="00633746"/>
    <w:rsid w:val="006A7332"/>
    <w:rsid w:val="006C0F10"/>
    <w:rsid w:val="006D18FB"/>
    <w:rsid w:val="006D4D3E"/>
    <w:rsid w:val="006F4F9A"/>
    <w:rsid w:val="006F6BCF"/>
    <w:rsid w:val="00706871"/>
    <w:rsid w:val="00763442"/>
    <w:rsid w:val="007658E2"/>
    <w:rsid w:val="0078251A"/>
    <w:rsid w:val="00801C2E"/>
    <w:rsid w:val="00816FED"/>
    <w:rsid w:val="00826599"/>
    <w:rsid w:val="00864836"/>
    <w:rsid w:val="00865266"/>
    <w:rsid w:val="00891A48"/>
    <w:rsid w:val="008C2A1E"/>
    <w:rsid w:val="008F02C5"/>
    <w:rsid w:val="00902AE9"/>
    <w:rsid w:val="00962A17"/>
    <w:rsid w:val="00970FB9"/>
    <w:rsid w:val="00974CDD"/>
    <w:rsid w:val="009E21DE"/>
    <w:rsid w:val="00AA0919"/>
    <w:rsid w:val="00AA2092"/>
    <w:rsid w:val="00AC3D6D"/>
    <w:rsid w:val="00AD6CDE"/>
    <w:rsid w:val="00AE37AC"/>
    <w:rsid w:val="00B42241"/>
    <w:rsid w:val="00B63005"/>
    <w:rsid w:val="00B652CE"/>
    <w:rsid w:val="00B658E2"/>
    <w:rsid w:val="00BA0D7A"/>
    <w:rsid w:val="00BA5755"/>
    <w:rsid w:val="00BC1C22"/>
    <w:rsid w:val="00BD7A3A"/>
    <w:rsid w:val="00C01ACE"/>
    <w:rsid w:val="00C109A6"/>
    <w:rsid w:val="00C25F9C"/>
    <w:rsid w:val="00C344F1"/>
    <w:rsid w:val="00C91623"/>
    <w:rsid w:val="00CA09A3"/>
    <w:rsid w:val="00CD1CE8"/>
    <w:rsid w:val="00CD76C4"/>
    <w:rsid w:val="00D07CEF"/>
    <w:rsid w:val="00D34405"/>
    <w:rsid w:val="00E3070D"/>
    <w:rsid w:val="00EA20A3"/>
    <w:rsid w:val="00EB4B8A"/>
    <w:rsid w:val="00ED08AF"/>
    <w:rsid w:val="00ED0C8A"/>
    <w:rsid w:val="00F06C47"/>
    <w:rsid w:val="00F079EA"/>
    <w:rsid w:val="00F64487"/>
    <w:rsid w:val="00F7387B"/>
    <w:rsid w:val="00F840E6"/>
    <w:rsid w:val="00FD631A"/>
    <w:rsid w:val="00FD7C9D"/>
    <w:rsid w:val="00FE7F5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5:chartTrackingRefBased/>
  <w15:docId w15:val="{3153A2BF-DADA-4D07-8BCB-5F75C01DA3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52C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86483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qFormat/>
    <w:rsid w:val="00B652CE"/>
    <w:pPr>
      <w:keepNext/>
      <w:outlineLvl w:val="1"/>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B652CE"/>
    <w:rPr>
      <w:rFonts w:ascii="Times New Roman" w:eastAsia="Times New Roman" w:hAnsi="Times New Roman" w:cs="Times New Roman"/>
      <w:b/>
      <w:sz w:val="24"/>
      <w:szCs w:val="20"/>
    </w:rPr>
  </w:style>
  <w:style w:type="character" w:styleId="Hyperlink">
    <w:name w:val="Hyperlink"/>
    <w:rsid w:val="00B652CE"/>
    <w:rPr>
      <w:color w:val="0000FF"/>
      <w:u w:val="single"/>
    </w:rPr>
  </w:style>
  <w:style w:type="paragraph" w:styleId="Title">
    <w:name w:val="Title"/>
    <w:basedOn w:val="Normal"/>
    <w:link w:val="TitleChar"/>
    <w:qFormat/>
    <w:rsid w:val="00B652CE"/>
    <w:pPr>
      <w:jc w:val="center"/>
    </w:pPr>
    <w:rPr>
      <w:b/>
      <w:szCs w:val="20"/>
    </w:rPr>
  </w:style>
  <w:style w:type="character" w:customStyle="1" w:styleId="TitleChar">
    <w:name w:val="Title Char"/>
    <w:basedOn w:val="DefaultParagraphFont"/>
    <w:link w:val="Title"/>
    <w:rsid w:val="00B652CE"/>
    <w:rPr>
      <w:rFonts w:ascii="Times New Roman" w:eastAsia="Times New Roman" w:hAnsi="Times New Roman" w:cs="Times New Roman"/>
      <w:b/>
      <w:sz w:val="24"/>
      <w:szCs w:val="20"/>
    </w:rPr>
  </w:style>
  <w:style w:type="paragraph" w:styleId="Subtitle">
    <w:name w:val="Subtitle"/>
    <w:basedOn w:val="Normal"/>
    <w:link w:val="SubtitleChar"/>
    <w:qFormat/>
    <w:rsid w:val="00B652CE"/>
    <w:pPr>
      <w:jc w:val="right"/>
    </w:pPr>
    <w:rPr>
      <w:szCs w:val="20"/>
      <w:lang w:val="en-AU"/>
    </w:rPr>
  </w:style>
  <w:style w:type="character" w:customStyle="1" w:styleId="SubtitleChar">
    <w:name w:val="Subtitle Char"/>
    <w:basedOn w:val="DefaultParagraphFont"/>
    <w:link w:val="Subtitle"/>
    <w:rsid w:val="00B652CE"/>
    <w:rPr>
      <w:rFonts w:ascii="Times New Roman" w:eastAsia="Times New Roman" w:hAnsi="Times New Roman" w:cs="Times New Roman"/>
      <w:sz w:val="24"/>
      <w:szCs w:val="20"/>
      <w:lang w:val="en-AU"/>
    </w:rPr>
  </w:style>
  <w:style w:type="paragraph" w:styleId="BodyText3">
    <w:name w:val="Body Text 3"/>
    <w:basedOn w:val="Normal"/>
    <w:link w:val="BodyText3Char"/>
    <w:rsid w:val="00B652CE"/>
    <w:pPr>
      <w:jc w:val="center"/>
    </w:pPr>
    <w:rPr>
      <w:rFonts w:ascii="Arial" w:hAnsi="Arial"/>
      <w:b/>
      <w:bCs/>
      <w:szCs w:val="20"/>
    </w:rPr>
  </w:style>
  <w:style w:type="character" w:customStyle="1" w:styleId="BodyText3Char">
    <w:name w:val="Body Text 3 Char"/>
    <w:basedOn w:val="DefaultParagraphFont"/>
    <w:link w:val="BodyText3"/>
    <w:rsid w:val="00B652CE"/>
    <w:rPr>
      <w:rFonts w:ascii="Arial" w:eastAsia="Times New Roman" w:hAnsi="Arial" w:cs="Times New Roman"/>
      <w:b/>
      <w:bCs/>
      <w:sz w:val="24"/>
      <w:szCs w:val="20"/>
    </w:rPr>
  </w:style>
  <w:style w:type="paragraph" w:styleId="BodyTextIndent2">
    <w:name w:val="Body Text Indent 2"/>
    <w:basedOn w:val="Normal"/>
    <w:link w:val="BodyTextIndent2Char"/>
    <w:rsid w:val="00B652CE"/>
    <w:pPr>
      <w:spacing w:before="120" w:after="120" w:line="360" w:lineRule="auto"/>
      <w:ind w:left="357"/>
      <w:jc w:val="both"/>
    </w:pPr>
  </w:style>
  <w:style w:type="character" w:customStyle="1" w:styleId="BodyTextIndent2Char">
    <w:name w:val="Body Text Indent 2 Char"/>
    <w:basedOn w:val="DefaultParagraphFont"/>
    <w:link w:val="BodyTextIndent2"/>
    <w:rsid w:val="00B652CE"/>
    <w:rPr>
      <w:rFonts w:ascii="Times New Roman" w:eastAsia="Times New Roman" w:hAnsi="Times New Roman" w:cs="Times New Roman"/>
      <w:sz w:val="24"/>
      <w:szCs w:val="24"/>
    </w:rPr>
  </w:style>
  <w:style w:type="paragraph" w:styleId="Footer">
    <w:name w:val="footer"/>
    <w:basedOn w:val="Normal"/>
    <w:link w:val="FooterChar"/>
    <w:rsid w:val="00B652CE"/>
    <w:pPr>
      <w:tabs>
        <w:tab w:val="center" w:pos="4153"/>
        <w:tab w:val="right" w:pos="8306"/>
      </w:tabs>
    </w:pPr>
  </w:style>
  <w:style w:type="character" w:customStyle="1" w:styleId="FooterChar">
    <w:name w:val="Footer Char"/>
    <w:basedOn w:val="DefaultParagraphFont"/>
    <w:link w:val="Footer"/>
    <w:rsid w:val="00B652CE"/>
    <w:rPr>
      <w:rFonts w:ascii="Times New Roman" w:eastAsia="Times New Roman" w:hAnsi="Times New Roman" w:cs="Times New Roman"/>
      <w:sz w:val="24"/>
      <w:szCs w:val="24"/>
    </w:rPr>
  </w:style>
  <w:style w:type="character" w:styleId="PageNumber">
    <w:name w:val="page number"/>
    <w:basedOn w:val="DefaultParagraphFont"/>
    <w:rsid w:val="00B652CE"/>
  </w:style>
  <w:style w:type="paragraph" w:styleId="Header">
    <w:name w:val="header"/>
    <w:basedOn w:val="Normal"/>
    <w:link w:val="HeaderChar"/>
    <w:uiPriority w:val="99"/>
    <w:rsid w:val="00B652CE"/>
    <w:pPr>
      <w:tabs>
        <w:tab w:val="center" w:pos="4153"/>
        <w:tab w:val="right" w:pos="8306"/>
      </w:tabs>
    </w:pPr>
  </w:style>
  <w:style w:type="character" w:customStyle="1" w:styleId="HeaderChar">
    <w:name w:val="Header Char"/>
    <w:basedOn w:val="DefaultParagraphFont"/>
    <w:link w:val="Header"/>
    <w:uiPriority w:val="99"/>
    <w:rsid w:val="00B652CE"/>
    <w:rPr>
      <w:rFonts w:ascii="Times New Roman" w:eastAsia="Times New Roman" w:hAnsi="Times New Roman" w:cs="Times New Roman"/>
      <w:sz w:val="24"/>
      <w:szCs w:val="24"/>
    </w:rPr>
  </w:style>
  <w:style w:type="paragraph" w:styleId="ListParagraph">
    <w:name w:val="List Paragraph"/>
    <w:basedOn w:val="Normal"/>
    <w:link w:val="ListParagraphChar"/>
    <w:uiPriority w:val="34"/>
    <w:qFormat/>
    <w:rsid w:val="00B652CE"/>
    <w:pPr>
      <w:ind w:left="720"/>
      <w:contextualSpacing/>
    </w:pPr>
  </w:style>
  <w:style w:type="paragraph" w:styleId="FootnoteText">
    <w:name w:val="footnote text"/>
    <w:basedOn w:val="Normal"/>
    <w:link w:val="FootnoteTextChar"/>
    <w:rsid w:val="00B652CE"/>
    <w:rPr>
      <w:sz w:val="20"/>
      <w:szCs w:val="20"/>
    </w:rPr>
  </w:style>
  <w:style w:type="character" w:customStyle="1" w:styleId="FootnoteTextChar">
    <w:name w:val="Footnote Text Char"/>
    <w:basedOn w:val="DefaultParagraphFont"/>
    <w:link w:val="FootnoteText"/>
    <w:rsid w:val="00B652CE"/>
    <w:rPr>
      <w:rFonts w:ascii="Times New Roman" w:eastAsia="Times New Roman" w:hAnsi="Times New Roman" w:cs="Times New Roman"/>
      <w:sz w:val="20"/>
      <w:szCs w:val="20"/>
    </w:rPr>
  </w:style>
  <w:style w:type="character" w:styleId="FootnoteReference">
    <w:name w:val="footnote reference"/>
    <w:rsid w:val="00B652CE"/>
    <w:rPr>
      <w:vertAlign w:val="superscript"/>
    </w:rPr>
  </w:style>
  <w:style w:type="character" w:customStyle="1" w:styleId="ListParagraphChar">
    <w:name w:val="List Paragraph Char"/>
    <w:link w:val="ListParagraph"/>
    <w:uiPriority w:val="34"/>
    <w:locked/>
    <w:rsid w:val="00B652CE"/>
    <w:rPr>
      <w:rFonts w:ascii="Times New Roman" w:eastAsia="Times New Roman" w:hAnsi="Times New Roman" w:cs="Times New Roman"/>
      <w:sz w:val="24"/>
      <w:szCs w:val="24"/>
    </w:rPr>
  </w:style>
  <w:style w:type="table" w:styleId="TableGrid">
    <w:name w:val="Table Grid"/>
    <w:basedOn w:val="TableNormal"/>
    <w:uiPriority w:val="39"/>
    <w:rsid w:val="00F644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64487"/>
    <w:rPr>
      <w:sz w:val="16"/>
      <w:szCs w:val="16"/>
    </w:rPr>
  </w:style>
  <w:style w:type="paragraph" w:styleId="CommentText">
    <w:name w:val="annotation text"/>
    <w:basedOn w:val="Normal"/>
    <w:link w:val="CommentTextChar"/>
    <w:uiPriority w:val="99"/>
    <w:semiHidden/>
    <w:unhideWhenUsed/>
    <w:rsid w:val="00F64487"/>
    <w:pPr>
      <w:spacing w:after="160"/>
    </w:pPr>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semiHidden/>
    <w:rsid w:val="00F64487"/>
    <w:rPr>
      <w:sz w:val="20"/>
      <w:szCs w:val="20"/>
    </w:rPr>
  </w:style>
  <w:style w:type="paragraph" w:styleId="BalloonText">
    <w:name w:val="Balloon Text"/>
    <w:basedOn w:val="Normal"/>
    <w:link w:val="BalloonTextChar"/>
    <w:uiPriority w:val="99"/>
    <w:semiHidden/>
    <w:unhideWhenUsed/>
    <w:rsid w:val="00F6448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64487"/>
    <w:rPr>
      <w:rFonts w:ascii="Segoe UI" w:eastAsia="Times New Roman" w:hAnsi="Segoe UI" w:cs="Segoe UI"/>
      <w:sz w:val="18"/>
      <w:szCs w:val="18"/>
    </w:rPr>
  </w:style>
  <w:style w:type="paragraph" w:styleId="CommentSubject">
    <w:name w:val="annotation subject"/>
    <w:basedOn w:val="CommentText"/>
    <w:next w:val="CommentText"/>
    <w:link w:val="CommentSubjectChar"/>
    <w:uiPriority w:val="99"/>
    <w:semiHidden/>
    <w:unhideWhenUsed/>
    <w:rsid w:val="003B3E10"/>
    <w:pPr>
      <w:spacing w:after="0"/>
    </w:pPr>
    <w:rPr>
      <w:rFonts w:ascii="Times New Roman" w:eastAsia="Times New Roman" w:hAnsi="Times New Roman" w:cs="Times New Roman"/>
      <w:b/>
      <w:bCs/>
    </w:rPr>
  </w:style>
  <w:style w:type="character" w:customStyle="1" w:styleId="CommentSubjectChar">
    <w:name w:val="Comment Subject Char"/>
    <w:basedOn w:val="CommentTextChar"/>
    <w:link w:val="CommentSubject"/>
    <w:uiPriority w:val="99"/>
    <w:semiHidden/>
    <w:rsid w:val="003B3E10"/>
    <w:rPr>
      <w:rFonts w:ascii="Times New Roman" w:eastAsia="Times New Roman" w:hAnsi="Times New Roman" w:cs="Times New Roman"/>
      <w:b/>
      <w:bCs/>
      <w:sz w:val="20"/>
      <w:szCs w:val="20"/>
    </w:rPr>
  </w:style>
  <w:style w:type="paragraph" w:styleId="PlainText">
    <w:name w:val="Plain Text"/>
    <w:basedOn w:val="Normal"/>
    <w:link w:val="PlainTextChar"/>
    <w:uiPriority w:val="99"/>
    <w:unhideWhenUsed/>
    <w:rsid w:val="00BD7A3A"/>
    <w:rPr>
      <w:rFonts w:ascii="Calibri" w:eastAsiaTheme="minorHAnsi" w:hAnsi="Calibri" w:cstheme="minorBidi"/>
      <w:sz w:val="22"/>
      <w:szCs w:val="21"/>
    </w:rPr>
  </w:style>
  <w:style w:type="character" w:customStyle="1" w:styleId="PlainTextChar">
    <w:name w:val="Plain Text Char"/>
    <w:basedOn w:val="DefaultParagraphFont"/>
    <w:link w:val="PlainText"/>
    <w:uiPriority w:val="99"/>
    <w:rsid w:val="00BD7A3A"/>
    <w:rPr>
      <w:rFonts w:ascii="Calibri" w:hAnsi="Calibri"/>
      <w:szCs w:val="21"/>
    </w:rPr>
  </w:style>
  <w:style w:type="character" w:customStyle="1" w:styleId="Heading1Char">
    <w:name w:val="Heading 1 Char"/>
    <w:basedOn w:val="DefaultParagraphFont"/>
    <w:link w:val="Heading1"/>
    <w:uiPriority w:val="9"/>
    <w:rsid w:val="00864836"/>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2057843">
      <w:bodyDiv w:val="1"/>
      <w:marLeft w:val="0"/>
      <w:marRight w:val="0"/>
      <w:marTop w:val="0"/>
      <w:marBottom w:val="0"/>
      <w:divBdr>
        <w:top w:val="none" w:sz="0" w:space="0" w:color="auto"/>
        <w:left w:val="none" w:sz="0" w:space="0" w:color="auto"/>
        <w:bottom w:val="none" w:sz="0" w:space="0" w:color="auto"/>
        <w:right w:val="none" w:sz="0" w:space="0" w:color="auto"/>
      </w:divBdr>
    </w:div>
    <w:div w:id="2104496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evp@ievp.gov.lv"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aija.fedorova@ievp.gov.lv"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maksims.laskovs@ievp.gov.lv" TargetMode="External"/><Relationship Id="rId4" Type="http://schemas.openxmlformats.org/officeDocument/2006/relationships/webSettings" Target="webSettings.xml"/><Relationship Id="rId9" Type="http://schemas.openxmlformats.org/officeDocument/2006/relationships/hyperlink" Target="mailto:lasma.kaulina@ievp.gov.lv"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21</Pages>
  <Words>28022</Words>
  <Characters>15974</Characters>
  <Application>Microsoft Office Word</Application>
  <DocSecurity>0</DocSecurity>
  <Lines>133</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43909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Lasma Kaulina</dc:creator>
  <cp:keywords/>
  <dc:description/>
  <cp:lastModifiedBy>Nauris Ozoliņš</cp:lastModifiedBy>
  <cp:revision>6</cp:revision>
  <cp:lastPrinted>2019-08-12T12:06:00Z</cp:lastPrinted>
  <dcterms:created xsi:type="dcterms:W3CDTF">2019-08-12T11:00:00Z</dcterms:created>
  <dcterms:modified xsi:type="dcterms:W3CDTF">2019-08-13T08:07:00Z</dcterms:modified>
</cp:coreProperties>
</file>