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14D94" w14:textId="77777777" w:rsidR="00EF6A71" w:rsidRPr="00CC09EF" w:rsidRDefault="00EF6A71" w:rsidP="00EF6A71">
      <w:pPr>
        <w:spacing w:line="240" w:lineRule="exact"/>
        <w:jc w:val="right"/>
        <w:rPr>
          <w:rFonts w:ascii="Arial" w:hAnsi="Arial" w:cs="Arial"/>
          <w:sz w:val="24"/>
          <w:szCs w:val="24"/>
          <w:shd w:val="clear" w:color="auto" w:fill="FFFFFF"/>
        </w:rPr>
      </w:pPr>
      <w:r w:rsidRPr="00CC09EF">
        <w:rPr>
          <w:rFonts w:ascii="Arial" w:hAnsi="Arial" w:cs="Arial"/>
          <w:sz w:val="24"/>
          <w:szCs w:val="24"/>
          <w:shd w:val="clear" w:color="auto" w:fill="FFFFFF"/>
        </w:rPr>
        <w:t>2017. gada 2</w:t>
      </w:r>
      <w:r w:rsidR="00ED67D6" w:rsidRPr="00CC09EF">
        <w:rPr>
          <w:rFonts w:ascii="Arial" w:hAnsi="Arial" w:cs="Arial"/>
          <w:sz w:val="24"/>
          <w:szCs w:val="24"/>
          <w:shd w:val="clear" w:color="auto" w:fill="FFFFFF"/>
        </w:rPr>
        <w:t>4</w:t>
      </w:r>
      <w:r w:rsidRPr="00CC09EF">
        <w:rPr>
          <w:rFonts w:ascii="Arial" w:hAnsi="Arial" w:cs="Arial"/>
          <w:sz w:val="24"/>
          <w:szCs w:val="24"/>
          <w:shd w:val="clear" w:color="auto" w:fill="FFFFFF"/>
        </w:rPr>
        <w:t>. maijā</w:t>
      </w:r>
    </w:p>
    <w:p w14:paraId="4789E9D4" w14:textId="77777777" w:rsidR="001B0D31" w:rsidRPr="00CC09EF" w:rsidRDefault="00ED67D6" w:rsidP="00A01D6F">
      <w:pPr>
        <w:jc w:val="right"/>
        <w:rPr>
          <w:rFonts w:ascii="Arial" w:hAnsi="Arial" w:cs="Arial"/>
          <w:b/>
          <w:sz w:val="24"/>
          <w:szCs w:val="24"/>
        </w:rPr>
      </w:pPr>
      <w:r w:rsidRPr="00CC09EF">
        <w:rPr>
          <w:rFonts w:ascii="Arial" w:hAnsi="Arial" w:cs="Arial"/>
          <w:sz w:val="24"/>
          <w:szCs w:val="24"/>
          <w:shd w:val="clear" w:color="auto" w:fill="FFFFFF"/>
        </w:rPr>
        <w:t xml:space="preserve">Informācija </w:t>
      </w:r>
      <w:proofErr w:type="spellStart"/>
      <w:r w:rsidRPr="00CC09EF">
        <w:rPr>
          <w:rFonts w:ascii="Arial" w:hAnsi="Arial" w:cs="Arial"/>
          <w:sz w:val="24"/>
          <w:szCs w:val="24"/>
          <w:shd w:val="clear" w:color="auto" w:fill="FFFFFF"/>
        </w:rPr>
        <w:t>IeVP</w:t>
      </w:r>
      <w:proofErr w:type="spellEnd"/>
      <w:r w:rsidRPr="00CC09EF">
        <w:rPr>
          <w:rFonts w:ascii="Arial" w:hAnsi="Arial" w:cs="Arial"/>
          <w:sz w:val="24"/>
          <w:szCs w:val="24"/>
          <w:shd w:val="clear" w:color="auto" w:fill="FFFFFF"/>
        </w:rPr>
        <w:t xml:space="preserve"> tīmekļvietnei</w:t>
      </w:r>
    </w:p>
    <w:p w14:paraId="10DC334C" w14:textId="77777777" w:rsidR="00EF6A71" w:rsidRPr="00CC09EF" w:rsidRDefault="00EF6A71" w:rsidP="00A01D6F">
      <w:pPr>
        <w:jc w:val="center"/>
        <w:rPr>
          <w:rFonts w:ascii="Arial" w:hAnsi="Arial" w:cs="Arial"/>
          <w:b/>
          <w:sz w:val="24"/>
          <w:szCs w:val="24"/>
        </w:rPr>
      </w:pPr>
    </w:p>
    <w:p w14:paraId="657A18FC" w14:textId="514E6730" w:rsidR="00BB3054" w:rsidRPr="00CC09EF" w:rsidRDefault="00BB3054" w:rsidP="00BB3054">
      <w:pPr>
        <w:jc w:val="center"/>
        <w:rPr>
          <w:rFonts w:ascii="Arial" w:hAnsi="Arial" w:cs="Arial"/>
          <w:b/>
          <w:sz w:val="28"/>
          <w:szCs w:val="28"/>
        </w:rPr>
      </w:pPr>
      <w:r w:rsidRPr="00CC09EF">
        <w:rPr>
          <w:rFonts w:ascii="Arial" w:hAnsi="Arial" w:cs="Arial"/>
          <w:b/>
          <w:sz w:val="28"/>
          <w:szCs w:val="28"/>
        </w:rPr>
        <w:t>Svētki dvēselei</w:t>
      </w:r>
      <w:r w:rsidR="007F639B" w:rsidRPr="00CC09EF">
        <w:rPr>
          <w:rFonts w:ascii="Arial" w:hAnsi="Arial" w:cs="Arial"/>
          <w:b/>
          <w:sz w:val="28"/>
          <w:szCs w:val="28"/>
        </w:rPr>
        <w:t>:</w:t>
      </w:r>
      <w:r w:rsidR="00CC09EF" w:rsidRPr="00CC09EF">
        <w:rPr>
          <w:rFonts w:ascii="Arial" w:hAnsi="Arial" w:cs="Arial"/>
          <w:b/>
          <w:sz w:val="28"/>
          <w:szCs w:val="28"/>
        </w:rPr>
        <w:t xml:space="preserve"> ieskats </w:t>
      </w:r>
      <w:r w:rsidRPr="00CC09EF">
        <w:rPr>
          <w:rFonts w:ascii="Arial" w:hAnsi="Arial" w:cs="Arial"/>
          <w:b/>
          <w:sz w:val="28"/>
          <w:szCs w:val="28"/>
        </w:rPr>
        <w:t>Iļģuciema cietuma Mātes dienā</w:t>
      </w:r>
    </w:p>
    <w:p w14:paraId="3B7AE4F1" w14:textId="4D5C949A" w:rsidR="00F93E97" w:rsidRPr="00CC09EF" w:rsidRDefault="00F93E97" w:rsidP="005F156F">
      <w:pPr>
        <w:rPr>
          <w:rFonts w:ascii="Arial" w:hAnsi="Arial" w:cs="Arial"/>
          <w:sz w:val="24"/>
          <w:szCs w:val="24"/>
        </w:rPr>
      </w:pPr>
      <w:bookmarkStart w:id="0" w:name="_GoBack"/>
      <w:bookmarkEnd w:id="0"/>
    </w:p>
    <w:p w14:paraId="4C54B67F" w14:textId="12D37F41" w:rsidR="005F156F" w:rsidRPr="00CC09EF" w:rsidRDefault="005F156F" w:rsidP="00DF3CD6">
      <w:pPr>
        <w:jc w:val="both"/>
        <w:rPr>
          <w:rFonts w:ascii="Arial" w:hAnsi="Arial" w:cs="Arial"/>
          <w:b/>
          <w:sz w:val="24"/>
          <w:szCs w:val="24"/>
          <w:shd w:val="clear" w:color="auto" w:fill="FFFFFF"/>
        </w:rPr>
      </w:pPr>
      <w:r w:rsidRPr="00CC09EF">
        <w:rPr>
          <w:rFonts w:ascii="Arial" w:hAnsi="Arial" w:cs="Arial"/>
          <w:b/>
          <w:sz w:val="24"/>
          <w:szCs w:val="24"/>
        </w:rPr>
        <w:t>Aizvadītajā svētdienā Iļģuciema cietumā notika Mātes dienas svinības</w:t>
      </w:r>
      <w:r w:rsidR="006302C7" w:rsidRPr="00CC09EF">
        <w:rPr>
          <w:rFonts w:ascii="Arial" w:hAnsi="Arial" w:cs="Arial"/>
          <w:b/>
          <w:sz w:val="24"/>
          <w:szCs w:val="24"/>
        </w:rPr>
        <w:t>, kurā</w:t>
      </w:r>
      <w:r w:rsidR="00237DE1" w:rsidRPr="00CC09EF">
        <w:rPr>
          <w:rFonts w:ascii="Arial" w:hAnsi="Arial" w:cs="Arial"/>
          <w:b/>
          <w:sz w:val="24"/>
          <w:szCs w:val="24"/>
        </w:rPr>
        <w:t>s</w:t>
      </w:r>
      <w:r w:rsidR="006302C7" w:rsidRPr="00CC09EF">
        <w:rPr>
          <w:rFonts w:ascii="Arial" w:hAnsi="Arial" w:cs="Arial"/>
          <w:b/>
          <w:sz w:val="24"/>
          <w:szCs w:val="24"/>
        </w:rPr>
        <w:t xml:space="preserve"> piedalījās vairāk ne</w:t>
      </w:r>
      <w:r w:rsidR="00F94970" w:rsidRPr="00CC09EF">
        <w:rPr>
          <w:rFonts w:ascii="Arial" w:hAnsi="Arial" w:cs="Arial"/>
          <w:b/>
          <w:sz w:val="24"/>
          <w:szCs w:val="24"/>
        </w:rPr>
        <w:t xml:space="preserve">kā 100 dalībnieki - 50 </w:t>
      </w:r>
      <w:r w:rsidR="006302C7" w:rsidRPr="00CC09EF">
        <w:rPr>
          <w:rFonts w:ascii="Arial" w:hAnsi="Arial" w:cs="Arial"/>
          <w:b/>
          <w:sz w:val="24"/>
          <w:szCs w:val="24"/>
        </w:rPr>
        <w:t>bērni, vecumā no viena mēneša vecuma līdz 17 gadiem, 25 notiesātās mātes, viņu tuvinieki un citi dalībnieki.</w:t>
      </w:r>
      <w:r w:rsidR="0026678E" w:rsidRPr="00CC09EF">
        <w:rPr>
          <w:rFonts w:ascii="Arial" w:hAnsi="Arial" w:cs="Arial"/>
          <w:b/>
          <w:sz w:val="24"/>
          <w:szCs w:val="24"/>
          <w:shd w:val="clear" w:color="auto" w:fill="FFFFFF"/>
        </w:rPr>
        <w:t xml:space="preserve"> </w:t>
      </w:r>
    </w:p>
    <w:p w14:paraId="12E987CF" w14:textId="77777777" w:rsidR="00AE624B" w:rsidRPr="00CC09EF" w:rsidRDefault="00AE624B" w:rsidP="005F156F">
      <w:pPr>
        <w:jc w:val="both"/>
        <w:rPr>
          <w:rFonts w:ascii="Arial" w:hAnsi="Arial" w:cs="Arial"/>
          <w:sz w:val="24"/>
          <w:szCs w:val="24"/>
          <w:shd w:val="clear" w:color="auto" w:fill="FFFFFF"/>
        </w:rPr>
      </w:pPr>
    </w:p>
    <w:p w14:paraId="68EA0B5D" w14:textId="26728874" w:rsidR="005F156F" w:rsidRPr="00CC09EF" w:rsidRDefault="005F156F" w:rsidP="005F156F">
      <w:pPr>
        <w:jc w:val="both"/>
        <w:rPr>
          <w:rFonts w:ascii="Arial" w:hAnsi="Arial" w:cs="Arial"/>
          <w:i/>
          <w:sz w:val="24"/>
          <w:szCs w:val="24"/>
        </w:rPr>
      </w:pPr>
      <w:r w:rsidRPr="00CC09EF">
        <w:rPr>
          <w:rFonts w:ascii="Arial" w:hAnsi="Arial" w:cs="Arial"/>
          <w:sz w:val="24"/>
          <w:szCs w:val="24"/>
          <w:shd w:val="clear" w:color="auto" w:fill="FFFFFF"/>
        </w:rPr>
        <w:t xml:space="preserve">Iļģuciema cietuma priekšniece </w:t>
      </w:r>
      <w:proofErr w:type="spellStart"/>
      <w:r w:rsidRPr="00CC09EF">
        <w:rPr>
          <w:rFonts w:ascii="Arial" w:hAnsi="Arial" w:cs="Arial"/>
          <w:sz w:val="24"/>
          <w:szCs w:val="24"/>
        </w:rPr>
        <w:t>pulkvežleitnante</w:t>
      </w:r>
      <w:proofErr w:type="spellEnd"/>
      <w:r w:rsidRPr="00CC09EF">
        <w:rPr>
          <w:rFonts w:ascii="Arial" w:hAnsi="Arial" w:cs="Arial"/>
          <w:sz w:val="24"/>
          <w:szCs w:val="24"/>
          <w:shd w:val="clear" w:color="auto" w:fill="FFFFFF"/>
        </w:rPr>
        <w:t xml:space="preserve"> Inna </w:t>
      </w:r>
      <w:r w:rsidRPr="00CC09EF">
        <w:rPr>
          <w:rFonts w:ascii="Arial" w:hAnsi="Arial" w:cs="Arial"/>
          <w:sz w:val="24"/>
          <w:szCs w:val="24"/>
        </w:rPr>
        <w:t xml:space="preserve">Zlatkovska atzīst: </w:t>
      </w:r>
      <w:r w:rsidRPr="00CC09EF">
        <w:rPr>
          <w:rFonts w:ascii="Arial" w:hAnsi="Arial" w:cs="Arial"/>
          <w:i/>
          <w:sz w:val="24"/>
          <w:szCs w:val="24"/>
        </w:rPr>
        <w:t>“</w:t>
      </w:r>
      <w:r w:rsidRPr="00CC09EF">
        <w:rPr>
          <w:rFonts w:ascii="Arial" w:hAnsi="Arial" w:cs="Arial"/>
          <w:i/>
          <w:iCs/>
          <w:sz w:val="24"/>
          <w:szCs w:val="24"/>
        </w:rPr>
        <w:t>Ikviena mamma Mātes dienā būtu pelnījusi īpašu uzmanību un rūpes. Tāpēc ik gadu cenšamies organizēt mātēm veltītus pasākumus, kuros iesaistām sievietes no Mātes un bērnu nodaļas, kā arī citas ieslodzītās un viņu tuviniekus</w:t>
      </w:r>
      <w:r w:rsidR="00C96BE4" w:rsidRPr="00CC09EF">
        <w:rPr>
          <w:rFonts w:ascii="Arial" w:hAnsi="Arial" w:cs="Arial"/>
          <w:i/>
          <w:iCs/>
          <w:sz w:val="24"/>
          <w:szCs w:val="24"/>
        </w:rPr>
        <w:t>.</w:t>
      </w:r>
      <w:r w:rsidRPr="00CC09EF">
        <w:rPr>
          <w:rFonts w:ascii="Arial" w:hAnsi="Arial" w:cs="Arial"/>
          <w:i/>
          <w:iCs/>
          <w:sz w:val="24"/>
          <w:szCs w:val="24"/>
        </w:rPr>
        <w:t xml:space="preserve"> Tie ir emocionāli brīži, kas pacilā un iedvesmo jaunai, likumu paklausīgai dzīvei. Viņām ir iespēja sajusties vajadzīgām savām ģimenēm, bet ģimenes locekļiem tā ir papildus tikšanās ar savām māmiņām un vecmāmiņām.</w:t>
      </w:r>
      <w:r w:rsidRPr="00CC09EF">
        <w:rPr>
          <w:rFonts w:ascii="Arial" w:hAnsi="Arial" w:cs="Arial"/>
          <w:i/>
          <w:sz w:val="24"/>
          <w:szCs w:val="24"/>
        </w:rPr>
        <w:t>”</w:t>
      </w:r>
    </w:p>
    <w:p w14:paraId="5B182A61" w14:textId="38486BCE" w:rsidR="00F4306A" w:rsidRPr="00CC09EF" w:rsidRDefault="00F4306A" w:rsidP="005F156F">
      <w:pPr>
        <w:jc w:val="both"/>
        <w:rPr>
          <w:rFonts w:ascii="Arial" w:hAnsi="Arial" w:cs="Arial"/>
          <w:i/>
          <w:sz w:val="24"/>
          <w:szCs w:val="24"/>
        </w:rPr>
      </w:pPr>
    </w:p>
    <w:p w14:paraId="491E9FC2" w14:textId="76029A30" w:rsidR="005F156F" w:rsidRPr="00CC09EF" w:rsidRDefault="004049EA" w:rsidP="005F156F">
      <w:pPr>
        <w:jc w:val="both"/>
        <w:rPr>
          <w:rFonts w:ascii="Arial" w:hAnsi="Arial" w:cs="Arial"/>
          <w:sz w:val="24"/>
          <w:szCs w:val="24"/>
        </w:rPr>
      </w:pPr>
      <w:r w:rsidRPr="00CC09EF">
        <w:rPr>
          <w:rFonts w:ascii="Arial" w:hAnsi="Arial" w:cs="Arial"/>
          <w:sz w:val="24"/>
          <w:szCs w:val="24"/>
        </w:rPr>
        <w:t xml:space="preserve">Mātes dienas ietvaros </w:t>
      </w:r>
      <w:r w:rsidR="005F156F" w:rsidRPr="00CC09EF">
        <w:rPr>
          <w:rFonts w:ascii="Arial" w:hAnsi="Arial" w:cs="Arial"/>
          <w:sz w:val="24"/>
          <w:szCs w:val="24"/>
        </w:rPr>
        <w:t xml:space="preserve">cietumā </w:t>
      </w:r>
      <w:r w:rsidRPr="00CC09EF">
        <w:rPr>
          <w:rFonts w:ascii="Arial" w:hAnsi="Arial" w:cs="Arial"/>
          <w:sz w:val="24"/>
          <w:szCs w:val="24"/>
        </w:rPr>
        <w:t xml:space="preserve">ar savu unikālo cilvēkmīlestības terapiju bija ieradušies </w:t>
      </w:r>
      <w:r w:rsidR="00C96BE4" w:rsidRPr="00CC09EF">
        <w:rPr>
          <w:rFonts w:ascii="Arial" w:hAnsi="Arial" w:cs="Arial"/>
          <w:sz w:val="24"/>
          <w:szCs w:val="24"/>
        </w:rPr>
        <w:t>septiņi</w:t>
      </w:r>
      <w:r w:rsidR="005F156F" w:rsidRPr="00CC09EF">
        <w:rPr>
          <w:rFonts w:ascii="Arial" w:hAnsi="Arial" w:cs="Arial"/>
          <w:sz w:val="24"/>
          <w:szCs w:val="24"/>
        </w:rPr>
        <w:t xml:space="preserve"> </w:t>
      </w:r>
      <w:r w:rsidR="00282390" w:rsidRPr="00CC09EF">
        <w:rPr>
          <w:rFonts w:ascii="Arial" w:hAnsi="Arial" w:cs="Arial"/>
          <w:sz w:val="24"/>
          <w:szCs w:val="24"/>
        </w:rPr>
        <w:t>Dakteri Klauni</w:t>
      </w:r>
      <w:r w:rsidR="005F156F" w:rsidRPr="00CC09EF">
        <w:rPr>
          <w:rFonts w:ascii="Arial" w:hAnsi="Arial" w:cs="Arial"/>
          <w:sz w:val="24"/>
          <w:szCs w:val="24"/>
        </w:rPr>
        <w:t>, kuru darbs</w:t>
      </w:r>
      <w:r w:rsidR="00C96BE4" w:rsidRPr="00CC09EF">
        <w:rPr>
          <w:rFonts w:ascii="Arial" w:hAnsi="Arial" w:cs="Arial"/>
          <w:sz w:val="24"/>
          <w:szCs w:val="24"/>
        </w:rPr>
        <w:t xml:space="preserve"> līdz šim vairāk bija</w:t>
      </w:r>
      <w:r w:rsidR="00C60FD8" w:rsidRPr="00CC09EF">
        <w:rPr>
          <w:rFonts w:ascii="Arial" w:hAnsi="Arial" w:cs="Arial"/>
          <w:sz w:val="24"/>
          <w:szCs w:val="24"/>
        </w:rPr>
        <w:t xml:space="preserve"> </w:t>
      </w:r>
      <w:r w:rsidR="005F156F" w:rsidRPr="00CC09EF">
        <w:rPr>
          <w:rFonts w:ascii="Arial" w:hAnsi="Arial" w:cs="Arial"/>
          <w:sz w:val="24"/>
          <w:szCs w:val="24"/>
        </w:rPr>
        <w:t>saistīts ar bērniem slimnīcā</w:t>
      </w:r>
      <w:r w:rsidRPr="00CC09EF">
        <w:rPr>
          <w:rFonts w:ascii="Arial" w:hAnsi="Arial" w:cs="Arial"/>
          <w:sz w:val="24"/>
          <w:szCs w:val="24"/>
        </w:rPr>
        <w:t xml:space="preserve">s. </w:t>
      </w:r>
    </w:p>
    <w:p w14:paraId="36E3AB1F" w14:textId="77777777" w:rsidR="005F156F" w:rsidRPr="00CC09EF" w:rsidRDefault="005F156F" w:rsidP="005F156F">
      <w:pPr>
        <w:jc w:val="both"/>
        <w:rPr>
          <w:rFonts w:ascii="Arial" w:hAnsi="Arial" w:cs="Arial"/>
          <w:i/>
          <w:sz w:val="24"/>
          <w:szCs w:val="24"/>
        </w:rPr>
      </w:pPr>
    </w:p>
    <w:p w14:paraId="57288F57" w14:textId="09B0C6A0" w:rsidR="005F156F" w:rsidRPr="00CC09EF" w:rsidRDefault="005F156F" w:rsidP="005F156F">
      <w:pPr>
        <w:jc w:val="both"/>
        <w:rPr>
          <w:rFonts w:ascii="Arial" w:hAnsi="Arial" w:cs="Arial"/>
          <w:sz w:val="24"/>
          <w:szCs w:val="24"/>
        </w:rPr>
      </w:pPr>
      <w:r w:rsidRPr="00CC09EF">
        <w:rPr>
          <w:rFonts w:ascii="Arial" w:hAnsi="Arial" w:cs="Arial"/>
          <w:sz w:val="24"/>
          <w:szCs w:val="24"/>
        </w:rPr>
        <w:t xml:space="preserve">Daktere </w:t>
      </w:r>
      <w:r w:rsidR="00282390" w:rsidRPr="00CC09EF">
        <w:rPr>
          <w:rFonts w:ascii="Arial" w:hAnsi="Arial" w:cs="Arial"/>
          <w:sz w:val="24"/>
          <w:szCs w:val="24"/>
        </w:rPr>
        <w:t>K</w:t>
      </w:r>
      <w:r w:rsidR="00ED67D6" w:rsidRPr="00CC09EF">
        <w:rPr>
          <w:rFonts w:ascii="Arial" w:hAnsi="Arial" w:cs="Arial"/>
          <w:sz w:val="24"/>
          <w:szCs w:val="24"/>
        </w:rPr>
        <w:t xml:space="preserve">launs </w:t>
      </w:r>
      <w:r w:rsidR="00563E90" w:rsidRPr="00CC09EF">
        <w:rPr>
          <w:rFonts w:ascii="Arial" w:hAnsi="Arial" w:cs="Arial"/>
          <w:sz w:val="24"/>
          <w:szCs w:val="24"/>
        </w:rPr>
        <w:t xml:space="preserve">Tatjana </w:t>
      </w:r>
      <w:proofErr w:type="spellStart"/>
      <w:r w:rsidR="00563E90" w:rsidRPr="00CC09EF">
        <w:rPr>
          <w:rFonts w:ascii="Arial" w:hAnsi="Arial" w:cs="Arial"/>
          <w:sz w:val="24"/>
          <w:szCs w:val="24"/>
        </w:rPr>
        <w:t>Starodubova</w:t>
      </w:r>
      <w:proofErr w:type="spellEnd"/>
      <w:r w:rsidR="00563E90" w:rsidRPr="00CC09EF">
        <w:rPr>
          <w:rFonts w:ascii="Arial" w:hAnsi="Arial" w:cs="Arial"/>
          <w:sz w:val="24"/>
          <w:szCs w:val="24"/>
        </w:rPr>
        <w:t xml:space="preserve"> stāst</w:t>
      </w:r>
      <w:r w:rsidRPr="00CC09EF">
        <w:rPr>
          <w:rFonts w:ascii="Arial" w:hAnsi="Arial" w:cs="Arial"/>
          <w:sz w:val="24"/>
          <w:szCs w:val="24"/>
        </w:rPr>
        <w:t xml:space="preserve">a par savu pirmo pieredzi </w:t>
      </w:r>
      <w:r w:rsidR="00563E90" w:rsidRPr="00CC09EF">
        <w:rPr>
          <w:rFonts w:ascii="Arial" w:hAnsi="Arial" w:cs="Arial"/>
          <w:sz w:val="24"/>
          <w:szCs w:val="24"/>
        </w:rPr>
        <w:t>ieslodzījuma vietā</w:t>
      </w:r>
      <w:r w:rsidRPr="00CC09EF">
        <w:rPr>
          <w:rFonts w:ascii="Arial" w:hAnsi="Arial" w:cs="Arial"/>
          <w:sz w:val="24"/>
          <w:szCs w:val="24"/>
        </w:rPr>
        <w:t>:</w:t>
      </w:r>
      <w:r w:rsidRPr="00CC09EF">
        <w:rPr>
          <w:rFonts w:ascii="Arial" w:hAnsi="Arial" w:cs="Arial"/>
          <w:i/>
          <w:sz w:val="24"/>
          <w:szCs w:val="24"/>
        </w:rPr>
        <w:t xml:space="preserve"> “</w:t>
      </w:r>
      <w:r w:rsidR="00563E90" w:rsidRPr="00CC09EF">
        <w:rPr>
          <w:rFonts w:ascii="Arial" w:hAnsi="Arial" w:cs="Arial"/>
          <w:i/>
          <w:sz w:val="24"/>
          <w:szCs w:val="24"/>
        </w:rPr>
        <w:t>Vienā brīdī l</w:t>
      </w:r>
      <w:r w:rsidRPr="00CC09EF">
        <w:rPr>
          <w:rFonts w:ascii="Arial" w:hAnsi="Arial" w:cs="Arial"/>
          <w:i/>
          <w:sz w:val="24"/>
          <w:szCs w:val="24"/>
        </w:rPr>
        <w:t>ikās, ka visa zāle ir kā viens vesels organisms, kur kopīgs prieks daudzās</w:t>
      </w:r>
      <w:r w:rsidR="00F55BF0" w:rsidRPr="00CC09EF">
        <w:rPr>
          <w:rFonts w:ascii="Arial" w:hAnsi="Arial" w:cs="Arial"/>
          <w:i/>
          <w:sz w:val="24"/>
          <w:szCs w:val="24"/>
        </w:rPr>
        <w:t xml:space="preserve"> </w:t>
      </w:r>
      <w:r w:rsidRPr="00CC09EF">
        <w:rPr>
          <w:rFonts w:ascii="Arial" w:hAnsi="Arial" w:cs="Arial"/>
          <w:i/>
          <w:sz w:val="24"/>
          <w:szCs w:val="24"/>
        </w:rPr>
        <w:t xml:space="preserve">ģimenes pārvērš vienā lielā ģimenē, </w:t>
      </w:r>
      <w:r w:rsidR="00F55BF0" w:rsidRPr="00CC09EF">
        <w:rPr>
          <w:rFonts w:ascii="Arial" w:hAnsi="Arial" w:cs="Arial"/>
          <w:i/>
          <w:sz w:val="24"/>
          <w:szCs w:val="24"/>
        </w:rPr>
        <w:t xml:space="preserve">tur </w:t>
      </w:r>
      <w:r w:rsidRPr="00CC09EF">
        <w:rPr>
          <w:rFonts w:ascii="Arial" w:hAnsi="Arial" w:cs="Arial"/>
          <w:i/>
          <w:sz w:val="24"/>
          <w:szCs w:val="24"/>
        </w:rPr>
        <w:t>pazuda visas barjeras</w:t>
      </w:r>
      <w:r w:rsidR="00F4306A" w:rsidRPr="00CC09EF">
        <w:rPr>
          <w:rFonts w:ascii="Arial" w:hAnsi="Arial" w:cs="Arial"/>
          <w:i/>
          <w:sz w:val="24"/>
          <w:szCs w:val="24"/>
        </w:rPr>
        <w:t xml:space="preserve"> un </w:t>
      </w:r>
      <w:r w:rsidR="00C60FD8" w:rsidRPr="00CC09EF">
        <w:rPr>
          <w:rFonts w:ascii="Arial" w:hAnsi="Arial" w:cs="Arial"/>
          <w:i/>
          <w:sz w:val="24"/>
          <w:szCs w:val="24"/>
        </w:rPr>
        <w:t xml:space="preserve">bija </w:t>
      </w:r>
      <w:r w:rsidR="00DC298D" w:rsidRPr="00CC09EF">
        <w:rPr>
          <w:rFonts w:ascii="Arial" w:hAnsi="Arial" w:cs="Arial"/>
          <w:i/>
          <w:sz w:val="24"/>
          <w:szCs w:val="24"/>
        </w:rPr>
        <w:t>īsta</w:t>
      </w:r>
      <w:r w:rsidR="00C60FD8" w:rsidRPr="00CC09EF">
        <w:rPr>
          <w:rFonts w:ascii="Arial" w:hAnsi="Arial" w:cs="Arial"/>
          <w:i/>
          <w:sz w:val="24"/>
          <w:szCs w:val="24"/>
        </w:rPr>
        <w:t xml:space="preserve"> brīvības izjūta</w:t>
      </w:r>
      <w:r w:rsidRPr="00CC09EF">
        <w:rPr>
          <w:rFonts w:ascii="Arial" w:hAnsi="Arial" w:cs="Arial"/>
          <w:i/>
          <w:sz w:val="24"/>
          <w:szCs w:val="24"/>
        </w:rPr>
        <w:t>. Mums bija</w:t>
      </w:r>
      <w:r w:rsidR="00F93E97" w:rsidRPr="00CC09EF">
        <w:rPr>
          <w:rFonts w:ascii="Arial" w:hAnsi="Arial" w:cs="Arial"/>
          <w:i/>
          <w:sz w:val="24"/>
          <w:szCs w:val="24"/>
        </w:rPr>
        <w:t xml:space="preserve"> savi</w:t>
      </w:r>
      <w:r w:rsidRPr="00CC09EF">
        <w:rPr>
          <w:rFonts w:ascii="Arial" w:hAnsi="Arial" w:cs="Arial"/>
          <w:i/>
          <w:sz w:val="24"/>
          <w:szCs w:val="24"/>
        </w:rPr>
        <w:t xml:space="preserve"> kopīgi joki, mēs </w:t>
      </w:r>
      <w:r w:rsidR="00563E90" w:rsidRPr="00CC09EF">
        <w:rPr>
          <w:rFonts w:ascii="Arial" w:hAnsi="Arial" w:cs="Arial"/>
          <w:i/>
          <w:sz w:val="24"/>
          <w:szCs w:val="24"/>
        </w:rPr>
        <w:t>runājām</w:t>
      </w:r>
      <w:r w:rsidR="00E90F41" w:rsidRPr="00CC09EF">
        <w:rPr>
          <w:rFonts w:ascii="Arial" w:hAnsi="Arial" w:cs="Arial"/>
          <w:i/>
          <w:sz w:val="24"/>
          <w:szCs w:val="24"/>
        </w:rPr>
        <w:t xml:space="preserve"> īpašajā valodā</w:t>
      </w:r>
      <w:r w:rsidR="00563E90" w:rsidRPr="00CC09EF">
        <w:rPr>
          <w:rFonts w:ascii="Arial" w:hAnsi="Arial" w:cs="Arial"/>
          <w:i/>
          <w:sz w:val="24"/>
          <w:szCs w:val="24"/>
        </w:rPr>
        <w:t xml:space="preserve"> “</w:t>
      </w:r>
      <w:proofErr w:type="spellStart"/>
      <w:r w:rsidR="00563E90" w:rsidRPr="00CC09EF">
        <w:rPr>
          <w:rFonts w:ascii="Arial" w:hAnsi="Arial" w:cs="Arial"/>
          <w:i/>
          <w:sz w:val="24"/>
          <w:szCs w:val="24"/>
        </w:rPr>
        <w:t>džibrišā</w:t>
      </w:r>
      <w:proofErr w:type="spellEnd"/>
      <w:r w:rsidR="00563E90" w:rsidRPr="00CC09EF">
        <w:rPr>
          <w:rFonts w:ascii="Arial" w:hAnsi="Arial" w:cs="Arial"/>
          <w:i/>
          <w:sz w:val="24"/>
          <w:szCs w:val="24"/>
        </w:rPr>
        <w:t xml:space="preserve">”, </w:t>
      </w:r>
      <w:r w:rsidRPr="00CC09EF">
        <w:rPr>
          <w:rFonts w:ascii="Arial" w:hAnsi="Arial" w:cs="Arial"/>
          <w:i/>
          <w:sz w:val="24"/>
          <w:szCs w:val="24"/>
        </w:rPr>
        <w:t>dāvinājām viens otram pū</w:t>
      </w:r>
      <w:r w:rsidR="00563E90" w:rsidRPr="00CC09EF">
        <w:rPr>
          <w:rFonts w:ascii="Arial" w:hAnsi="Arial" w:cs="Arial"/>
          <w:i/>
          <w:sz w:val="24"/>
          <w:szCs w:val="24"/>
        </w:rPr>
        <w:t xml:space="preserve">kainās puķes, </w:t>
      </w:r>
      <w:r w:rsidRPr="00CC09EF">
        <w:rPr>
          <w:rFonts w:ascii="Arial" w:hAnsi="Arial" w:cs="Arial"/>
          <w:i/>
          <w:sz w:val="24"/>
          <w:szCs w:val="24"/>
        </w:rPr>
        <w:t>konfektes, apmainījāmies ar apskāvieniem un kopā izveidojām vienu lielu skaistu stāstu.”</w:t>
      </w:r>
    </w:p>
    <w:p w14:paraId="4A0FD698" w14:textId="77777777" w:rsidR="005F156F" w:rsidRPr="00CC09EF" w:rsidRDefault="005F156F" w:rsidP="005F156F">
      <w:pPr>
        <w:jc w:val="both"/>
        <w:rPr>
          <w:rFonts w:ascii="Arial" w:hAnsi="Arial" w:cs="Arial"/>
          <w:i/>
          <w:sz w:val="24"/>
          <w:szCs w:val="24"/>
        </w:rPr>
      </w:pPr>
    </w:p>
    <w:p w14:paraId="5CA864D3" w14:textId="0E04D0BA" w:rsidR="005F156F" w:rsidRPr="00CC09EF" w:rsidRDefault="004049EA" w:rsidP="005F156F">
      <w:pPr>
        <w:jc w:val="both"/>
        <w:rPr>
          <w:rFonts w:ascii="Arial" w:hAnsi="Arial" w:cs="Arial"/>
          <w:sz w:val="24"/>
          <w:szCs w:val="24"/>
        </w:rPr>
      </w:pPr>
      <w:r w:rsidRPr="00CC09EF">
        <w:rPr>
          <w:rFonts w:ascii="Arial" w:hAnsi="Arial" w:cs="Arial"/>
          <w:sz w:val="24"/>
          <w:szCs w:val="24"/>
        </w:rPr>
        <w:t xml:space="preserve">Savukārt </w:t>
      </w:r>
      <w:r w:rsidR="00282390" w:rsidRPr="00CC09EF">
        <w:rPr>
          <w:rFonts w:ascii="Arial" w:hAnsi="Arial" w:cs="Arial"/>
          <w:sz w:val="24"/>
          <w:szCs w:val="24"/>
        </w:rPr>
        <w:t>Dakteris</w:t>
      </w:r>
      <w:r w:rsidRPr="00CC09EF">
        <w:rPr>
          <w:rFonts w:ascii="Arial" w:hAnsi="Arial" w:cs="Arial"/>
          <w:sz w:val="24"/>
          <w:szCs w:val="24"/>
        </w:rPr>
        <w:t xml:space="preserve"> </w:t>
      </w:r>
      <w:r w:rsidR="00282390" w:rsidRPr="00CC09EF">
        <w:rPr>
          <w:rFonts w:ascii="Arial" w:hAnsi="Arial" w:cs="Arial"/>
          <w:sz w:val="24"/>
          <w:szCs w:val="24"/>
        </w:rPr>
        <w:t>Klauns</w:t>
      </w:r>
      <w:r w:rsidRPr="00CC09EF">
        <w:rPr>
          <w:rFonts w:ascii="Arial" w:hAnsi="Arial" w:cs="Arial"/>
          <w:sz w:val="24"/>
          <w:szCs w:val="24"/>
        </w:rPr>
        <w:t xml:space="preserve"> </w:t>
      </w:r>
      <w:r w:rsidR="005F156F" w:rsidRPr="00CC09EF">
        <w:rPr>
          <w:rFonts w:ascii="Arial" w:hAnsi="Arial" w:cs="Arial"/>
          <w:sz w:val="24"/>
          <w:szCs w:val="24"/>
        </w:rPr>
        <w:t xml:space="preserve">Raimonds Jirgensons </w:t>
      </w:r>
      <w:r w:rsidR="00282390" w:rsidRPr="00CC09EF">
        <w:rPr>
          <w:rFonts w:ascii="Arial" w:hAnsi="Arial" w:cs="Arial"/>
          <w:sz w:val="24"/>
          <w:szCs w:val="24"/>
        </w:rPr>
        <w:t>saka</w:t>
      </w:r>
      <w:r w:rsidR="005F156F" w:rsidRPr="00CC09EF">
        <w:rPr>
          <w:rFonts w:ascii="Arial" w:hAnsi="Arial" w:cs="Arial"/>
          <w:sz w:val="24"/>
          <w:szCs w:val="24"/>
        </w:rPr>
        <w:t xml:space="preserve">: </w:t>
      </w:r>
      <w:r w:rsidR="005F156F" w:rsidRPr="00CC09EF">
        <w:rPr>
          <w:rFonts w:ascii="Arial" w:hAnsi="Arial" w:cs="Arial"/>
          <w:i/>
          <w:sz w:val="24"/>
          <w:szCs w:val="24"/>
        </w:rPr>
        <w:t>“Ja nemaldos, tad Eiropā un varbūt pat pasaulē vēl nav tādas prakses, ka Dakteri Klauni apmeklē ci</w:t>
      </w:r>
      <w:r w:rsidR="00563E90" w:rsidRPr="00CC09EF">
        <w:rPr>
          <w:rFonts w:ascii="Arial" w:hAnsi="Arial" w:cs="Arial"/>
          <w:i/>
          <w:sz w:val="24"/>
          <w:szCs w:val="24"/>
        </w:rPr>
        <w:t>etumus un tur strādā ar ģimenēm</w:t>
      </w:r>
      <w:r w:rsidR="00DC298D" w:rsidRPr="00CC09EF">
        <w:rPr>
          <w:rFonts w:ascii="Arial" w:hAnsi="Arial" w:cs="Arial"/>
          <w:i/>
          <w:sz w:val="24"/>
          <w:szCs w:val="24"/>
        </w:rPr>
        <w:t>, tāpēc šī ir pilnīgi jauna pieredze</w:t>
      </w:r>
      <w:r w:rsidR="005F156F" w:rsidRPr="00CC09EF">
        <w:rPr>
          <w:rFonts w:ascii="Arial" w:hAnsi="Arial" w:cs="Arial"/>
          <w:i/>
          <w:sz w:val="24"/>
          <w:szCs w:val="24"/>
        </w:rPr>
        <w:t xml:space="preserve">.  </w:t>
      </w:r>
      <w:r w:rsidR="00F93E97" w:rsidRPr="00CC09EF">
        <w:rPr>
          <w:rFonts w:ascii="Arial" w:hAnsi="Arial" w:cs="Arial"/>
          <w:i/>
          <w:sz w:val="24"/>
          <w:szCs w:val="24"/>
        </w:rPr>
        <w:t>B</w:t>
      </w:r>
      <w:r w:rsidR="005F156F" w:rsidRPr="00CC09EF">
        <w:rPr>
          <w:rFonts w:ascii="Arial" w:hAnsi="Arial" w:cs="Arial"/>
          <w:i/>
          <w:sz w:val="24"/>
          <w:szCs w:val="24"/>
        </w:rPr>
        <w:t>ērni un viņu māt</w:t>
      </w:r>
      <w:r w:rsidR="00563E90" w:rsidRPr="00CC09EF">
        <w:rPr>
          <w:rFonts w:ascii="Arial" w:hAnsi="Arial" w:cs="Arial"/>
          <w:i/>
          <w:sz w:val="24"/>
          <w:szCs w:val="24"/>
        </w:rPr>
        <w:t xml:space="preserve">es mūs uzņēma ar lielu sajūsmu, </w:t>
      </w:r>
      <w:r w:rsidR="00F93E97" w:rsidRPr="00CC09EF">
        <w:rPr>
          <w:rFonts w:ascii="Arial" w:hAnsi="Arial" w:cs="Arial"/>
          <w:i/>
          <w:sz w:val="24"/>
          <w:szCs w:val="24"/>
        </w:rPr>
        <w:t>m</w:t>
      </w:r>
      <w:r w:rsidR="005F156F" w:rsidRPr="00CC09EF">
        <w:rPr>
          <w:rFonts w:ascii="Arial" w:hAnsi="Arial" w:cs="Arial"/>
          <w:i/>
          <w:sz w:val="24"/>
          <w:szCs w:val="24"/>
        </w:rPr>
        <w:t xml:space="preserve">ēs kopā veidojām puķītes, taisījām bērnu rotaļu pīrsingu, līmējām uzlīmes, kas </w:t>
      </w:r>
      <w:r w:rsidR="00DC298D" w:rsidRPr="00CC09EF">
        <w:rPr>
          <w:rFonts w:ascii="Arial" w:hAnsi="Arial" w:cs="Arial"/>
          <w:i/>
          <w:sz w:val="24"/>
          <w:szCs w:val="24"/>
        </w:rPr>
        <w:t xml:space="preserve">ģimenēm </w:t>
      </w:r>
      <w:r w:rsidR="005F156F" w:rsidRPr="00CC09EF">
        <w:rPr>
          <w:rFonts w:ascii="Arial" w:hAnsi="Arial" w:cs="Arial"/>
          <w:i/>
          <w:sz w:val="24"/>
          <w:szCs w:val="24"/>
        </w:rPr>
        <w:t xml:space="preserve">palika </w:t>
      </w:r>
      <w:r w:rsidR="00DC298D" w:rsidRPr="00CC09EF">
        <w:rPr>
          <w:rFonts w:ascii="Arial" w:hAnsi="Arial" w:cs="Arial"/>
          <w:i/>
          <w:sz w:val="24"/>
          <w:szCs w:val="24"/>
        </w:rPr>
        <w:t xml:space="preserve">kā </w:t>
      </w:r>
      <w:r w:rsidR="005F156F" w:rsidRPr="00CC09EF">
        <w:rPr>
          <w:rFonts w:ascii="Arial" w:hAnsi="Arial" w:cs="Arial"/>
          <w:i/>
          <w:sz w:val="24"/>
          <w:szCs w:val="24"/>
        </w:rPr>
        <w:t>taustāma piemiņa par Dakteri</w:t>
      </w:r>
      <w:r w:rsidR="00F93E97" w:rsidRPr="00CC09EF">
        <w:rPr>
          <w:rFonts w:ascii="Arial" w:hAnsi="Arial" w:cs="Arial"/>
          <w:i/>
          <w:sz w:val="24"/>
          <w:szCs w:val="24"/>
        </w:rPr>
        <w:t>em</w:t>
      </w:r>
      <w:r w:rsidR="005F156F" w:rsidRPr="00CC09EF">
        <w:rPr>
          <w:rFonts w:ascii="Arial" w:hAnsi="Arial" w:cs="Arial"/>
          <w:i/>
          <w:sz w:val="24"/>
          <w:szCs w:val="24"/>
        </w:rPr>
        <w:t xml:space="preserve"> Klauni</w:t>
      </w:r>
      <w:r w:rsidR="00F93E97" w:rsidRPr="00CC09EF">
        <w:rPr>
          <w:rFonts w:ascii="Arial" w:hAnsi="Arial" w:cs="Arial"/>
          <w:i/>
          <w:sz w:val="24"/>
          <w:szCs w:val="24"/>
        </w:rPr>
        <w:t>em.</w:t>
      </w:r>
      <w:r w:rsidR="00DC298D" w:rsidRPr="00CC09EF">
        <w:rPr>
          <w:rFonts w:ascii="Arial" w:hAnsi="Arial" w:cs="Arial"/>
          <w:i/>
          <w:sz w:val="24"/>
          <w:szCs w:val="24"/>
        </w:rPr>
        <w:t xml:space="preserve"> Mēs atradāmies </w:t>
      </w:r>
      <w:r w:rsidR="00563E90" w:rsidRPr="00CC09EF">
        <w:rPr>
          <w:rFonts w:ascii="Arial" w:hAnsi="Arial" w:cs="Arial"/>
          <w:i/>
          <w:sz w:val="24"/>
          <w:szCs w:val="24"/>
        </w:rPr>
        <w:t>slēgtā telpā</w:t>
      </w:r>
      <w:r w:rsidR="00DC298D" w:rsidRPr="00CC09EF">
        <w:rPr>
          <w:rFonts w:ascii="Arial" w:hAnsi="Arial" w:cs="Arial"/>
          <w:i/>
          <w:sz w:val="24"/>
          <w:szCs w:val="24"/>
        </w:rPr>
        <w:t>, bet laiks</w:t>
      </w:r>
      <w:r w:rsidR="005F156F" w:rsidRPr="00CC09EF">
        <w:rPr>
          <w:rFonts w:ascii="Arial" w:hAnsi="Arial" w:cs="Arial"/>
          <w:i/>
          <w:sz w:val="24"/>
          <w:szCs w:val="24"/>
        </w:rPr>
        <w:t xml:space="preserve"> pagāja nemanot, </w:t>
      </w:r>
      <w:r w:rsidR="00563E90" w:rsidRPr="00CC09EF">
        <w:rPr>
          <w:rFonts w:ascii="Arial" w:hAnsi="Arial" w:cs="Arial"/>
          <w:i/>
          <w:sz w:val="24"/>
          <w:szCs w:val="24"/>
        </w:rPr>
        <w:t>j</w:t>
      </w:r>
      <w:r w:rsidR="005F156F" w:rsidRPr="00CC09EF">
        <w:rPr>
          <w:rFonts w:ascii="Arial" w:hAnsi="Arial" w:cs="Arial"/>
          <w:i/>
          <w:sz w:val="24"/>
          <w:szCs w:val="24"/>
        </w:rPr>
        <w:t xml:space="preserve">o </w:t>
      </w:r>
      <w:r w:rsidR="00C60FD8" w:rsidRPr="00CC09EF">
        <w:rPr>
          <w:rFonts w:ascii="Arial" w:hAnsi="Arial" w:cs="Arial"/>
          <w:i/>
          <w:sz w:val="24"/>
          <w:szCs w:val="24"/>
        </w:rPr>
        <w:t xml:space="preserve">tā bija </w:t>
      </w:r>
      <w:r w:rsidR="005F156F" w:rsidRPr="00CC09EF">
        <w:rPr>
          <w:rFonts w:ascii="Arial" w:hAnsi="Arial" w:cs="Arial"/>
          <w:i/>
          <w:sz w:val="24"/>
          <w:szCs w:val="24"/>
        </w:rPr>
        <w:t>nemitīg</w:t>
      </w:r>
      <w:r w:rsidR="00C60FD8" w:rsidRPr="00CC09EF">
        <w:rPr>
          <w:rFonts w:ascii="Arial" w:hAnsi="Arial" w:cs="Arial"/>
          <w:i/>
          <w:sz w:val="24"/>
          <w:szCs w:val="24"/>
        </w:rPr>
        <w:t>as</w:t>
      </w:r>
      <w:r w:rsidR="005F156F" w:rsidRPr="00CC09EF">
        <w:rPr>
          <w:rFonts w:ascii="Arial" w:hAnsi="Arial" w:cs="Arial"/>
          <w:i/>
          <w:sz w:val="24"/>
          <w:szCs w:val="24"/>
        </w:rPr>
        <w:t xml:space="preserve"> sadarbīb</w:t>
      </w:r>
      <w:r w:rsidR="00C60FD8" w:rsidRPr="00CC09EF">
        <w:rPr>
          <w:rFonts w:ascii="Arial" w:hAnsi="Arial" w:cs="Arial"/>
          <w:i/>
          <w:sz w:val="24"/>
          <w:szCs w:val="24"/>
        </w:rPr>
        <w:t>as performance</w:t>
      </w:r>
      <w:r w:rsidR="005F156F" w:rsidRPr="00CC09EF">
        <w:rPr>
          <w:rFonts w:ascii="Arial" w:hAnsi="Arial" w:cs="Arial"/>
          <w:i/>
          <w:sz w:val="24"/>
          <w:szCs w:val="24"/>
        </w:rPr>
        <w:t>.”</w:t>
      </w:r>
    </w:p>
    <w:p w14:paraId="4330EA2A" w14:textId="77777777" w:rsidR="005F156F" w:rsidRPr="00CC09EF" w:rsidRDefault="005F156F" w:rsidP="005F156F">
      <w:pPr>
        <w:jc w:val="both"/>
        <w:rPr>
          <w:rFonts w:ascii="Arial" w:hAnsi="Arial" w:cs="Arial"/>
          <w:sz w:val="24"/>
          <w:szCs w:val="24"/>
        </w:rPr>
      </w:pPr>
    </w:p>
    <w:p w14:paraId="3B0BEE82" w14:textId="1D3FEBDE" w:rsidR="00744EF3" w:rsidRPr="00CC09EF" w:rsidRDefault="00577FA7" w:rsidP="00744EF3">
      <w:pPr>
        <w:jc w:val="both"/>
        <w:rPr>
          <w:rFonts w:ascii="Arial" w:hAnsi="Arial" w:cs="Arial"/>
          <w:sz w:val="24"/>
          <w:szCs w:val="24"/>
        </w:rPr>
      </w:pPr>
      <w:r w:rsidRPr="00CC09EF">
        <w:rPr>
          <w:rFonts w:ascii="Arial" w:hAnsi="Arial" w:cs="Arial"/>
          <w:sz w:val="24"/>
          <w:szCs w:val="24"/>
        </w:rPr>
        <w:t xml:space="preserve">Svētkus īpašus un aizkustinošus ar savu bilingvālo priekšnesumu </w:t>
      </w:r>
      <w:r w:rsidR="00563E90" w:rsidRPr="00CC09EF">
        <w:rPr>
          <w:rFonts w:ascii="Arial" w:hAnsi="Arial" w:cs="Arial"/>
          <w:sz w:val="24"/>
          <w:szCs w:val="24"/>
        </w:rPr>
        <w:t xml:space="preserve">padarīja </w:t>
      </w:r>
      <w:r w:rsidRPr="00CC09EF">
        <w:rPr>
          <w:rFonts w:ascii="Arial" w:hAnsi="Arial" w:cs="Arial"/>
          <w:sz w:val="24"/>
          <w:szCs w:val="24"/>
        </w:rPr>
        <w:t xml:space="preserve">Rīgas pašvaldības Bērnu un jauniešu centra struktūrvienības </w:t>
      </w:r>
      <w:r w:rsidRPr="00CC09EF">
        <w:rPr>
          <w:rFonts w:ascii="Arial" w:hAnsi="Arial" w:cs="Arial"/>
          <w:i/>
          <w:sz w:val="24"/>
          <w:szCs w:val="24"/>
        </w:rPr>
        <w:t>„Imanta”</w:t>
      </w:r>
      <w:r w:rsidRPr="00CC09EF">
        <w:rPr>
          <w:rFonts w:ascii="Arial" w:hAnsi="Arial" w:cs="Arial"/>
          <w:sz w:val="24"/>
          <w:szCs w:val="24"/>
        </w:rPr>
        <w:t xml:space="preserve"> </w:t>
      </w:r>
      <w:r w:rsidR="008B3C66" w:rsidRPr="00CC09EF">
        <w:rPr>
          <w:rFonts w:ascii="Arial" w:hAnsi="Arial" w:cs="Arial"/>
          <w:sz w:val="24"/>
          <w:szCs w:val="24"/>
        </w:rPr>
        <w:t xml:space="preserve">bērnu </w:t>
      </w:r>
      <w:r w:rsidRPr="00CC09EF">
        <w:rPr>
          <w:rFonts w:ascii="Arial" w:hAnsi="Arial" w:cs="Arial"/>
          <w:sz w:val="24"/>
          <w:szCs w:val="24"/>
        </w:rPr>
        <w:t xml:space="preserve">popmūzikas ansamblis </w:t>
      </w:r>
      <w:r w:rsidRPr="00CC09EF">
        <w:rPr>
          <w:rFonts w:ascii="Arial" w:hAnsi="Arial" w:cs="Arial"/>
          <w:i/>
          <w:sz w:val="24"/>
          <w:szCs w:val="24"/>
        </w:rPr>
        <w:t xml:space="preserve">“7.līnija” </w:t>
      </w:r>
      <w:r w:rsidRPr="00CC09EF">
        <w:rPr>
          <w:rFonts w:ascii="Arial" w:hAnsi="Arial" w:cs="Arial"/>
          <w:sz w:val="24"/>
          <w:szCs w:val="24"/>
        </w:rPr>
        <w:t xml:space="preserve">un tā vadītāji Āris un </w:t>
      </w:r>
      <w:proofErr w:type="spellStart"/>
      <w:r w:rsidRPr="00CC09EF">
        <w:rPr>
          <w:rFonts w:ascii="Arial" w:hAnsi="Arial" w:cs="Arial"/>
          <w:sz w:val="24"/>
          <w:szCs w:val="24"/>
        </w:rPr>
        <w:t>Saulceris</w:t>
      </w:r>
      <w:proofErr w:type="spellEnd"/>
      <w:r w:rsidRPr="00CC09EF">
        <w:rPr>
          <w:rFonts w:ascii="Arial" w:hAnsi="Arial" w:cs="Arial"/>
          <w:sz w:val="24"/>
          <w:szCs w:val="24"/>
        </w:rPr>
        <w:t xml:space="preserve"> Ziemeļi.</w:t>
      </w:r>
      <w:r w:rsidR="00CC09EF">
        <w:rPr>
          <w:rFonts w:ascii="Arial" w:hAnsi="Arial" w:cs="Arial"/>
          <w:sz w:val="24"/>
          <w:szCs w:val="24"/>
        </w:rPr>
        <w:t xml:space="preserve"> </w:t>
      </w:r>
      <w:r w:rsidRPr="00CC09EF">
        <w:rPr>
          <w:rFonts w:ascii="Arial" w:hAnsi="Arial" w:cs="Arial"/>
          <w:i/>
          <w:sz w:val="24"/>
          <w:szCs w:val="24"/>
        </w:rPr>
        <w:t>“Svarīgi dot cilvēkiem labāko no sevis, mūsu gadījumā tā ir mūzika</w:t>
      </w:r>
      <w:r w:rsidR="00A01D6F" w:rsidRPr="00CC09EF">
        <w:rPr>
          <w:rFonts w:ascii="Arial" w:hAnsi="Arial" w:cs="Arial"/>
          <w:i/>
          <w:sz w:val="24"/>
          <w:szCs w:val="24"/>
        </w:rPr>
        <w:t xml:space="preserve"> un viss</w:t>
      </w:r>
      <w:r w:rsidRPr="00CC09EF">
        <w:rPr>
          <w:rFonts w:ascii="Arial" w:hAnsi="Arial" w:cs="Arial"/>
          <w:i/>
          <w:sz w:val="24"/>
          <w:szCs w:val="24"/>
        </w:rPr>
        <w:t>, kas ar to saistīts”</w:t>
      </w:r>
      <w:r w:rsidRPr="00CC09EF">
        <w:rPr>
          <w:rFonts w:ascii="Arial" w:hAnsi="Arial" w:cs="Arial"/>
          <w:sz w:val="24"/>
          <w:szCs w:val="24"/>
        </w:rPr>
        <w:t xml:space="preserve">, tā Āris Ziemelis. </w:t>
      </w:r>
      <w:r w:rsidR="00563E90" w:rsidRPr="00CC09EF">
        <w:rPr>
          <w:rFonts w:ascii="Arial" w:hAnsi="Arial" w:cs="Arial"/>
          <w:sz w:val="24"/>
          <w:szCs w:val="24"/>
        </w:rPr>
        <w:t>Š</w:t>
      </w:r>
      <w:r w:rsidR="00744EF3" w:rsidRPr="00CC09EF">
        <w:rPr>
          <w:rFonts w:ascii="Arial" w:hAnsi="Arial" w:cs="Arial"/>
          <w:sz w:val="24"/>
          <w:szCs w:val="24"/>
        </w:rPr>
        <w:t>īs apburošās, talantīgās audzēknes</w:t>
      </w:r>
      <w:r w:rsidR="009D2436" w:rsidRPr="00CC09EF">
        <w:rPr>
          <w:rFonts w:ascii="Arial" w:hAnsi="Arial" w:cs="Arial"/>
          <w:sz w:val="24"/>
          <w:szCs w:val="24"/>
        </w:rPr>
        <w:t xml:space="preserve"> un</w:t>
      </w:r>
      <w:r w:rsidR="00744EF3" w:rsidRPr="00CC09EF">
        <w:rPr>
          <w:rFonts w:ascii="Arial" w:hAnsi="Arial" w:cs="Arial"/>
          <w:sz w:val="24"/>
          <w:szCs w:val="24"/>
        </w:rPr>
        <w:t xml:space="preserve"> brīnišķīgie mūziķi uzrunāja katru sirdi ar savu dziļo muzikālo </w:t>
      </w:r>
      <w:r w:rsidR="004049EA" w:rsidRPr="00CC09EF">
        <w:rPr>
          <w:rFonts w:ascii="Arial" w:hAnsi="Arial" w:cs="Arial"/>
          <w:sz w:val="24"/>
          <w:szCs w:val="24"/>
        </w:rPr>
        <w:t xml:space="preserve">Mātes dienas </w:t>
      </w:r>
      <w:r w:rsidR="00744EF3" w:rsidRPr="00CC09EF">
        <w:rPr>
          <w:rFonts w:ascii="Arial" w:hAnsi="Arial" w:cs="Arial"/>
          <w:sz w:val="24"/>
          <w:szCs w:val="24"/>
        </w:rPr>
        <w:t xml:space="preserve">vēstījumu. </w:t>
      </w:r>
      <w:r w:rsidR="00282390" w:rsidRPr="00CC09EF">
        <w:rPr>
          <w:rFonts w:ascii="Arial" w:hAnsi="Arial" w:cs="Arial"/>
          <w:sz w:val="24"/>
          <w:szCs w:val="24"/>
        </w:rPr>
        <w:t>Koncerts</w:t>
      </w:r>
      <w:r w:rsidR="00A01D6F" w:rsidRPr="00CC09EF">
        <w:rPr>
          <w:rFonts w:ascii="Arial" w:hAnsi="Arial" w:cs="Arial"/>
          <w:sz w:val="24"/>
          <w:szCs w:val="24"/>
        </w:rPr>
        <w:t xml:space="preserve"> </w:t>
      </w:r>
      <w:r w:rsidR="004049EA" w:rsidRPr="00CC09EF">
        <w:rPr>
          <w:rFonts w:ascii="Arial" w:hAnsi="Arial" w:cs="Arial"/>
          <w:sz w:val="24"/>
          <w:szCs w:val="24"/>
        </w:rPr>
        <w:t xml:space="preserve">noslēdzās </w:t>
      </w:r>
      <w:r w:rsidR="00744EF3" w:rsidRPr="00CC09EF">
        <w:rPr>
          <w:rFonts w:ascii="Arial" w:hAnsi="Arial" w:cs="Arial"/>
          <w:sz w:val="24"/>
          <w:szCs w:val="24"/>
        </w:rPr>
        <w:t xml:space="preserve">ar </w:t>
      </w:r>
      <w:r w:rsidR="004049EA" w:rsidRPr="00CC09EF">
        <w:rPr>
          <w:rFonts w:ascii="Arial" w:hAnsi="Arial" w:cs="Arial"/>
          <w:sz w:val="24"/>
          <w:szCs w:val="24"/>
        </w:rPr>
        <w:t xml:space="preserve">dziesmām </w:t>
      </w:r>
      <w:r w:rsidR="00744EF3" w:rsidRPr="00CC09EF">
        <w:rPr>
          <w:rFonts w:ascii="Arial" w:hAnsi="Arial" w:cs="Arial"/>
          <w:i/>
          <w:sz w:val="24"/>
          <w:szCs w:val="24"/>
        </w:rPr>
        <w:t>“Uzsniga sniedziņš balts”</w:t>
      </w:r>
      <w:r w:rsidR="00744EF3" w:rsidRPr="00CC09EF">
        <w:rPr>
          <w:rFonts w:ascii="Arial" w:hAnsi="Arial" w:cs="Arial"/>
          <w:sz w:val="24"/>
          <w:szCs w:val="24"/>
        </w:rPr>
        <w:t>, kurai nupat apritēja 30 gadi</w:t>
      </w:r>
      <w:r w:rsidR="004049EA" w:rsidRPr="00CC09EF">
        <w:rPr>
          <w:rFonts w:ascii="Arial" w:hAnsi="Arial" w:cs="Arial"/>
          <w:sz w:val="24"/>
          <w:szCs w:val="24"/>
        </w:rPr>
        <w:t>,</w:t>
      </w:r>
      <w:r w:rsidR="00744EF3" w:rsidRPr="00CC09EF">
        <w:rPr>
          <w:rFonts w:ascii="Arial" w:hAnsi="Arial" w:cs="Arial"/>
          <w:sz w:val="24"/>
          <w:szCs w:val="24"/>
        </w:rPr>
        <w:t xml:space="preserve"> un </w:t>
      </w:r>
      <w:r w:rsidR="00744EF3" w:rsidRPr="00CC09EF">
        <w:rPr>
          <w:rFonts w:ascii="Arial" w:hAnsi="Arial" w:cs="Arial"/>
          <w:i/>
          <w:sz w:val="24"/>
          <w:szCs w:val="24"/>
        </w:rPr>
        <w:t>“7.līnija”</w:t>
      </w:r>
      <w:r w:rsidR="00744EF3" w:rsidRPr="00CC09EF">
        <w:rPr>
          <w:rFonts w:ascii="Arial" w:hAnsi="Arial" w:cs="Arial"/>
          <w:sz w:val="24"/>
          <w:szCs w:val="24"/>
        </w:rPr>
        <w:t xml:space="preserve">, </w:t>
      </w:r>
      <w:r w:rsidR="00CC09EF" w:rsidRPr="00CC09EF">
        <w:rPr>
          <w:rFonts w:ascii="Arial" w:hAnsi="Arial" w:cs="Arial"/>
          <w:sz w:val="24"/>
          <w:szCs w:val="24"/>
        </w:rPr>
        <w:t>liekot visiem klātesošajiem</w:t>
      </w:r>
      <w:r w:rsidR="00744EF3" w:rsidRPr="00CC09EF">
        <w:rPr>
          <w:rFonts w:ascii="Arial" w:hAnsi="Arial" w:cs="Arial"/>
          <w:sz w:val="24"/>
          <w:szCs w:val="24"/>
        </w:rPr>
        <w:t xml:space="preserve"> aizdomāties par dzīves vērtībām.</w:t>
      </w:r>
    </w:p>
    <w:p w14:paraId="53C9BA5B" w14:textId="77777777" w:rsidR="00E63770" w:rsidRPr="00CC09EF" w:rsidRDefault="00E63770" w:rsidP="008B3C66">
      <w:pPr>
        <w:rPr>
          <w:rFonts w:ascii="Arial" w:hAnsi="Arial" w:cs="Arial"/>
          <w:sz w:val="24"/>
          <w:szCs w:val="24"/>
        </w:rPr>
      </w:pPr>
    </w:p>
    <w:p w14:paraId="7CFF19AF" w14:textId="5170F351" w:rsidR="00282390" w:rsidRPr="00CC09EF" w:rsidRDefault="00A01D6F" w:rsidP="00282390">
      <w:pPr>
        <w:pStyle w:val="NoSpacing"/>
        <w:jc w:val="both"/>
        <w:rPr>
          <w:rFonts w:ascii="Arial" w:hAnsi="Arial" w:cs="Arial"/>
          <w:sz w:val="24"/>
          <w:szCs w:val="24"/>
        </w:rPr>
      </w:pPr>
      <w:r w:rsidRPr="00CC09EF">
        <w:rPr>
          <w:rFonts w:ascii="Arial" w:hAnsi="Arial" w:cs="Arial"/>
          <w:sz w:val="24"/>
          <w:szCs w:val="24"/>
        </w:rPr>
        <w:t>Noslēgumā ar spilgt</w:t>
      </w:r>
      <w:r w:rsidR="00CC09EF" w:rsidRPr="00CC09EF">
        <w:rPr>
          <w:rFonts w:ascii="Arial" w:hAnsi="Arial" w:cs="Arial"/>
          <w:sz w:val="24"/>
          <w:szCs w:val="24"/>
        </w:rPr>
        <w:t>iem</w:t>
      </w:r>
      <w:r w:rsidRPr="00CC09EF">
        <w:rPr>
          <w:rFonts w:ascii="Arial" w:hAnsi="Arial" w:cs="Arial"/>
          <w:sz w:val="24"/>
          <w:szCs w:val="24"/>
        </w:rPr>
        <w:t xml:space="preserve"> un aizraujoš</w:t>
      </w:r>
      <w:r w:rsidR="00CC09EF" w:rsidRPr="00CC09EF">
        <w:rPr>
          <w:rFonts w:ascii="Arial" w:hAnsi="Arial" w:cs="Arial"/>
          <w:sz w:val="24"/>
          <w:szCs w:val="24"/>
        </w:rPr>
        <w:t>iem numuriem</w:t>
      </w:r>
      <w:r w:rsidR="00282390" w:rsidRPr="00CC09EF">
        <w:rPr>
          <w:rFonts w:ascii="Arial" w:hAnsi="Arial" w:cs="Arial"/>
          <w:sz w:val="24"/>
          <w:szCs w:val="24"/>
        </w:rPr>
        <w:t xml:space="preserve"> </w:t>
      </w:r>
      <w:r w:rsidR="00CC09EF" w:rsidRPr="00CC09EF">
        <w:rPr>
          <w:rFonts w:ascii="Arial" w:hAnsi="Arial" w:cs="Arial"/>
          <w:sz w:val="24"/>
          <w:szCs w:val="24"/>
        </w:rPr>
        <w:t xml:space="preserve">uzstājās </w:t>
      </w:r>
      <w:r w:rsidR="00282390" w:rsidRPr="00CC09EF">
        <w:rPr>
          <w:rFonts w:ascii="Arial" w:hAnsi="Arial" w:cs="Arial"/>
          <w:sz w:val="24"/>
          <w:szCs w:val="24"/>
        </w:rPr>
        <w:t>Biedrība</w:t>
      </w:r>
      <w:r w:rsidRPr="00CC09EF">
        <w:rPr>
          <w:rFonts w:ascii="Arial" w:hAnsi="Arial" w:cs="Arial"/>
          <w:sz w:val="24"/>
          <w:szCs w:val="24"/>
        </w:rPr>
        <w:t xml:space="preserve">s </w:t>
      </w:r>
      <w:r w:rsidRPr="00CC09EF">
        <w:rPr>
          <w:rFonts w:ascii="Arial" w:hAnsi="Arial" w:cs="Arial"/>
          <w:i/>
          <w:sz w:val="24"/>
          <w:szCs w:val="24"/>
        </w:rPr>
        <w:t>“Cirka mākslinieku asociācija”</w:t>
      </w:r>
      <w:r w:rsidRPr="00CC09EF">
        <w:rPr>
          <w:rFonts w:ascii="Arial" w:hAnsi="Arial" w:cs="Arial"/>
          <w:sz w:val="24"/>
          <w:szCs w:val="24"/>
        </w:rPr>
        <w:t xml:space="preserve"> harizmātiskais klauns</w:t>
      </w:r>
      <w:r w:rsidR="00282390" w:rsidRPr="00CC09EF">
        <w:rPr>
          <w:rFonts w:ascii="Arial" w:hAnsi="Arial" w:cs="Arial"/>
          <w:sz w:val="24"/>
          <w:szCs w:val="24"/>
        </w:rPr>
        <w:t xml:space="preserve"> Mihail</w:t>
      </w:r>
      <w:r w:rsidRPr="00CC09EF">
        <w:rPr>
          <w:rFonts w:ascii="Arial" w:hAnsi="Arial" w:cs="Arial"/>
          <w:sz w:val="24"/>
          <w:szCs w:val="24"/>
        </w:rPr>
        <w:t xml:space="preserve">s </w:t>
      </w:r>
      <w:proofErr w:type="spellStart"/>
      <w:r w:rsidR="00CC09EF" w:rsidRPr="00CC09EF">
        <w:rPr>
          <w:rFonts w:ascii="Arial" w:hAnsi="Arial" w:cs="Arial"/>
          <w:sz w:val="24"/>
          <w:szCs w:val="24"/>
        </w:rPr>
        <w:t>Basmanovs</w:t>
      </w:r>
      <w:proofErr w:type="spellEnd"/>
      <w:r w:rsidR="00CC09EF" w:rsidRPr="00CC09EF">
        <w:rPr>
          <w:rFonts w:ascii="Arial" w:hAnsi="Arial" w:cs="Arial"/>
          <w:sz w:val="24"/>
          <w:szCs w:val="24"/>
        </w:rPr>
        <w:t xml:space="preserve"> un </w:t>
      </w:r>
      <w:r w:rsidRPr="00CC09EF">
        <w:rPr>
          <w:rFonts w:ascii="Arial" w:hAnsi="Arial" w:cs="Arial"/>
          <w:sz w:val="24"/>
          <w:szCs w:val="24"/>
        </w:rPr>
        <w:t xml:space="preserve">šarmantās mākslinieces: solo – </w:t>
      </w:r>
      <w:proofErr w:type="spellStart"/>
      <w:r w:rsidRPr="00CC09EF">
        <w:rPr>
          <w:rFonts w:ascii="Arial" w:hAnsi="Arial" w:cs="Arial"/>
          <w:sz w:val="24"/>
          <w:szCs w:val="24"/>
        </w:rPr>
        <w:t>žongliere</w:t>
      </w:r>
      <w:proofErr w:type="spellEnd"/>
      <w:r w:rsidRPr="00CC09EF">
        <w:rPr>
          <w:rFonts w:ascii="Arial" w:hAnsi="Arial" w:cs="Arial"/>
          <w:sz w:val="24"/>
          <w:szCs w:val="24"/>
        </w:rPr>
        <w:t xml:space="preserve"> Darja Makarova un burvju triku </w:t>
      </w:r>
      <w:r w:rsidRPr="00CC09EF">
        <w:rPr>
          <w:rFonts w:ascii="Arial" w:hAnsi="Arial" w:cs="Arial"/>
          <w:sz w:val="24"/>
          <w:szCs w:val="24"/>
        </w:rPr>
        <w:lastRenderedPageBreak/>
        <w:t>meistare</w:t>
      </w:r>
      <w:r w:rsidR="00282390" w:rsidRPr="00CC09EF">
        <w:rPr>
          <w:rFonts w:ascii="Arial" w:hAnsi="Arial" w:cs="Arial"/>
          <w:sz w:val="24"/>
          <w:szCs w:val="24"/>
        </w:rPr>
        <w:t xml:space="preserve"> Valentīna</w:t>
      </w:r>
      <w:r w:rsidRPr="00CC09EF">
        <w:rPr>
          <w:rFonts w:ascii="Arial" w:hAnsi="Arial" w:cs="Arial"/>
          <w:sz w:val="24"/>
          <w:szCs w:val="24"/>
        </w:rPr>
        <w:t xml:space="preserve"> Volkova</w:t>
      </w:r>
      <w:r w:rsidR="00282390" w:rsidRPr="00CC09EF">
        <w:rPr>
          <w:rFonts w:ascii="Arial" w:hAnsi="Arial" w:cs="Arial"/>
          <w:sz w:val="24"/>
          <w:szCs w:val="24"/>
        </w:rPr>
        <w:t xml:space="preserve">, kas bija iespējams pateicoties Biedrības </w:t>
      </w:r>
      <w:r w:rsidR="00282390" w:rsidRPr="00CC09EF">
        <w:rPr>
          <w:rFonts w:ascii="Arial" w:hAnsi="Arial" w:cs="Arial"/>
          <w:i/>
          <w:sz w:val="24"/>
          <w:szCs w:val="24"/>
        </w:rPr>
        <w:t>“Iļģuciema Sievietes”</w:t>
      </w:r>
      <w:r w:rsidR="00282390" w:rsidRPr="00CC09EF">
        <w:rPr>
          <w:rFonts w:ascii="Arial" w:hAnsi="Arial" w:cs="Arial"/>
          <w:sz w:val="24"/>
          <w:szCs w:val="24"/>
        </w:rPr>
        <w:t xml:space="preserve"> nenovērtējamam atbalstam.</w:t>
      </w:r>
      <w:r w:rsidR="00CC09EF" w:rsidRPr="00CC09EF">
        <w:rPr>
          <w:rFonts w:ascii="Arial" w:hAnsi="Arial" w:cs="Arial"/>
          <w:sz w:val="24"/>
          <w:szCs w:val="24"/>
        </w:rPr>
        <w:t xml:space="preserve"> </w:t>
      </w:r>
    </w:p>
    <w:p w14:paraId="75511307" w14:textId="77777777" w:rsidR="00ED67D6" w:rsidRPr="00CC09EF" w:rsidRDefault="00ED67D6" w:rsidP="00F55BF0">
      <w:pPr>
        <w:pStyle w:val="NoSpacing"/>
        <w:jc w:val="both"/>
        <w:rPr>
          <w:rFonts w:ascii="Arial" w:hAnsi="Arial" w:cs="Arial"/>
          <w:b/>
          <w:sz w:val="24"/>
          <w:szCs w:val="24"/>
        </w:rPr>
      </w:pPr>
    </w:p>
    <w:p w14:paraId="4253FB8A" w14:textId="5CC8C524" w:rsidR="007F639B" w:rsidRPr="00CC09EF" w:rsidRDefault="00A01D6F" w:rsidP="007F639B">
      <w:pPr>
        <w:jc w:val="both"/>
        <w:rPr>
          <w:rFonts w:ascii="Arial" w:hAnsi="Arial" w:cs="Arial"/>
          <w:sz w:val="24"/>
          <w:szCs w:val="24"/>
        </w:rPr>
      </w:pPr>
      <w:r w:rsidRPr="00CC09EF">
        <w:rPr>
          <w:rFonts w:ascii="Arial" w:hAnsi="Arial" w:cs="Arial"/>
          <w:sz w:val="24"/>
          <w:szCs w:val="24"/>
        </w:rPr>
        <w:t>Svinības</w:t>
      </w:r>
      <w:r w:rsidR="007F639B" w:rsidRPr="00CC09EF">
        <w:rPr>
          <w:rFonts w:ascii="Arial" w:hAnsi="Arial" w:cs="Arial"/>
          <w:sz w:val="24"/>
          <w:szCs w:val="24"/>
        </w:rPr>
        <w:t xml:space="preserve"> ar veldzējošu saldējumu atbalstīja SIA </w:t>
      </w:r>
      <w:r w:rsidR="00CC09EF" w:rsidRPr="00CC09EF">
        <w:rPr>
          <w:rFonts w:ascii="Arial" w:hAnsi="Arial" w:cs="Arial"/>
          <w:i/>
          <w:sz w:val="24"/>
          <w:szCs w:val="24"/>
        </w:rPr>
        <w:t>“</w:t>
      </w:r>
      <w:r w:rsidR="007F639B" w:rsidRPr="00CC09EF">
        <w:rPr>
          <w:rFonts w:ascii="Arial" w:hAnsi="Arial" w:cs="Arial"/>
          <w:i/>
          <w:sz w:val="24"/>
          <w:szCs w:val="24"/>
        </w:rPr>
        <w:t xml:space="preserve">RIMI </w:t>
      </w:r>
      <w:proofErr w:type="spellStart"/>
      <w:r w:rsidR="007F639B" w:rsidRPr="00CC09EF">
        <w:rPr>
          <w:rFonts w:ascii="Arial" w:hAnsi="Arial" w:cs="Arial"/>
          <w:i/>
          <w:sz w:val="24"/>
          <w:szCs w:val="24"/>
        </w:rPr>
        <w:t>Latvia</w:t>
      </w:r>
      <w:proofErr w:type="spellEnd"/>
      <w:r w:rsidR="00CC09EF" w:rsidRPr="00CC09EF">
        <w:rPr>
          <w:rFonts w:ascii="Arial" w:hAnsi="Arial" w:cs="Arial"/>
          <w:i/>
          <w:sz w:val="24"/>
          <w:szCs w:val="24"/>
        </w:rPr>
        <w:t>”</w:t>
      </w:r>
      <w:r w:rsidR="00CC09EF">
        <w:rPr>
          <w:rFonts w:ascii="Arial" w:hAnsi="Arial" w:cs="Arial"/>
          <w:sz w:val="24"/>
          <w:szCs w:val="24"/>
        </w:rPr>
        <w:t>,</w:t>
      </w:r>
      <w:r w:rsidR="007F639B" w:rsidRPr="00CC09EF">
        <w:rPr>
          <w:rFonts w:ascii="Arial" w:hAnsi="Arial" w:cs="Arial"/>
          <w:sz w:val="24"/>
          <w:szCs w:val="24"/>
        </w:rPr>
        <w:t xml:space="preserve"> kas sniedza daudz pozitīvu emociju un prieku bērniem, radot īpašu noskaņu ieslodzījuma vietā.  </w:t>
      </w:r>
    </w:p>
    <w:p w14:paraId="57F2354F" w14:textId="77777777" w:rsidR="009D2436" w:rsidRPr="00CC09EF" w:rsidRDefault="009D2436" w:rsidP="00F55BF0">
      <w:pPr>
        <w:pStyle w:val="NoSpacing"/>
        <w:jc w:val="both"/>
        <w:rPr>
          <w:rFonts w:ascii="Arial" w:hAnsi="Arial" w:cs="Arial"/>
          <w:sz w:val="24"/>
          <w:szCs w:val="24"/>
        </w:rPr>
      </w:pPr>
    </w:p>
    <w:p w14:paraId="01F3F537" w14:textId="5F4DE8FC" w:rsidR="00EF6A71" w:rsidRPr="00CC09EF" w:rsidRDefault="00A01D6F" w:rsidP="00F55BF0">
      <w:pPr>
        <w:pStyle w:val="NoSpacing"/>
        <w:jc w:val="both"/>
        <w:rPr>
          <w:rFonts w:ascii="Arial" w:hAnsi="Arial" w:cs="Arial"/>
          <w:sz w:val="24"/>
          <w:szCs w:val="24"/>
        </w:rPr>
      </w:pPr>
      <w:r w:rsidRPr="00CC09EF">
        <w:rPr>
          <w:rFonts w:ascii="Arial" w:hAnsi="Arial" w:cs="Arial"/>
          <w:sz w:val="24"/>
          <w:szCs w:val="24"/>
        </w:rPr>
        <w:t>Šis p</w:t>
      </w:r>
      <w:r w:rsidR="007F639B" w:rsidRPr="00CC09EF">
        <w:rPr>
          <w:rFonts w:ascii="Arial" w:hAnsi="Arial" w:cs="Arial"/>
          <w:sz w:val="24"/>
          <w:szCs w:val="24"/>
        </w:rPr>
        <w:t xml:space="preserve">asākums </w:t>
      </w:r>
      <w:r w:rsidR="00976C62" w:rsidRPr="00CC09EF">
        <w:rPr>
          <w:rFonts w:ascii="Arial" w:hAnsi="Arial" w:cs="Arial"/>
          <w:sz w:val="24"/>
          <w:szCs w:val="24"/>
        </w:rPr>
        <w:t>patiešām bija</w:t>
      </w:r>
      <w:r w:rsidR="00AF340B" w:rsidRPr="00CC09EF">
        <w:rPr>
          <w:rFonts w:ascii="Arial" w:hAnsi="Arial" w:cs="Arial"/>
          <w:sz w:val="24"/>
          <w:szCs w:val="24"/>
        </w:rPr>
        <w:t xml:space="preserve"> cilvēkmīlestības</w:t>
      </w:r>
      <w:r w:rsidR="00976C62" w:rsidRPr="00CC09EF">
        <w:rPr>
          <w:rFonts w:ascii="Arial" w:hAnsi="Arial" w:cs="Arial"/>
          <w:sz w:val="24"/>
          <w:szCs w:val="24"/>
        </w:rPr>
        <w:t xml:space="preserve"> terapija dvēselei, kur </w:t>
      </w:r>
      <w:r w:rsidR="00F4306A" w:rsidRPr="00CC09EF">
        <w:rPr>
          <w:rFonts w:ascii="Arial" w:hAnsi="Arial" w:cs="Arial"/>
          <w:sz w:val="24"/>
          <w:szCs w:val="24"/>
        </w:rPr>
        <w:t>ieslodzījuma vietas darbinieki</w:t>
      </w:r>
      <w:r w:rsidR="00976C62" w:rsidRPr="00CC09EF">
        <w:rPr>
          <w:rFonts w:ascii="Arial" w:hAnsi="Arial" w:cs="Arial"/>
          <w:sz w:val="24"/>
          <w:szCs w:val="24"/>
        </w:rPr>
        <w:t>, brīvprātīgie, bērni, notiesātās māmiņas, nevalstiskās organizācijas,</w:t>
      </w:r>
      <w:r w:rsidR="00F4306A" w:rsidRPr="00CC09EF">
        <w:rPr>
          <w:rFonts w:ascii="Arial" w:hAnsi="Arial" w:cs="Arial"/>
          <w:sz w:val="24"/>
          <w:szCs w:val="24"/>
        </w:rPr>
        <w:t xml:space="preserve"> uzņēmumi,</w:t>
      </w:r>
      <w:r w:rsidR="00976C62" w:rsidRPr="00CC09EF">
        <w:rPr>
          <w:rFonts w:ascii="Arial" w:hAnsi="Arial" w:cs="Arial"/>
          <w:sz w:val="24"/>
          <w:szCs w:val="24"/>
        </w:rPr>
        <w:t xml:space="preserve"> katrs to dalībnieks deva no sevis labāko</w:t>
      </w:r>
      <w:r w:rsidR="006302C7" w:rsidRPr="00CC09EF">
        <w:rPr>
          <w:rFonts w:ascii="Arial" w:hAnsi="Arial" w:cs="Arial"/>
          <w:sz w:val="24"/>
          <w:szCs w:val="24"/>
        </w:rPr>
        <w:t xml:space="preserve"> un skaistāko</w:t>
      </w:r>
      <w:r w:rsidR="00EF6A71" w:rsidRPr="00CC09EF">
        <w:rPr>
          <w:rFonts w:ascii="Arial" w:hAnsi="Arial" w:cs="Arial"/>
          <w:sz w:val="24"/>
          <w:szCs w:val="24"/>
        </w:rPr>
        <w:t>, kas viņos ir.</w:t>
      </w:r>
    </w:p>
    <w:p w14:paraId="22FE343A" w14:textId="2DD784F1" w:rsidR="00EF6A71" w:rsidRPr="00CC09EF" w:rsidRDefault="00EF6A71" w:rsidP="00EF6A71">
      <w:pPr>
        <w:spacing w:line="240" w:lineRule="exact"/>
        <w:jc w:val="both"/>
        <w:rPr>
          <w:rFonts w:ascii="Arial" w:hAnsi="Arial" w:cs="Arial"/>
          <w:sz w:val="24"/>
          <w:szCs w:val="24"/>
        </w:rPr>
      </w:pPr>
    </w:p>
    <w:p w14:paraId="0D265BE2" w14:textId="77777777" w:rsidR="00EF6A71" w:rsidRPr="00CC09EF" w:rsidRDefault="00EF6A71" w:rsidP="00EF6A71">
      <w:pPr>
        <w:spacing w:line="240" w:lineRule="exact"/>
        <w:jc w:val="both"/>
        <w:rPr>
          <w:rFonts w:ascii="Arial" w:hAnsi="Arial" w:cs="Arial"/>
          <w:sz w:val="24"/>
          <w:szCs w:val="24"/>
        </w:rPr>
      </w:pPr>
      <w:r w:rsidRPr="00CC09EF">
        <w:rPr>
          <w:rFonts w:ascii="Arial" w:hAnsi="Arial" w:cs="Arial"/>
          <w:sz w:val="24"/>
          <w:szCs w:val="24"/>
        </w:rPr>
        <w:t xml:space="preserve">ESF projekta </w:t>
      </w:r>
      <w:r w:rsidRPr="00CC09EF">
        <w:rPr>
          <w:rFonts w:ascii="Arial" w:hAnsi="Arial" w:cs="Arial"/>
          <w:i/>
          <w:iCs/>
          <w:sz w:val="24"/>
          <w:szCs w:val="24"/>
        </w:rPr>
        <w:t>“Bijušo ieslodzīto integrācija sabiedrībā un darba tirgū”</w:t>
      </w:r>
      <w:r w:rsidRPr="00CC09EF">
        <w:rPr>
          <w:rFonts w:ascii="Arial" w:hAnsi="Arial" w:cs="Arial"/>
          <w:sz w:val="24"/>
          <w:szCs w:val="24"/>
        </w:rPr>
        <w:t xml:space="preserve"> (identifikācijas Nr.9.1.2.0/16/I/001) mērķis ir sniegt atbalstu esošajiem un bijušajiem ieslodzītajiem, sekmējot viņu integrāciju sabiedrībā un darba tirgū. Projekta aktivitātes 85 % apmērā finansē ESF, un 15 % ir valsts budžeta finansējums.</w:t>
      </w:r>
      <w:r w:rsidR="00161851" w:rsidRPr="00CC09EF">
        <w:rPr>
          <w:rFonts w:ascii="Arial" w:hAnsi="Arial" w:cs="Arial"/>
          <w:sz w:val="24"/>
          <w:szCs w:val="24"/>
        </w:rPr>
        <w:t xml:space="preserve"> Projekta ietvaros tiek organizēti pasākumi notiesātajām un viņu ģimenēm. Šo aktivitāšu mērķis ir sekmēt ģimenes saikņu nostiprināšanu un notiesāto iekļaušanos sabiedrībā.</w:t>
      </w:r>
    </w:p>
    <w:p w14:paraId="139F932B" w14:textId="77777777" w:rsidR="00EF6A71" w:rsidRPr="00CC09EF" w:rsidRDefault="00EF6A71" w:rsidP="00EF6A71">
      <w:pPr>
        <w:spacing w:line="240" w:lineRule="exact"/>
        <w:jc w:val="both"/>
        <w:rPr>
          <w:rFonts w:ascii="Arial" w:hAnsi="Arial" w:cs="Arial"/>
          <w:sz w:val="24"/>
          <w:szCs w:val="24"/>
        </w:rPr>
      </w:pPr>
      <w:r w:rsidRPr="00CC09EF">
        <w:rPr>
          <w:rFonts w:ascii="Arial" w:hAnsi="Arial" w:cs="Arial"/>
          <w:noProof/>
          <w:sz w:val="24"/>
          <w:szCs w:val="24"/>
          <w:lang w:val="en-GB" w:eastAsia="en-GB"/>
        </w:rPr>
        <w:drawing>
          <wp:anchor distT="0" distB="0" distL="114300" distR="114300" simplePos="0" relativeHeight="251659264" behindDoc="0" locked="0" layoutInCell="1" allowOverlap="1" wp14:anchorId="03A615DA" wp14:editId="15A10119">
            <wp:simplePos x="0" y="0"/>
            <wp:positionH relativeFrom="margin">
              <wp:posOffset>1165860</wp:posOffset>
            </wp:positionH>
            <wp:positionV relativeFrom="paragraph">
              <wp:posOffset>150495</wp:posOffset>
            </wp:positionV>
            <wp:extent cx="1544955" cy="869315"/>
            <wp:effectExtent l="0" t="0" r="0" b="6985"/>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4955" cy="869315"/>
                    </a:xfrm>
                    <a:prstGeom prst="rect">
                      <a:avLst/>
                    </a:prstGeom>
                    <a:noFill/>
                  </pic:spPr>
                </pic:pic>
              </a:graphicData>
            </a:graphic>
            <wp14:sizeRelH relativeFrom="page">
              <wp14:pctWidth>0</wp14:pctWidth>
            </wp14:sizeRelH>
            <wp14:sizeRelV relativeFrom="page">
              <wp14:pctHeight>0</wp14:pctHeight>
            </wp14:sizeRelV>
          </wp:anchor>
        </w:drawing>
      </w:r>
    </w:p>
    <w:p w14:paraId="6BDD9696" w14:textId="77777777" w:rsidR="00EF6A71" w:rsidRPr="00CC09EF" w:rsidRDefault="00EF6A71" w:rsidP="00EF6A71">
      <w:pPr>
        <w:spacing w:line="240" w:lineRule="exact"/>
        <w:jc w:val="both"/>
        <w:rPr>
          <w:rFonts w:ascii="Arial" w:hAnsi="Arial" w:cs="Arial"/>
          <w:sz w:val="24"/>
          <w:szCs w:val="24"/>
        </w:rPr>
      </w:pPr>
      <w:r w:rsidRPr="00CC09EF">
        <w:rPr>
          <w:rFonts w:ascii="Arial" w:hAnsi="Arial" w:cs="Arial"/>
          <w:noProof/>
          <w:sz w:val="24"/>
          <w:szCs w:val="24"/>
          <w:lang w:val="en-GB" w:eastAsia="en-GB"/>
        </w:rPr>
        <w:drawing>
          <wp:anchor distT="0" distB="0" distL="114300" distR="114300" simplePos="0" relativeHeight="251660288" behindDoc="1" locked="0" layoutInCell="1" allowOverlap="1" wp14:anchorId="5CB3D8B3" wp14:editId="7A8D22D7">
            <wp:simplePos x="0" y="0"/>
            <wp:positionH relativeFrom="margin">
              <wp:posOffset>2520315</wp:posOffset>
            </wp:positionH>
            <wp:positionV relativeFrom="paragraph">
              <wp:posOffset>8890</wp:posOffset>
            </wp:positionV>
            <wp:extent cx="894715" cy="808990"/>
            <wp:effectExtent l="0" t="0" r="635" b="0"/>
            <wp:wrapSquare wrapText="bothSides"/>
            <wp:docPr id="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715" cy="808990"/>
                    </a:xfrm>
                    <a:prstGeom prst="rect">
                      <a:avLst/>
                    </a:prstGeom>
                    <a:noFill/>
                  </pic:spPr>
                </pic:pic>
              </a:graphicData>
            </a:graphic>
            <wp14:sizeRelH relativeFrom="page">
              <wp14:pctWidth>0</wp14:pctWidth>
            </wp14:sizeRelH>
            <wp14:sizeRelV relativeFrom="page">
              <wp14:pctHeight>0</wp14:pctHeight>
            </wp14:sizeRelV>
          </wp:anchor>
        </w:drawing>
      </w:r>
    </w:p>
    <w:p w14:paraId="2EE6DAA6" w14:textId="77777777" w:rsidR="00EF6A71" w:rsidRPr="00CC09EF" w:rsidRDefault="00EF6A71" w:rsidP="00EF6A71">
      <w:pPr>
        <w:spacing w:line="240" w:lineRule="exact"/>
        <w:jc w:val="both"/>
        <w:rPr>
          <w:rFonts w:ascii="Arial" w:hAnsi="Arial" w:cs="Arial"/>
          <w:sz w:val="24"/>
          <w:szCs w:val="24"/>
        </w:rPr>
      </w:pPr>
      <w:r w:rsidRPr="00CC09EF">
        <w:rPr>
          <w:rFonts w:ascii="Arial" w:hAnsi="Arial" w:cs="Arial"/>
          <w:sz w:val="24"/>
          <w:szCs w:val="24"/>
        </w:rPr>
        <w:t>Projekta partneri:</w:t>
      </w:r>
    </w:p>
    <w:p w14:paraId="695EEA58" w14:textId="77777777" w:rsidR="00EF6A71" w:rsidRPr="00CC09EF" w:rsidRDefault="00EF6A71" w:rsidP="00EF6A71">
      <w:pPr>
        <w:spacing w:line="240" w:lineRule="exact"/>
        <w:jc w:val="both"/>
        <w:rPr>
          <w:rFonts w:ascii="Arial" w:hAnsi="Arial" w:cs="Arial"/>
          <w:sz w:val="24"/>
          <w:szCs w:val="24"/>
        </w:rPr>
      </w:pPr>
    </w:p>
    <w:p w14:paraId="79511C37" w14:textId="77777777" w:rsidR="00EF6A71" w:rsidRPr="00CC09EF" w:rsidRDefault="00EF6A71" w:rsidP="00EF6A71">
      <w:pPr>
        <w:spacing w:line="240" w:lineRule="exact"/>
        <w:jc w:val="both"/>
        <w:rPr>
          <w:rFonts w:ascii="Arial" w:hAnsi="Arial" w:cs="Arial"/>
          <w:sz w:val="24"/>
          <w:szCs w:val="24"/>
        </w:rPr>
      </w:pPr>
    </w:p>
    <w:p w14:paraId="37B4598D" w14:textId="77777777" w:rsidR="00EF6A71" w:rsidRPr="00CC09EF" w:rsidRDefault="00EF6A71" w:rsidP="00EF6A71">
      <w:pPr>
        <w:spacing w:line="240" w:lineRule="exact"/>
        <w:jc w:val="both"/>
        <w:rPr>
          <w:rFonts w:ascii="Arial" w:hAnsi="Arial" w:cs="Arial"/>
          <w:sz w:val="24"/>
          <w:szCs w:val="24"/>
        </w:rPr>
      </w:pPr>
    </w:p>
    <w:p w14:paraId="1CDC3B89" w14:textId="77777777" w:rsidR="00EF6A71" w:rsidRPr="00CC09EF" w:rsidRDefault="00EF6A71" w:rsidP="00EF6A71">
      <w:pPr>
        <w:spacing w:line="240" w:lineRule="exact"/>
        <w:jc w:val="both"/>
        <w:rPr>
          <w:rFonts w:ascii="Arial" w:hAnsi="Arial" w:cs="Arial"/>
          <w:sz w:val="24"/>
          <w:szCs w:val="24"/>
        </w:rPr>
      </w:pPr>
    </w:p>
    <w:p w14:paraId="47E4AAEB" w14:textId="77777777" w:rsidR="00EF6A71" w:rsidRPr="00CC09EF" w:rsidRDefault="00EF6A71" w:rsidP="00EF6A71">
      <w:pPr>
        <w:spacing w:line="240" w:lineRule="exact"/>
        <w:jc w:val="both"/>
        <w:rPr>
          <w:rFonts w:ascii="Arial" w:hAnsi="Arial" w:cs="Arial"/>
          <w:sz w:val="24"/>
          <w:szCs w:val="24"/>
        </w:rPr>
      </w:pPr>
    </w:p>
    <w:p w14:paraId="2A7DE365" w14:textId="77777777" w:rsidR="00EF6A71" w:rsidRPr="00CC09EF" w:rsidRDefault="00EF6A71" w:rsidP="00EF6A71">
      <w:pPr>
        <w:spacing w:line="240" w:lineRule="exact"/>
        <w:jc w:val="both"/>
        <w:rPr>
          <w:rFonts w:ascii="Arial" w:hAnsi="Arial" w:cs="Arial"/>
          <w:sz w:val="24"/>
          <w:szCs w:val="24"/>
        </w:rPr>
      </w:pPr>
      <w:r w:rsidRPr="00CC09EF">
        <w:rPr>
          <w:rFonts w:ascii="Arial" w:hAnsi="Arial" w:cs="Arial"/>
          <w:sz w:val="24"/>
          <w:szCs w:val="24"/>
        </w:rPr>
        <w:t>Papildus informācija:</w:t>
      </w:r>
    </w:p>
    <w:p w14:paraId="3A89745B" w14:textId="77777777" w:rsidR="00EF6A71" w:rsidRPr="00CC09EF" w:rsidRDefault="00EF6A71" w:rsidP="00EF6A71">
      <w:pPr>
        <w:spacing w:line="240" w:lineRule="exact"/>
        <w:jc w:val="both"/>
        <w:rPr>
          <w:rFonts w:ascii="Arial" w:hAnsi="Arial" w:cs="Arial"/>
          <w:b/>
          <w:bCs/>
          <w:sz w:val="24"/>
          <w:szCs w:val="24"/>
        </w:rPr>
      </w:pPr>
      <w:r w:rsidRPr="00CC09EF">
        <w:rPr>
          <w:rFonts w:ascii="Arial" w:hAnsi="Arial" w:cs="Arial"/>
          <w:b/>
          <w:bCs/>
          <w:sz w:val="24"/>
          <w:szCs w:val="24"/>
        </w:rPr>
        <w:t xml:space="preserve">Līga </w:t>
      </w:r>
      <w:proofErr w:type="spellStart"/>
      <w:r w:rsidRPr="00CC09EF">
        <w:rPr>
          <w:rFonts w:ascii="Arial" w:hAnsi="Arial" w:cs="Arial"/>
          <w:b/>
          <w:bCs/>
          <w:sz w:val="24"/>
          <w:szCs w:val="24"/>
        </w:rPr>
        <w:t>Ņenaševa</w:t>
      </w:r>
      <w:proofErr w:type="spellEnd"/>
    </w:p>
    <w:p w14:paraId="464198A8" w14:textId="77777777" w:rsidR="00EF6A71" w:rsidRPr="00CC09EF" w:rsidRDefault="00EF6A71" w:rsidP="00EF6A71">
      <w:pPr>
        <w:spacing w:line="240" w:lineRule="exact"/>
        <w:jc w:val="both"/>
        <w:rPr>
          <w:rFonts w:ascii="Arial" w:hAnsi="Arial" w:cs="Arial"/>
          <w:sz w:val="24"/>
          <w:szCs w:val="24"/>
        </w:rPr>
      </w:pPr>
      <w:r w:rsidRPr="00CC09EF">
        <w:rPr>
          <w:rFonts w:ascii="Arial" w:hAnsi="Arial" w:cs="Arial"/>
          <w:sz w:val="24"/>
          <w:szCs w:val="24"/>
        </w:rPr>
        <w:t xml:space="preserve">Ieslodzījuma vietu pārvaldes </w:t>
      </w:r>
    </w:p>
    <w:p w14:paraId="5D8A3773" w14:textId="77777777" w:rsidR="00EF6A71" w:rsidRPr="00CC09EF" w:rsidRDefault="00EF6A71" w:rsidP="00EF6A71">
      <w:pPr>
        <w:spacing w:line="240" w:lineRule="exact"/>
        <w:jc w:val="both"/>
        <w:rPr>
          <w:rFonts w:ascii="Arial" w:hAnsi="Arial" w:cs="Arial"/>
          <w:sz w:val="24"/>
          <w:szCs w:val="24"/>
        </w:rPr>
      </w:pPr>
      <w:r w:rsidRPr="00CC09EF">
        <w:rPr>
          <w:rFonts w:ascii="Arial" w:hAnsi="Arial" w:cs="Arial"/>
          <w:sz w:val="24"/>
          <w:szCs w:val="24"/>
        </w:rPr>
        <w:t xml:space="preserve">Eiropas Sociālā fonda projekta </w:t>
      </w:r>
    </w:p>
    <w:p w14:paraId="1A7E2F7D" w14:textId="77777777" w:rsidR="00EF6A71" w:rsidRPr="00CC09EF" w:rsidRDefault="00EF6A71" w:rsidP="00EF6A71">
      <w:pPr>
        <w:spacing w:line="240" w:lineRule="exact"/>
        <w:jc w:val="both"/>
        <w:rPr>
          <w:rFonts w:ascii="Arial" w:hAnsi="Arial" w:cs="Arial"/>
          <w:sz w:val="24"/>
          <w:szCs w:val="24"/>
        </w:rPr>
      </w:pPr>
      <w:r w:rsidRPr="00CC09EF">
        <w:rPr>
          <w:rFonts w:ascii="Arial" w:hAnsi="Arial" w:cs="Arial"/>
          <w:sz w:val="24"/>
          <w:szCs w:val="24"/>
        </w:rPr>
        <w:t>“Bijušo ieslodzīto integrācija sabiedrībā un darba tirgū”</w:t>
      </w:r>
    </w:p>
    <w:p w14:paraId="75F099C9" w14:textId="77777777" w:rsidR="00EF6A71" w:rsidRPr="00CC09EF" w:rsidRDefault="00EF6A71" w:rsidP="00EF6A71">
      <w:pPr>
        <w:spacing w:line="240" w:lineRule="exact"/>
        <w:jc w:val="both"/>
        <w:rPr>
          <w:rFonts w:ascii="Arial" w:hAnsi="Arial" w:cs="Arial"/>
          <w:sz w:val="24"/>
          <w:szCs w:val="24"/>
        </w:rPr>
      </w:pPr>
      <w:r w:rsidRPr="00CC09EF">
        <w:rPr>
          <w:rFonts w:ascii="Arial" w:hAnsi="Arial" w:cs="Arial"/>
          <w:sz w:val="24"/>
          <w:szCs w:val="24"/>
        </w:rPr>
        <w:t>(ID Nr. 9.1.2.0/16/I/001) Klientu atbalsta bloka</w:t>
      </w:r>
    </w:p>
    <w:p w14:paraId="2A48A9E2" w14:textId="77777777" w:rsidR="00EF6A71" w:rsidRPr="00CC09EF" w:rsidRDefault="00EF6A71" w:rsidP="00EF6A71">
      <w:pPr>
        <w:spacing w:line="240" w:lineRule="exact"/>
        <w:jc w:val="both"/>
        <w:rPr>
          <w:rFonts w:ascii="Arial" w:hAnsi="Arial" w:cs="Arial"/>
          <w:sz w:val="24"/>
          <w:szCs w:val="24"/>
        </w:rPr>
      </w:pPr>
      <w:r w:rsidRPr="00CC09EF">
        <w:rPr>
          <w:rFonts w:ascii="Arial" w:eastAsia="Verdana" w:hAnsi="Arial" w:cs="Arial"/>
          <w:color w:val="262626"/>
          <w:sz w:val="24"/>
          <w:szCs w:val="24"/>
        </w:rPr>
        <w:t>Ģimenes dienu ieviešanas ieslodzījuma vietās koordinatore</w:t>
      </w:r>
    </w:p>
    <w:p w14:paraId="40AA124D" w14:textId="77777777" w:rsidR="00EF6A71" w:rsidRPr="00CC09EF" w:rsidRDefault="00EF6A71" w:rsidP="00A01D6F">
      <w:pPr>
        <w:spacing w:line="240" w:lineRule="exact"/>
        <w:rPr>
          <w:rFonts w:ascii="Arial" w:eastAsia="Verdana" w:hAnsi="Arial" w:cs="Arial"/>
          <w:color w:val="0563C1"/>
          <w:sz w:val="24"/>
          <w:szCs w:val="24"/>
          <w:u w:val="single"/>
        </w:rPr>
      </w:pPr>
      <w:r w:rsidRPr="00CC09EF">
        <w:rPr>
          <w:rFonts w:ascii="Arial" w:hAnsi="Arial" w:cs="Arial"/>
          <w:sz w:val="24"/>
          <w:szCs w:val="24"/>
        </w:rPr>
        <w:t xml:space="preserve">E-pasts: </w:t>
      </w:r>
      <w:hyperlink r:id="rId9" w:history="1">
        <w:r w:rsidRPr="00CC09EF">
          <w:rPr>
            <w:rStyle w:val="Hyperlink"/>
            <w:rFonts w:ascii="Arial" w:eastAsia="Verdana" w:hAnsi="Arial" w:cs="Arial"/>
            <w:sz w:val="24"/>
            <w:szCs w:val="24"/>
          </w:rPr>
          <w:t>liga.nenasova@ievp.gov.lv</w:t>
        </w:r>
      </w:hyperlink>
    </w:p>
    <w:p w14:paraId="578CED96" w14:textId="77777777" w:rsidR="00EF6A71" w:rsidRPr="00CC09EF" w:rsidRDefault="00EF6A71" w:rsidP="00EF6A71">
      <w:pPr>
        <w:spacing w:line="240" w:lineRule="exact"/>
        <w:jc w:val="both"/>
        <w:rPr>
          <w:rFonts w:ascii="Arial" w:hAnsi="Arial" w:cs="Arial"/>
          <w:sz w:val="24"/>
          <w:szCs w:val="24"/>
        </w:rPr>
      </w:pPr>
    </w:p>
    <w:p w14:paraId="5483769F" w14:textId="77777777" w:rsidR="00EF6A71" w:rsidRPr="00CC09EF" w:rsidRDefault="00EF6A71" w:rsidP="00F55BF0">
      <w:pPr>
        <w:pStyle w:val="NoSpacing"/>
        <w:jc w:val="both"/>
        <w:rPr>
          <w:rFonts w:ascii="Arial" w:hAnsi="Arial" w:cs="Arial"/>
          <w:sz w:val="24"/>
          <w:szCs w:val="24"/>
        </w:rPr>
      </w:pPr>
    </w:p>
    <w:p w14:paraId="526A9783" w14:textId="77777777" w:rsidR="00577FA7" w:rsidRPr="00CC09EF" w:rsidRDefault="00577FA7" w:rsidP="00DF3CD6">
      <w:pPr>
        <w:pStyle w:val="NoSpacing"/>
        <w:jc w:val="both"/>
        <w:rPr>
          <w:rFonts w:ascii="Arial" w:hAnsi="Arial" w:cs="Arial"/>
          <w:sz w:val="24"/>
          <w:szCs w:val="24"/>
        </w:rPr>
      </w:pPr>
    </w:p>
    <w:p w14:paraId="5E43700E" w14:textId="77777777" w:rsidR="005F156F" w:rsidRPr="00CC09EF" w:rsidRDefault="005F156F">
      <w:pPr>
        <w:rPr>
          <w:rFonts w:ascii="Arial" w:hAnsi="Arial" w:cs="Arial"/>
          <w:sz w:val="24"/>
          <w:szCs w:val="24"/>
        </w:rPr>
      </w:pPr>
    </w:p>
    <w:p w14:paraId="5C2E9F67" w14:textId="77777777" w:rsidR="005760F3" w:rsidRPr="00CC09EF" w:rsidRDefault="005760F3">
      <w:pPr>
        <w:rPr>
          <w:rFonts w:ascii="Arial" w:hAnsi="Arial" w:cs="Arial"/>
          <w:sz w:val="24"/>
          <w:szCs w:val="24"/>
        </w:rPr>
      </w:pPr>
    </w:p>
    <w:sectPr w:rsidR="005760F3" w:rsidRPr="00CC09EF" w:rsidSect="00DC298D">
      <w:headerReference w:type="default" r:id="rId10"/>
      <w:pgSz w:w="11906" w:h="16838"/>
      <w:pgMar w:top="1440" w:right="1800" w:bottom="70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0A2FB" w14:textId="77777777" w:rsidR="00566AC9" w:rsidRDefault="00566AC9" w:rsidP="001B0D31">
      <w:r>
        <w:separator/>
      </w:r>
    </w:p>
  </w:endnote>
  <w:endnote w:type="continuationSeparator" w:id="0">
    <w:p w14:paraId="544D59BB" w14:textId="77777777" w:rsidR="00566AC9" w:rsidRDefault="00566AC9" w:rsidP="001B0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AACDB" w14:textId="77777777" w:rsidR="00566AC9" w:rsidRDefault="00566AC9" w:rsidP="001B0D31">
      <w:r>
        <w:separator/>
      </w:r>
    </w:p>
  </w:footnote>
  <w:footnote w:type="continuationSeparator" w:id="0">
    <w:p w14:paraId="10DD8313" w14:textId="77777777" w:rsidR="00566AC9" w:rsidRDefault="00566AC9" w:rsidP="001B0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FBACE" w14:textId="77777777" w:rsidR="00EF6A71" w:rsidRDefault="00EF6A71">
    <w:pPr>
      <w:pStyle w:val="Header"/>
    </w:pPr>
    <w:r w:rsidRPr="00EF6A71">
      <w:rPr>
        <w:noProof/>
        <w:lang w:val="en-GB" w:eastAsia="en-GB"/>
      </w:rPr>
      <w:drawing>
        <wp:anchor distT="0" distB="0" distL="114300" distR="114300" simplePos="0" relativeHeight="251659264" behindDoc="1" locked="0" layoutInCell="1" allowOverlap="1" wp14:anchorId="38BC839E" wp14:editId="3312080F">
          <wp:simplePos x="0" y="0"/>
          <wp:positionH relativeFrom="margin">
            <wp:posOffset>48898</wp:posOffset>
          </wp:positionH>
          <wp:positionV relativeFrom="paragraph">
            <wp:posOffset>-181253</wp:posOffset>
          </wp:positionV>
          <wp:extent cx="1692275" cy="838200"/>
          <wp:effectExtent l="0" t="0" r="3175" b="0"/>
          <wp:wrapTight wrapText="bothSides">
            <wp:wrapPolygon edited="0">
              <wp:start x="0" y="0"/>
              <wp:lineTo x="0" y="21109"/>
              <wp:lineTo x="21397" y="21109"/>
              <wp:lineTo x="21397" y="0"/>
              <wp:lineTo x="0" y="0"/>
            </wp:wrapPolygon>
          </wp:wrapTight>
          <wp:docPr id="2"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2275" cy="838200"/>
                  </a:xfrm>
                  <a:prstGeom prst="rect">
                    <a:avLst/>
                  </a:prstGeom>
                  <a:noFill/>
                </pic:spPr>
              </pic:pic>
            </a:graphicData>
          </a:graphic>
          <wp14:sizeRelH relativeFrom="page">
            <wp14:pctWidth>0</wp14:pctWidth>
          </wp14:sizeRelH>
          <wp14:sizeRelV relativeFrom="page">
            <wp14:pctHeight>0</wp14:pctHeight>
          </wp14:sizeRelV>
        </wp:anchor>
      </w:drawing>
    </w:r>
    <w:r w:rsidRPr="00EF6A71">
      <w:rPr>
        <w:noProof/>
        <w:lang w:val="en-GB" w:eastAsia="en-GB"/>
      </w:rPr>
      <w:drawing>
        <wp:anchor distT="0" distB="0" distL="114300" distR="114300" simplePos="0" relativeHeight="251660288" behindDoc="1" locked="0" layoutInCell="1" allowOverlap="1" wp14:anchorId="55CC021D" wp14:editId="0E79E423">
          <wp:simplePos x="0" y="0"/>
          <wp:positionH relativeFrom="margin">
            <wp:posOffset>1725611</wp:posOffset>
          </wp:positionH>
          <wp:positionV relativeFrom="paragraph">
            <wp:posOffset>-239931</wp:posOffset>
          </wp:positionV>
          <wp:extent cx="4191635" cy="1069975"/>
          <wp:effectExtent l="0" t="0" r="0" b="0"/>
          <wp:wrapTight wrapText="bothSides">
            <wp:wrapPolygon edited="0">
              <wp:start x="0" y="0"/>
              <wp:lineTo x="0" y="21151"/>
              <wp:lineTo x="21499" y="21151"/>
              <wp:lineTo x="21499" y="0"/>
              <wp:lineTo x="0" y="0"/>
            </wp:wrapPolygon>
          </wp:wrapTight>
          <wp:docPr id="3"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635" cy="106997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56F"/>
    <w:rsid w:val="0000173C"/>
    <w:rsid w:val="00161851"/>
    <w:rsid w:val="001B0D31"/>
    <w:rsid w:val="001F75E3"/>
    <w:rsid w:val="00237DE1"/>
    <w:rsid w:val="0026678E"/>
    <w:rsid w:val="00282390"/>
    <w:rsid w:val="00330512"/>
    <w:rsid w:val="004049EA"/>
    <w:rsid w:val="00563E90"/>
    <w:rsid w:val="00566AC9"/>
    <w:rsid w:val="005760F3"/>
    <w:rsid w:val="00577FA7"/>
    <w:rsid w:val="005A4BA6"/>
    <w:rsid w:val="005F156F"/>
    <w:rsid w:val="006302C7"/>
    <w:rsid w:val="00723022"/>
    <w:rsid w:val="00737943"/>
    <w:rsid w:val="00744EF3"/>
    <w:rsid w:val="007465B5"/>
    <w:rsid w:val="007C48CC"/>
    <w:rsid w:val="007F639B"/>
    <w:rsid w:val="008B3C66"/>
    <w:rsid w:val="00915A8A"/>
    <w:rsid w:val="00976C62"/>
    <w:rsid w:val="009850DF"/>
    <w:rsid w:val="009973ED"/>
    <w:rsid w:val="009D2436"/>
    <w:rsid w:val="00A01D6F"/>
    <w:rsid w:val="00AE624B"/>
    <w:rsid w:val="00AF340B"/>
    <w:rsid w:val="00B96226"/>
    <w:rsid w:val="00BB3054"/>
    <w:rsid w:val="00C27408"/>
    <w:rsid w:val="00C60FD8"/>
    <w:rsid w:val="00C96BE4"/>
    <w:rsid w:val="00CC09EF"/>
    <w:rsid w:val="00D24703"/>
    <w:rsid w:val="00D91429"/>
    <w:rsid w:val="00DB7D32"/>
    <w:rsid w:val="00DC298D"/>
    <w:rsid w:val="00DF3CD6"/>
    <w:rsid w:val="00E63770"/>
    <w:rsid w:val="00E90F41"/>
    <w:rsid w:val="00ED67D6"/>
    <w:rsid w:val="00EF6A71"/>
    <w:rsid w:val="00F4306A"/>
    <w:rsid w:val="00F55BF0"/>
    <w:rsid w:val="00F93E97"/>
    <w:rsid w:val="00F9497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08447"/>
  <w15:chartTrackingRefBased/>
  <w15:docId w15:val="{FCFB359D-EEAB-40BC-ABFC-6CBBBDA5E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F156F"/>
    <w:pPr>
      <w:spacing w:after="0" w:line="240" w:lineRule="auto"/>
    </w:pPr>
    <w:rPr>
      <w:rFonts w:ascii="Calibri" w:hAnsi="Calibri" w:cs="Calibri"/>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
    <w:name w:val="c1"/>
    <w:basedOn w:val="Normal"/>
    <w:rsid w:val="005F156F"/>
    <w:pPr>
      <w:spacing w:before="100" w:beforeAutospacing="1"/>
    </w:pPr>
  </w:style>
  <w:style w:type="paragraph" w:styleId="NoSpacing">
    <w:name w:val="No Spacing"/>
    <w:uiPriority w:val="1"/>
    <w:qFormat/>
    <w:rsid w:val="00F93E97"/>
    <w:pPr>
      <w:spacing w:after="0" w:line="240" w:lineRule="auto"/>
    </w:pPr>
    <w:rPr>
      <w:rFonts w:ascii="Calibri" w:hAnsi="Calibri" w:cs="Calibri"/>
      <w:lang w:eastAsia="lv-LV"/>
    </w:rPr>
  </w:style>
  <w:style w:type="paragraph" w:styleId="BalloonText">
    <w:name w:val="Balloon Text"/>
    <w:basedOn w:val="Normal"/>
    <w:link w:val="BalloonTextChar"/>
    <w:uiPriority w:val="99"/>
    <w:semiHidden/>
    <w:unhideWhenUsed/>
    <w:rsid w:val="00237D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DE1"/>
    <w:rPr>
      <w:rFonts w:ascii="Segoe UI" w:hAnsi="Segoe UI" w:cs="Segoe UI"/>
      <w:sz w:val="18"/>
      <w:szCs w:val="18"/>
      <w:lang w:eastAsia="lv-LV"/>
    </w:rPr>
  </w:style>
  <w:style w:type="paragraph" w:styleId="Header">
    <w:name w:val="header"/>
    <w:basedOn w:val="Normal"/>
    <w:link w:val="HeaderChar"/>
    <w:uiPriority w:val="99"/>
    <w:unhideWhenUsed/>
    <w:rsid w:val="001B0D31"/>
    <w:pPr>
      <w:tabs>
        <w:tab w:val="center" w:pos="4513"/>
        <w:tab w:val="right" w:pos="9026"/>
      </w:tabs>
    </w:pPr>
  </w:style>
  <w:style w:type="character" w:customStyle="1" w:styleId="HeaderChar">
    <w:name w:val="Header Char"/>
    <w:basedOn w:val="DefaultParagraphFont"/>
    <w:link w:val="Header"/>
    <w:uiPriority w:val="99"/>
    <w:rsid w:val="001B0D31"/>
    <w:rPr>
      <w:rFonts w:ascii="Calibri" w:hAnsi="Calibri" w:cs="Calibri"/>
      <w:lang w:eastAsia="lv-LV"/>
    </w:rPr>
  </w:style>
  <w:style w:type="paragraph" w:styleId="Footer">
    <w:name w:val="footer"/>
    <w:basedOn w:val="Normal"/>
    <w:link w:val="FooterChar"/>
    <w:uiPriority w:val="99"/>
    <w:unhideWhenUsed/>
    <w:rsid w:val="001B0D31"/>
    <w:pPr>
      <w:tabs>
        <w:tab w:val="center" w:pos="4513"/>
        <w:tab w:val="right" w:pos="9026"/>
      </w:tabs>
    </w:pPr>
  </w:style>
  <w:style w:type="character" w:customStyle="1" w:styleId="FooterChar">
    <w:name w:val="Footer Char"/>
    <w:basedOn w:val="DefaultParagraphFont"/>
    <w:link w:val="Footer"/>
    <w:uiPriority w:val="99"/>
    <w:rsid w:val="001B0D31"/>
    <w:rPr>
      <w:rFonts w:ascii="Calibri" w:hAnsi="Calibri" w:cs="Calibri"/>
      <w:lang w:eastAsia="lv-LV"/>
    </w:rPr>
  </w:style>
  <w:style w:type="character" w:styleId="Hyperlink">
    <w:name w:val="Hyperlink"/>
    <w:basedOn w:val="DefaultParagraphFont"/>
    <w:uiPriority w:val="99"/>
    <w:rsid w:val="00EF6A71"/>
    <w:rPr>
      <w:color w:val="0563C1"/>
      <w:u w:val="single"/>
    </w:rPr>
  </w:style>
  <w:style w:type="character" w:styleId="CommentReference">
    <w:name w:val="annotation reference"/>
    <w:basedOn w:val="DefaultParagraphFont"/>
    <w:uiPriority w:val="99"/>
    <w:semiHidden/>
    <w:unhideWhenUsed/>
    <w:rsid w:val="004049EA"/>
    <w:rPr>
      <w:sz w:val="16"/>
      <w:szCs w:val="16"/>
    </w:rPr>
  </w:style>
  <w:style w:type="paragraph" w:styleId="CommentText">
    <w:name w:val="annotation text"/>
    <w:basedOn w:val="Normal"/>
    <w:link w:val="CommentTextChar"/>
    <w:uiPriority w:val="99"/>
    <w:semiHidden/>
    <w:unhideWhenUsed/>
    <w:rsid w:val="004049EA"/>
    <w:rPr>
      <w:sz w:val="20"/>
      <w:szCs w:val="20"/>
    </w:rPr>
  </w:style>
  <w:style w:type="character" w:customStyle="1" w:styleId="CommentTextChar">
    <w:name w:val="Comment Text Char"/>
    <w:basedOn w:val="DefaultParagraphFont"/>
    <w:link w:val="CommentText"/>
    <w:uiPriority w:val="99"/>
    <w:semiHidden/>
    <w:rsid w:val="004049EA"/>
    <w:rPr>
      <w:rFonts w:ascii="Calibri" w:hAnsi="Calibri" w:cs="Calibri"/>
      <w:sz w:val="20"/>
      <w:szCs w:val="20"/>
      <w:lang w:eastAsia="lv-LV"/>
    </w:rPr>
  </w:style>
  <w:style w:type="paragraph" w:styleId="CommentSubject">
    <w:name w:val="annotation subject"/>
    <w:basedOn w:val="CommentText"/>
    <w:next w:val="CommentText"/>
    <w:link w:val="CommentSubjectChar"/>
    <w:uiPriority w:val="99"/>
    <w:semiHidden/>
    <w:unhideWhenUsed/>
    <w:rsid w:val="004049EA"/>
    <w:rPr>
      <w:b/>
      <w:bCs/>
    </w:rPr>
  </w:style>
  <w:style w:type="character" w:customStyle="1" w:styleId="CommentSubjectChar">
    <w:name w:val="Comment Subject Char"/>
    <w:basedOn w:val="CommentTextChar"/>
    <w:link w:val="CommentSubject"/>
    <w:uiPriority w:val="99"/>
    <w:semiHidden/>
    <w:rsid w:val="004049EA"/>
    <w:rPr>
      <w:rFonts w:ascii="Calibri" w:hAnsi="Calibri" w:cs="Calibri"/>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iga.nenasova@ievp.gov.l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F8101-BC23-4EB8-87D2-40D92C121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631</Words>
  <Characters>3600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Liga.Nenaseva</dc:creator>
  <cp:keywords/>
  <dc:description/>
  <cp:lastModifiedBy>Julija Nikitina</cp:lastModifiedBy>
  <cp:revision>2</cp:revision>
  <cp:lastPrinted>2017-05-24T07:03:00Z</cp:lastPrinted>
  <dcterms:created xsi:type="dcterms:W3CDTF">2017-05-24T13:25:00Z</dcterms:created>
  <dcterms:modified xsi:type="dcterms:W3CDTF">2017-05-24T13:25:00Z</dcterms:modified>
</cp:coreProperties>
</file>