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0DB" w:rsidRPr="00E57889" w:rsidRDefault="004400DB" w:rsidP="004400DB">
      <w:pPr>
        <w:rPr>
          <w:rFonts w:ascii="Arial" w:hAnsi="Arial" w:cs="Arial"/>
          <w:noProof/>
          <w:sz w:val="20"/>
          <w:szCs w:val="20"/>
          <w:lang w:eastAsia="lv-LV"/>
        </w:rPr>
      </w:pPr>
      <w:r w:rsidRPr="00E57889">
        <w:rPr>
          <w:rFonts w:ascii="Arial" w:hAnsi="Arial" w:cs="Arial"/>
          <w:noProof/>
          <w:sz w:val="20"/>
          <w:szCs w:val="20"/>
          <w:lang w:eastAsia="lv-LV"/>
        </w:rPr>
        <w:t>Publicēts: 31.08.2020.</w:t>
      </w:r>
    </w:p>
    <w:p w:rsidR="004400DB" w:rsidRPr="00A974F3" w:rsidRDefault="004400DB" w:rsidP="004400DB">
      <w:pPr>
        <w:rPr>
          <w:rFonts w:ascii="Arial" w:hAnsi="Arial" w:cs="Arial"/>
          <w:noProof/>
          <w:sz w:val="28"/>
          <w:szCs w:val="28"/>
          <w:lang w:eastAsia="lv-LV"/>
        </w:rPr>
      </w:pPr>
      <w:r w:rsidRPr="00A974F3">
        <w:rPr>
          <w:rFonts w:ascii="Arial" w:hAnsi="Arial" w:cs="Arial"/>
          <w:noProof/>
          <w:sz w:val="28"/>
          <w:szCs w:val="28"/>
          <w:lang w:eastAsia="lv-LV"/>
        </w:rPr>
        <w:t>Projekta numurs: Nr. 4.2.1.2/18/I/006</w:t>
      </w:r>
    </w:p>
    <w:p w:rsidR="004400DB" w:rsidRPr="00070336" w:rsidRDefault="004400DB" w:rsidP="004400DB">
      <w:pPr>
        <w:jc w:val="center"/>
        <w:rPr>
          <w:rFonts w:ascii="Arial" w:hAnsi="Arial" w:cs="Arial"/>
          <w:b/>
          <w:noProof/>
          <w:sz w:val="32"/>
          <w:szCs w:val="32"/>
          <w:lang w:eastAsia="lv-LV"/>
        </w:rPr>
      </w:pPr>
      <w:r w:rsidRPr="00070336">
        <w:rPr>
          <w:rFonts w:ascii="Arial" w:hAnsi="Arial" w:cs="Arial"/>
          <w:b/>
          <w:noProof/>
          <w:sz w:val="32"/>
          <w:szCs w:val="32"/>
          <w:lang w:eastAsia="lv-LV"/>
        </w:rPr>
        <w:t>Energoefektivitātes paaugstināšana Cēsu Audzināšanas iestādes nepilngadīgajiem skolā ar sporta zāli un ēdnīcā</w:t>
      </w:r>
    </w:p>
    <w:p w:rsidR="004400DB" w:rsidRDefault="004400DB" w:rsidP="00440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Ieslodzījuma vietu pārvalde </w:t>
      </w:r>
      <w:r w:rsidRPr="00BA60DF">
        <w:rPr>
          <w:rFonts w:ascii="Times New Roman" w:hAnsi="Times New Roman" w:cs="Times New Roman"/>
          <w:sz w:val="24"/>
          <w:szCs w:val="24"/>
        </w:rPr>
        <w:t xml:space="preserve">darbības programmas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Izaugsme un nodarbinātība" 4.2.1. specifiskā atbalsta mērķa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Veicināt energoefektivitātes paaugstināšanu valsts un dzīvojamās ēkās" 4.2.1.2. pasākuma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>Veicināt energoefektivitātes paaugstināšanu valsts ēkās"</w:t>
      </w:r>
      <w:r>
        <w:rPr>
          <w:rFonts w:ascii="Times New Roman" w:hAnsi="Times New Roman" w:cs="Times New Roman"/>
          <w:sz w:val="24"/>
          <w:szCs w:val="24"/>
        </w:rPr>
        <w:t xml:space="preserve"> ietvaros īsteno projektu "</w:t>
      </w:r>
      <w:r w:rsidRPr="00BA60DF">
        <w:rPr>
          <w:rFonts w:ascii="Times New Roman" w:hAnsi="Times New Roman" w:cs="Times New Roman"/>
          <w:sz w:val="24"/>
          <w:szCs w:val="24"/>
        </w:rPr>
        <w:t>Energoefektivitātes paaugstināšana Cēsu Audzināšanas iestādes nepilngadīgajiem skolā ar sporta zāli un ēdnīcā</w:t>
      </w:r>
      <w:r>
        <w:rPr>
          <w:rFonts w:ascii="Times New Roman" w:hAnsi="Times New Roman" w:cs="Times New Roman"/>
          <w:sz w:val="24"/>
          <w:szCs w:val="24"/>
        </w:rPr>
        <w:t>" Nr. </w:t>
      </w:r>
      <w:r w:rsidRPr="00BA60DF">
        <w:rPr>
          <w:rFonts w:ascii="Times New Roman" w:hAnsi="Times New Roman" w:cs="Times New Roman"/>
          <w:sz w:val="24"/>
          <w:szCs w:val="24"/>
        </w:rPr>
        <w:t>4.2.1.2/18/I/006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00DB" w:rsidRDefault="004400DB" w:rsidP="007A68C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Projekta mērķis: paaugstināt energoefektivitāti tiešās valsts pārvaldes padotības iestādes ēkās – Ieslodzījuma vietu pārvaldes Cēsu Audzināšanas iestādes nepilngadīgajiem skolā ar sporta zāli un ēdnīcā.</w:t>
      </w:r>
    </w:p>
    <w:bookmarkEnd w:id="0"/>
    <w:p w:rsidR="004400DB" w:rsidRPr="0047628F" w:rsidRDefault="004400DB" w:rsidP="00440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4C9">
        <w:rPr>
          <w:rFonts w:ascii="Times New Roman" w:hAnsi="Times New Roman" w:cs="Times New Roman"/>
          <w:sz w:val="24"/>
          <w:szCs w:val="24"/>
        </w:rPr>
        <w:t>2020.gada augustā, “Būvprojekta izstrāde un būvdarbu veikšana ēku energoefektivitātes paaugstināšanai Cēsu Audzināšanas iestādē nepilngadīgajiem” līguma Nr. 1/16/2020/6 ietvaros, turpinās projekta īstenošana ēku energoefektivitātes paaugstināšanā: nomainīti logi un durvis ēdnīcai, uzsākta logu iekšējo aiļu apdare un palodžu nomaiņa. Turpinās darbi pie pamatu un cokola izbūves.</w:t>
      </w:r>
    </w:p>
    <w:p w:rsidR="004400DB" w:rsidRPr="00C368FD" w:rsidRDefault="004400DB" w:rsidP="00440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1FB747B9" wp14:editId="55473DC0">
            <wp:extent cx="2676525" cy="2008604"/>
            <wp:effectExtent l="0" t="0" r="0" b="0"/>
            <wp:docPr id="12" name="Picture 12" descr="20200811_133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00811_1331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drawing>
          <wp:inline distT="0" distB="0" distL="0" distR="0" wp14:anchorId="2918DBC6" wp14:editId="39B3F96C">
            <wp:extent cx="2705100" cy="2026384"/>
            <wp:effectExtent l="0" t="0" r="0" b="0"/>
            <wp:docPr id="10" name="Picture 10" descr="IMG_2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209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314" cy="20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lastRenderedPageBreak/>
        <w:drawing>
          <wp:inline distT="0" distB="0" distL="0" distR="0" wp14:anchorId="48746A71" wp14:editId="35245275">
            <wp:extent cx="2667000" cy="2016125"/>
            <wp:effectExtent l="0" t="0" r="0" b="2540"/>
            <wp:docPr id="11" name="Picture 11" descr="IMG-20200901-WA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200901-WA00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drawing>
          <wp:inline distT="0" distB="0" distL="0" distR="0" wp14:anchorId="4D7C3170" wp14:editId="308174D9">
            <wp:extent cx="2695575" cy="1996925"/>
            <wp:effectExtent l="0" t="0" r="0" b="3810"/>
            <wp:docPr id="9" name="Picture 9" descr="IMG_2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20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983" cy="202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0DB" w:rsidRPr="002673CB" w:rsidRDefault="004400DB" w:rsidP="00440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0DB" w:rsidRPr="00E3217D" w:rsidRDefault="004400DB" w:rsidP="00440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368">
        <w:rPr>
          <w:b/>
          <w:noProof/>
          <w:sz w:val="20"/>
          <w:szCs w:val="20"/>
          <w:lang w:eastAsia="lv-LV"/>
        </w:rPr>
        <w:drawing>
          <wp:inline distT="0" distB="0" distL="0" distR="0" wp14:anchorId="716C7688" wp14:editId="690C271B">
            <wp:extent cx="5391150" cy="1000125"/>
            <wp:effectExtent l="0" t="0" r="0" b="9525"/>
            <wp:docPr id="2" name="Picture 2" descr="C:\Users\cf-zalan\Desktop\2015\Jūnijs\Procedūras palaišanai PIMPOG\S.1.1\Precizētie Agijas faili mani\Saskanotie ar INgu un Aigaru\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-zalan\Desktop\2015\Jūnijs\Procedūras palaišanai PIMPOG\S.1.1\Precizētie Agijas faili mani\Saskanotie ar INgu un Aigaru\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979" w:rsidRDefault="00434979"/>
    <w:sectPr w:rsidR="004349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DB"/>
    <w:rsid w:val="00434979"/>
    <w:rsid w:val="004400DB"/>
    <w:rsid w:val="007A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A784E-B983-42BF-9E79-624FED0B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400D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Vītola</dc:creator>
  <cp:keywords/>
  <dc:description/>
  <cp:lastModifiedBy>Ksenija Vītola</cp:lastModifiedBy>
  <cp:revision>3</cp:revision>
  <dcterms:created xsi:type="dcterms:W3CDTF">2020-12-17T07:49:00Z</dcterms:created>
  <dcterms:modified xsi:type="dcterms:W3CDTF">2020-12-17T08:42:00Z</dcterms:modified>
</cp:coreProperties>
</file>