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101" w:rsidRPr="007D37A7" w:rsidRDefault="00090101" w:rsidP="000901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p w:rsidR="00090101" w:rsidRPr="007D37A7" w:rsidRDefault="00090101" w:rsidP="00740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</w:p>
    <w:p w:rsidR="00B2447C" w:rsidRPr="007D37A7" w:rsidRDefault="00B2447C" w:rsidP="00740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 w:rsidRPr="007D37A7">
        <w:rPr>
          <w:rFonts w:ascii="Times New Roman" w:eastAsia="Times New Roman" w:hAnsi="Times New Roman" w:cs="Times New Roman"/>
          <w:b/>
          <w:bCs/>
          <w:lang w:eastAsia="lv-LV"/>
        </w:rPr>
        <w:t>Informācija par piemaksām, prēmijām, naudas balvām, sociālajām garantijām un to noteikšanas kritērijiem institūcijā</w:t>
      </w:r>
    </w:p>
    <w:p w:rsidR="00B2447C" w:rsidRPr="007D37A7" w:rsidRDefault="00B2447C" w:rsidP="00467430">
      <w:pPr>
        <w:spacing w:before="100" w:beforeAutospacing="1" w:after="100" w:afterAutospacing="1" w:line="360" w:lineRule="auto"/>
        <w:ind w:firstLine="300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7D37A7">
        <w:rPr>
          <w:rFonts w:ascii="Times New Roman" w:eastAsia="Times New Roman" w:hAnsi="Times New Roman" w:cs="Times New Roman"/>
          <w:sz w:val="20"/>
          <w:szCs w:val="20"/>
          <w:lang w:eastAsia="lv-LV"/>
        </w:rPr>
        <w:t>1. tabula</w:t>
      </w:r>
    </w:p>
    <w:p w:rsidR="00B2447C" w:rsidRPr="007D37A7" w:rsidRDefault="00B2447C" w:rsidP="007400BC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7D37A7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Informācija par piemaksām, prēmijām un naudas balvām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2"/>
        <w:gridCol w:w="2598"/>
        <w:gridCol w:w="2860"/>
        <w:gridCol w:w="3025"/>
      </w:tblGrid>
      <w:tr w:rsidR="003249F4" w:rsidRPr="007D37A7" w:rsidTr="00876CB3">
        <w:trPr>
          <w:trHeight w:val="225"/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7D37A7" w:rsidRDefault="00B2447C" w:rsidP="0074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Nr. p. k.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7D37A7" w:rsidRDefault="00B2447C" w:rsidP="0074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Piemaksas vai prēmijas veids, naudas balva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47C" w:rsidRPr="007D37A7" w:rsidRDefault="00B2447C" w:rsidP="0074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Piemaksas, prēmijas vai naudas balvas apmērs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</w:t>
            </w:r>
            <w:proofErr w:type="spellStart"/>
            <w:r w:rsidRPr="007D37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vai %)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7D37A7" w:rsidRDefault="00B2447C" w:rsidP="0074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Piešķiršanas pamatojums vai kritēriji</w:t>
            </w:r>
          </w:p>
        </w:tc>
      </w:tr>
      <w:tr w:rsidR="003249F4" w:rsidRPr="007D37A7" w:rsidTr="00876CB3">
        <w:trPr>
          <w:trHeight w:val="225"/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7D37A7" w:rsidRDefault="00B2447C" w:rsidP="0074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7D37A7" w:rsidRDefault="00B2447C" w:rsidP="0074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47C" w:rsidRPr="007D37A7" w:rsidRDefault="00B2447C" w:rsidP="0074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7D37A7" w:rsidRDefault="00B2447C" w:rsidP="0074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</w:tr>
      <w:tr w:rsidR="003259A6" w:rsidRPr="007D37A7" w:rsidTr="00876CB3">
        <w:trPr>
          <w:trHeight w:val="225"/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88C" w:rsidRPr="007D37A7" w:rsidRDefault="0091688C" w:rsidP="0074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46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88C" w:rsidRPr="007D37A7" w:rsidRDefault="0091688C" w:rsidP="00F3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D37A7">
              <w:rPr>
                <w:rFonts w:ascii="Times New Roman" w:hAnsi="Times New Roman" w:cs="Times New Roman"/>
                <w:b/>
                <w:sz w:val="20"/>
                <w:szCs w:val="20"/>
              </w:rPr>
              <w:t>Speciālā dienesta pakāpe</w:t>
            </w:r>
          </w:p>
        </w:tc>
      </w:tr>
      <w:tr w:rsidR="00090101" w:rsidRPr="007D37A7" w:rsidTr="00876CB3">
        <w:trPr>
          <w:trHeight w:val="280"/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101" w:rsidRPr="007D37A7" w:rsidRDefault="00090101" w:rsidP="00396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Ģenerālis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170 </w:t>
            </w:r>
            <w:proofErr w:type="spellStart"/>
            <w:r w:rsidRPr="007D37A7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62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90101" w:rsidRPr="007D37A7" w:rsidRDefault="00090101" w:rsidP="0074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Iekšlietu</w:t>
            </w:r>
            <w:proofErr w:type="spellEnd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ministrijas sistēmas iestāžu un Ieslodzījuma vietu pārvaldes amatpersonu ar speciālajām dienesta p</w:t>
            </w:r>
            <w:r w:rsidR="007171AF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akāpēm dienesta gaitas likuma V 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nodaļa,</w:t>
            </w:r>
          </w:p>
          <w:p w:rsidR="00090101" w:rsidRPr="007D37A7" w:rsidRDefault="00090101" w:rsidP="005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MK 13.12.2016. noteikumu Nr.806 2.pielikums</w:t>
            </w:r>
          </w:p>
          <w:p w:rsidR="00090101" w:rsidRPr="007D37A7" w:rsidRDefault="00090101" w:rsidP="005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90101" w:rsidRPr="007D37A7" w:rsidTr="00876CB3">
        <w:trPr>
          <w:trHeight w:val="225"/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Pulkvedis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135 </w:t>
            </w:r>
            <w:proofErr w:type="spellStart"/>
            <w:r w:rsidRPr="007D37A7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62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0101" w:rsidRPr="007D37A7" w:rsidRDefault="00090101" w:rsidP="005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90101" w:rsidRPr="007D37A7" w:rsidTr="00876CB3">
        <w:trPr>
          <w:trHeight w:val="225"/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Pulkvežleitnants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proofErr w:type="spellStart"/>
            <w:r w:rsidRPr="007D37A7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62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0101" w:rsidRPr="007D37A7" w:rsidRDefault="00090101" w:rsidP="005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90101" w:rsidRPr="007D37A7" w:rsidTr="00876CB3">
        <w:trPr>
          <w:trHeight w:val="225"/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Majors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106 </w:t>
            </w:r>
            <w:proofErr w:type="spellStart"/>
            <w:r w:rsidRPr="007D37A7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62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0101" w:rsidRPr="007D37A7" w:rsidRDefault="00090101" w:rsidP="005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90101" w:rsidRPr="007D37A7" w:rsidTr="00876CB3">
        <w:trPr>
          <w:trHeight w:val="225"/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Kapteinis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78 </w:t>
            </w:r>
            <w:proofErr w:type="spellStart"/>
            <w:r w:rsidRPr="007D37A7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62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0101" w:rsidRPr="007D37A7" w:rsidRDefault="00090101" w:rsidP="005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90101" w:rsidRPr="007D37A7" w:rsidTr="00876CB3">
        <w:trPr>
          <w:trHeight w:val="225"/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Virsleitnants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71 </w:t>
            </w:r>
            <w:proofErr w:type="spellStart"/>
            <w:r w:rsidRPr="007D37A7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62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0101" w:rsidRPr="007D37A7" w:rsidRDefault="00090101" w:rsidP="005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90101" w:rsidRPr="007D37A7" w:rsidTr="00876CB3">
        <w:trPr>
          <w:trHeight w:val="225"/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Leitnants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64 </w:t>
            </w:r>
            <w:proofErr w:type="spellStart"/>
            <w:r w:rsidRPr="007D37A7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62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0101" w:rsidRPr="007D37A7" w:rsidRDefault="00090101" w:rsidP="005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90101" w:rsidRPr="007D37A7" w:rsidTr="00876CB3">
        <w:trPr>
          <w:trHeight w:val="225"/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Virsniekvietnieks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43 </w:t>
            </w:r>
            <w:proofErr w:type="spellStart"/>
            <w:r w:rsidRPr="007D37A7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62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0101" w:rsidRPr="007D37A7" w:rsidRDefault="00090101" w:rsidP="005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90101" w:rsidRPr="007D37A7" w:rsidTr="00876CB3">
        <w:trPr>
          <w:trHeight w:val="225"/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Virsseržants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  <w:proofErr w:type="spellStart"/>
            <w:r w:rsidRPr="007D37A7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62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0101" w:rsidRPr="007D37A7" w:rsidRDefault="00090101" w:rsidP="005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90101" w:rsidRPr="007D37A7" w:rsidTr="00876CB3">
        <w:trPr>
          <w:trHeight w:val="225"/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Seržants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proofErr w:type="spellStart"/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62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0101" w:rsidRPr="007D37A7" w:rsidRDefault="00090101" w:rsidP="005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90101" w:rsidRPr="007D37A7" w:rsidTr="00876CB3">
        <w:trPr>
          <w:trHeight w:val="225"/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Kaprālis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proofErr w:type="spellStart"/>
            <w:r w:rsidRPr="007D37A7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62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0101" w:rsidRPr="007D37A7" w:rsidRDefault="00090101" w:rsidP="005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90101" w:rsidRPr="007D37A7" w:rsidTr="00876CB3">
        <w:trPr>
          <w:trHeight w:val="225"/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101" w:rsidRPr="007D37A7" w:rsidRDefault="00090101" w:rsidP="0074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Ierindnieks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01" w:rsidRPr="007D37A7" w:rsidRDefault="00090101" w:rsidP="00512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proofErr w:type="spellStart"/>
            <w:r w:rsidRPr="007D37A7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62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101" w:rsidRPr="007D37A7" w:rsidRDefault="00090101" w:rsidP="005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31933" w:rsidRPr="007D37A7" w:rsidTr="00876CB3">
        <w:trPr>
          <w:trHeight w:val="305"/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1933" w:rsidRPr="007D37A7" w:rsidRDefault="00F31933" w:rsidP="0074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46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1933" w:rsidRPr="007D37A7" w:rsidRDefault="00F31933" w:rsidP="0039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Speciālās piemaksas </w:t>
            </w:r>
          </w:p>
        </w:tc>
      </w:tr>
      <w:tr w:rsidR="003249F4" w:rsidRPr="007D37A7" w:rsidTr="00876CB3">
        <w:trPr>
          <w:trHeight w:val="225"/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3F5" w:rsidRPr="007D37A7" w:rsidRDefault="00CE53F5" w:rsidP="00396A4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571756"/>
            <w:bookmarkEnd w:id="0"/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3F5" w:rsidRPr="007D37A7" w:rsidRDefault="00396A46" w:rsidP="0039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Piemaksa </w:t>
            </w:r>
            <w:r w:rsidR="00371028" w:rsidRPr="007D37A7">
              <w:rPr>
                <w:rFonts w:ascii="Times New Roman" w:hAnsi="Times New Roman" w:cs="Times New Roman"/>
                <w:sz w:val="20"/>
                <w:szCs w:val="20"/>
              </w:rPr>
              <w:t>pedagoga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m p</w:t>
            </w:r>
            <w:r w:rsidR="00CE53F5" w:rsidRPr="007D37A7">
              <w:rPr>
                <w:rFonts w:ascii="Times New Roman" w:hAnsi="Times New Roman" w:cs="Times New Roman"/>
                <w:sz w:val="20"/>
                <w:szCs w:val="20"/>
              </w:rPr>
              <w:t>ar darbu īpašos apstākļos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3F5" w:rsidRPr="007D37A7" w:rsidRDefault="00CE53F5" w:rsidP="002E1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30 % apmērā </w:t>
            </w:r>
            <w:r w:rsidR="002E12E2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mēnesī 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no mēneša darba algas;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3F5" w:rsidRPr="007D37A7" w:rsidRDefault="00876CF6" w:rsidP="00CA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MK 05.07.2016. noteikumu Nr.445 4.pielikuma 3.punkts</w:t>
            </w:r>
            <w:r w:rsidR="005F0238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="007C296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="007C296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</w:t>
            </w:r>
            <w:r w:rsidR="00CA60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="001F2D3B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.12</w:t>
            </w:r>
            <w:r w:rsidR="007C296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.201</w:t>
            </w:r>
            <w:r w:rsidR="00CA60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="00396A46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rīkojuma</w:t>
            </w:r>
            <w:r w:rsidR="00CA60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Nr.354 2.9</w:t>
            </w:r>
            <w:r w:rsidR="001F2D3B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.punkts</w:t>
            </w:r>
          </w:p>
        </w:tc>
      </w:tr>
      <w:tr w:rsidR="003249F4" w:rsidRPr="007D37A7" w:rsidTr="00876CB3">
        <w:trPr>
          <w:trHeight w:val="779"/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3F5" w:rsidRPr="007D37A7" w:rsidRDefault="00CE53F5" w:rsidP="0043243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3F5" w:rsidRPr="007D37A7" w:rsidRDefault="00396A46" w:rsidP="0039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Piemaksa </w:t>
            </w:r>
            <w:r w:rsidR="0001208F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darbiniekam, kas savus darba pienākumus pilda ieslodzījuma vietā 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E53F5" w:rsidRPr="007D37A7">
              <w:rPr>
                <w:rFonts w:ascii="Times New Roman" w:hAnsi="Times New Roman" w:cs="Times New Roman"/>
                <w:sz w:val="20"/>
                <w:szCs w:val="20"/>
              </w:rPr>
              <w:t>ar darbu, kas saistīts ar īpašu risku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08F" w:rsidRPr="007D37A7" w:rsidRDefault="00CE53F5" w:rsidP="002E1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10 % apmērā </w:t>
            </w:r>
            <w:r w:rsidR="002E12E2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mēnesī </w:t>
            </w:r>
            <w:r w:rsidR="0001208F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noteiktās mēne</w:t>
            </w:r>
            <w:r w:rsidR="0001208F" w:rsidRPr="007D37A7">
              <w:rPr>
                <w:rFonts w:ascii="Times New Roman" w:hAnsi="Times New Roman" w:cs="Times New Roman"/>
                <w:sz w:val="20"/>
                <w:szCs w:val="20"/>
              </w:rPr>
              <w:t>šalgas;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3F5" w:rsidRPr="007D37A7" w:rsidRDefault="00876CF6" w:rsidP="00CA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MK 29.01.2013. noteikumu Nr.66 V</w:t>
            </w:r>
            <w:r w:rsidR="00325132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daļa 31.punkts</w:t>
            </w:r>
            <w:r w:rsidR="005F0238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="00BA7405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="00BA7405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21.12.2017. Iekšējo noteikumu</w:t>
            </w:r>
            <w:r w:rsidR="008C29FD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Nr.1/3 - n. 37 V</w:t>
            </w:r>
            <w:r w:rsidR="00325132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8C29FD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daļa</w:t>
            </w:r>
            <w:r w:rsidR="007171AF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29.1.apakšpunkts</w:t>
            </w:r>
            <w:r w:rsidR="007C296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="007C296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="007C296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</w:t>
            </w:r>
            <w:r w:rsidR="00CA60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="008C29FD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.12</w:t>
            </w:r>
            <w:r w:rsidR="00371028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.201</w:t>
            </w:r>
            <w:r w:rsidR="00CA60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="00371028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rīkojuma</w:t>
            </w:r>
            <w:r w:rsidR="00CA60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Nr.354 2.6</w:t>
            </w:r>
            <w:r w:rsidR="008C29FD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.punkts</w:t>
            </w:r>
          </w:p>
        </w:tc>
      </w:tr>
      <w:tr w:rsidR="0001208F" w:rsidRPr="007D37A7" w:rsidTr="00876CB3">
        <w:trPr>
          <w:trHeight w:val="225"/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08F" w:rsidRPr="007D37A7" w:rsidRDefault="00371028" w:rsidP="0043243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08F" w:rsidRPr="007D37A7" w:rsidRDefault="00371028" w:rsidP="003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Piemaksa ārstniecības personai par dar</w:t>
            </w:r>
            <w:r w:rsidR="007171AF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bu, kas saistīts ar īpašu risku, kurai ir </w:t>
            </w:r>
            <w:r w:rsidR="007171AF" w:rsidRPr="007D37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paaugstināts risks drošībai vai veselībai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08F" w:rsidRPr="007D37A7" w:rsidRDefault="007C2963" w:rsidP="00CE5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01208F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 % apmērā </w:t>
            </w:r>
            <w:r w:rsidR="002E12E2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mēnesī </w:t>
            </w:r>
            <w:r w:rsidR="0001208F" w:rsidRPr="007D37A7">
              <w:rPr>
                <w:rFonts w:ascii="Times New Roman" w:hAnsi="Times New Roman" w:cs="Times New Roman"/>
                <w:sz w:val="20"/>
                <w:szCs w:val="20"/>
              </w:rPr>
              <w:t>no noteiktās mēnešalgas</w:t>
            </w:r>
            <w:r w:rsidR="000C7048" w:rsidRPr="007D37A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C7048" w:rsidRPr="007D37A7" w:rsidRDefault="000C7048" w:rsidP="002E1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08F" w:rsidRPr="007D37A7" w:rsidRDefault="007C2963" w:rsidP="00CA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MK 18.12.2018. noteikumu Nr.851 6</w:t>
            </w:r>
            <w:r w:rsidR="00325132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.p</w:t>
            </w:r>
            <w:r w:rsidR="00BA7405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unkts, </w:t>
            </w:r>
            <w:proofErr w:type="spellStart"/>
            <w:r w:rsidR="00BA7405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="00BA7405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21.12.2017. Iekšējo</w:t>
            </w:r>
            <w:r w:rsidR="00325132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noteikum</w:t>
            </w:r>
            <w:r w:rsidR="00BA7405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</w:t>
            </w:r>
            <w:r w:rsidR="00325132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Nr.1/3 - n. 37 V daļa</w:t>
            </w:r>
            <w:r w:rsidR="007171AF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29.2.apakšpunkts</w:t>
            </w:r>
            <w:r w:rsidR="00CA60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="00CA60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="00CA60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CA60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27.12</w:t>
            </w:r>
            <w:r w:rsidR="00325132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.20</w:t>
            </w:r>
            <w:r w:rsidR="00CA60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19. rīkojuma Nr.354</w:t>
            </w:r>
            <w:r w:rsidR="007171AF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CA60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</w:t>
            </w:r>
            <w:r w:rsidR="007171AF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="00325132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punkts</w:t>
            </w:r>
          </w:p>
        </w:tc>
      </w:tr>
      <w:tr w:rsidR="007171AF" w:rsidRPr="007D37A7" w:rsidTr="00876CB3">
        <w:trPr>
          <w:trHeight w:val="225"/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71AF" w:rsidRPr="007D37A7" w:rsidRDefault="007171AF" w:rsidP="0043243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71AF" w:rsidRPr="007D37A7" w:rsidRDefault="007171AF" w:rsidP="003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Piemaksa ārstniecības personai par darbu, kas saistīts ar īpašu risku, kura ārstē tuberkulozes, alkoholisma, narkomānijas un infekcijas slimniekus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71AF" w:rsidRPr="007D37A7" w:rsidRDefault="007C2963" w:rsidP="00717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171AF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 % apmērā mēnesī no noteiktās mēnešalgas 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1AF" w:rsidRPr="007D37A7" w:rsidRDefault="007C2963" w:rsidP="00CA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MK 18.12.2018. noteikumu Nr.851 6</w:t>
            </w:r>
            <w:r w:rsidR="007171AF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.punkts, </w:t>
            </w:r>
            <w:proofErr w:type="spellStart"/>
            <w:r w:rsidR="007171AF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="007171AF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21.12.2017. Iekšējo noteikumu Nr.1/3 - n. 37 </w:t>
            </w:r>
            <w:r w:rsidR="00CA60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 daļa 29.3.apakšpunkts, </w:t>
            </w:r>
            <w:proofErr w:type="spellStart"/>
            <w:r w:rsidR="00CA60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="00CA60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27.12.2019. rīkojuma Nr.354</w:t>
            </w:r>
            <w:r w:rsidR="007171AF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2.</w:t>
            </w:r>
            <w:r w:rsidR="00CA60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="007171AF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.punkts</w:t>
            </w:r>
          </w:p>
        </w:tc>
      </w:tr>
      <w:tr w:rsidR="007C2963" w:rsidRPr="007D37A7" w:rsidTr="00876CB3">
        <w:trPr>
          <w:trHeight w:val="225"/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2963" w:rsidRPr="007D37A7" w:rsidRDefault="007C2963" w:rsidP="0043243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2963" w:rsidRPr="007D37A7" w:rsidRDefault="007C2963" w:rsidP="003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Piemaksa ārstniecības personai atbilstoši darba stāžam ārstniecības jomā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2963" w:rsidRDefault="009C326F" w:rsidP="00717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līdz </w:t>
            </w:r>
            <w:r w:rsidR="00CA60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2963">
              <w:rPr>
                <w:rFonts w:ascii="Times New Roman" w:hAnsi="Times New Roman" w:cs="Times New Roman"/>
                <w:sz w:val="20"/>
                <w:szCs w:val="20"/>
              </w:rPr>
              <w:t>5 % apmērā mēnesī no noteiktās  mēnešalgas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963" w:rsidRDefault="007C2963" w:rsidP="00CA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MK 18.12.2018. noteikumu Nr.851 8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.punkts, </w:t>
            </w:r>
            <w:proofErr w:type="spellStart"/>
            <w:r w:rsidR="00CA60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="00CA60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27.12.2019. rīkojuma Nr.354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2.</w:t>
            </w:r>
            <w:r w:rsidR="00CA60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.punkts</w:t>
            </w:r>
          </w:p>
        </w:tc>
      </w:tr>
      <w:tr w:rsidR="00666FED" w:rsidRPr="007D37A7" w:rsidTr="00876CB3">
        <w:trPr>
          <w:trHeight w:val="225"/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3F5" w:rsidRPr="007D37A7" w:rsidRDefault="005776A7" w:rsidP="0043243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 w:rsidR="00CE53F5" w:rsidRPr="007D37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3F5" w:rsidRPr="007D37A7" w:rsidRDefault="002E12E2" w:rsidP="002E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Piemaksa amatpersonai p</w:t>
            </w:r>
            <w:r w:rsidR="00CE53F5" w:rsidRPr="007D37A7">
              <w:rPr>
                <w:rFonts w:ascii="Times New Roman" w:hAnsi="Times New Roman" w:cs="Times New Roman"/>
                <w:sz w:val="20"/>
                <w:szCs w:val="20"/>
              </w:rPr>
              <w:t>ar dienesta pienākumu pildīšanu kopā ar dienesta suni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3F5" w:rsidRPr="007D37A7" w:rsidRDefault="004552E0" w:rsidP="00CE5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CE53F5" w:rsidRPr="007D37A7">
              <w:rPr>
                <w:rFonts w:ascii="Times New Roman" w:hAnsi="Times New Roman" w:cs="Times New Roman"/>
                <w:sz w:val="20"/>
                <w:szCs w:val="20"/>
              </w:rPr>
              <w:t>% apmērā mēnesī no noteiktās mēnešalgas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3F5" w:rsidRPr="007D37A7" w:rsidRDefault="00CE53F5" w:rsidP="00CA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13.12.2016. noteikumu Nr.806 3.pielikuma 2.punkts, </w:t>
            </w:r>
            <w:proofErr w:type="spellStart"/>
            <w:r w:rsidR="005776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="005776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</w:t>
            </w:r>
            <w:r w:rsidR="00CA60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="001F2D3B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.12</w:t>
            </w:r>
            <w:r w:rsidR="005776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.201</w:t>
            </w:r>
            <w:r w:rsidR="00CA60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="00ED1272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rīkojuma</w:t>
            </w:r>
            <w:r w:rsidR="00CA60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Nr.354</w:t>
            </w:r>
            <w:r w:rsidR="001F2D3B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2.</w:t>
            </w:r>
            <w:r w:rsidR="00CA60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  <w:r w:rsidR="001F2D3B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.punkts</w:t>
            </w:r>
          </w:p>
        </w:tc>
      </w:tr>
      <w:tr w:rsidR="00666FED" w:rsidRPr="007D37A7" w:rsidTr="00876CB3">
        <w:trPr>
          <w:trHeight w:val="225"/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3F5" w:rsidRPr="007D37A7" w:rsidRDefault="005776A7" w:rsidP="0043243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  <w:r w:rsidR="00CE53F5" w:rsidRPr="007D37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E53F5" w:rsidRPr="007D37A7" w:rsidRDefault="002E12E2" w:rsidP="002E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Piemaksa amatpersonai, kura</w:t>
            </w:r>
            <w:r w:rsidR="00CE53F5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 pilda ar informācijas tehnoloģiju un sakaru jomu saistītus dienesta pienākumus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3F5" w:rsidRPr="007D37A7" w:rsidRDefault="00CE53F5" w:rsidP="00455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52E0" w:rsidRPr="007D37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% apmērā </w:t>
            </w:r>
            <w:r w:rsidR="002E12E2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mēnesī 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no noteiktās mēnešalgas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3F5" w:rsidRPr="007D37A7" w:rsidRDefault="00CE53F5" w:rsidP="00CA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13.12.2016. noteikumu Nr.806 3.pielikuma 1.punkts, </w:t>
            </w:r>
            <w:proofErr w:type="spellStart"/>
            <w:r w:rsidR="001F2D3B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="001F2D3B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</w:t>
            </w:r>
            <w:r w:rsidR="00CA60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="001F2D3B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.12</w:t>
            </w:r>
            <w:r w:rsidR="00ED1272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.201</w:t>
            </w:r>
            <w:r w:rsidR="00CA60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="00ED1272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rīkojuma</w:t>
            </w:r>
            <w:r w:rsidR="00CA60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Nr.354</w:t>
            </w:r>
            <w:r w:rsidR="001F2D3B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2.</w:t>
            </w:r>
            <w:r w:rsidR="00CA60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  <w:r w:rsidR="001F2D3B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.punkts</w:t>
            </w:r>
          </w:p>
        </w:tc>
      </w:tr>
      <w:tr w:rsidR="00CE53F5" w:rsidRPr="007D37A7" w:rsidTr="00876CB3">
        <w:trPr>
          <w:trHeight w:val="225"/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3F5" w:rsidRPr="007D37A7" w:rsidRDefault="00CE53F5" w:rsidP="00CE53F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3F5" w:rsidRPr="007D37A7" w:rsidRDefault="00CE53F5" w:rsidP="00CE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hAnsi="Times New Roman" w:cs="Times New Roman"/>
                <w:b/>
                <w:sz w:val="20"/>
                <w:szCs w:val="20"/>
              </w:rPr>
              <w:t>Vispārējās piemaksas</w:t>
            </w:r>
          </w:p>
        </w:tc>
      </w:tr>
      <w:tr w:rsidR="003249F4" w:rsidRPr="007D37A7" w:rsidTr="00876CB3">
        <w:trPr>
          <w:trHeight w:val="225"/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3F5" w:rsidRPr="007D37A7" w:rsidRDefault="00CE53F5" w:rsidP="0043243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3F5" w:rsidRPr="007D37A7" w:rsidRDefault="00CE53F5" w:rsidP="00F0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Piemaksa par nakts darbu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3F5" w:rsidRPr="007D37A7" w:rsidRDefault="00CE53F5" w:rsidP="00455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552E0" w:rsidRPr="007D37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% apmērā no noteiktās stundas algas likmes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3F5" w:rsidRPr="007D37A7" w:rsidRDefault="00CE53F5" w:rsidP="0087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un pašvaldību institūciju amatpersonu un darbinieku atlīdzības likuma 14.panta 4.,11. un 13.daļa</w:t>
            </w:r>
            <w:r w:rsidR="00AA57DA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="00AA57DA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="00AA57DA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</w:t>
            </w:r>
            <w:r w:rsidR="00CA60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="00AA57DA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.12</w:t>
            </w:r>
            <w:r w:rsidR="006A416C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.201</w:t>
            </w:r>
            <w:r w:rsidR="00CA60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="006A416C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rīkojuma</w:t>
            </w:r>
            <w:r w:rsidR="00876C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Nr.354 2.14</w:t>
            </w:r>
            <w:r w:rsidR="00AA57DA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.punkts</w:t>
            </w:r>
          </w:p>
        </w:tc>
      </w:tr>
      <w:tr w:rsidR="003249F4" w:rsidRPr="007D37A7" w:rsidTr="00876CB3">
        <w:trPr>
          <w:trHeight w:val="225"/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F4" w:rsidRPr="007D37A7" w:rsidRDefault="003249F4" w:rsidP="0043243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F4" w:rsidRPr="007D37A7" w:rsidRDefault="003249F4" w:rsidP="0032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Piemaksa par darba vai dienesta pienākumu pildīšanu virs noteiktā darba vai dienesta pienākumu izpildes laika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F4" w:rsidRPr="007D37A7" w:rsidRDefault="004552E0" w:rsidP="0032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100 </w:t>
            </w:r>
            <w:r w:rsidR="003249F4" w:rsidRPr="007D37A7">
              <w:rPr>
                <w:rFonts w:ascii="Times New Roman" w:hAnsi="Times New Roman" w:cs="Times New Roman"/>
                <w:sz w:val="20"/>
                <w:szCs w:val="20"/>
              </w:rPr>
              <w:t>% apmērā no noteiktās stundas algas likmes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F4" w:rsidRPr="007D37A7" w:rsidRDefault="003249F4" w:rsidP="0045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Valsts un pašvaldību institūciju amatpersonu un darbinieku atlīdzības </w:t>
            </w:r>
            <w:r w:rsidR="004552E0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likuma 14.panta 10.,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11.un 13.daļa</w:t>
            </w:r>
          </w:p>
        </w:tc>
      </w:tr>
      <w:tr w:rsidR="00325132" w:rsidRPr="007D37A7" w:rsidTr="00876CB3">
        <w:trPr>
          <w:trHeight w:val="225"/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F4" w:rsidRPr="007D37A7" w:rsidRDefault="003249F4" w:rsidP="0043243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F4" w:rsidRPr="007D37A7" w:rsidRDefault="006A416C" w:rsidP="00F0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Piemaksa</w:t>
            </w:r>
            <w:r w:rsidR="003249F4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3F16" w:rsidRPr="007D37A7">
              <w:rPr>
                <w:rFonts w:ascii="Times New Roman" w:hAnsi="Times New Roman" w:cs="Times New Roman"/>
                <w:sz w:val="20"/>
                <w:szCs w:val="20"/>
              </w:rPr>
              <w:t>ja papildus saviem tiešajiem amata (darba vai dienesta) pienākumiem pilda amatpersonas (darbinieka), kurai piešķirts ikgadējais vai papildus atvaļinājums, kura nosūtīta komandējumā vai kurai ir iestājusies darbnespēja</w:t>
            </w:r>
            <w:r w:rsidR="00F04D4E" w:rsidRPr="007D37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13F16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4D4E" w:rsidRPr="007D37A7">
              <w:rPr>
                <w:rFonts w:ascii="Times New Roman" w:hAnsi="Times New Roman" w:cs="Times New Roman"/>
                <w:sz w:val="20"/>
                <w:szCs w:val="20"/>
              </w:rPr>
              <w:t>pienākumus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F4" w:rsidRPr="007D37A7" w:rsidRDefault="004552E0" w:rsidP="0032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5 </w:t>
            </w:r>
            <w:r w:rsidR="003249F4" w:rsidRPr="007D37A7">
              <w:rPr>
                <w:rFonts w:ascii="Times New Roman" w:hAnsi="Times New Roman" w:cs="Times New Roman"/>
                <w:sz w:val="20"/>
                <w:szCs w:val="20"/>
              </w:rPr>
              <w:t>% apmērā no noteiktās mēnešalgas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F4" w:rsidRPr="007D37A7" w:rsidRDefault="003249F4" w:rsidP="0087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un pašvaldību institūciju amatpersonu un darbinieku atlīdzības likuma 14.panta 1.,2.</w:t>
            </w:r>
            <w:r w:rsidR="004552E0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 un 13.daļa</w:t>
            </w:r>
            <w:r w:rsidR="00BA7405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="00BA7405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="00BA7405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21.12.2017. Iekšējo noteikumu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Nr.1/3 - n. 37</w:t>
            </w:r>
            <w:r w:rsidR="004E5218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II </w:t>
            </w:r>
            <w:r w:rsidR="005E5FF4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daļa</w:t>
            </w:r>
            <w:r w:rsidR="004552E0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4.1. un 4.2.</w:t>
            </w:r>
            <w:r w:rsidR="006777B9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apakšpunkts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="004E5218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="004E5218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</w:t>
            </w:r>
            <w:r w:rsidR="00876C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="004E5218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.12.201</w:t>
            </w:r>
            <w:r w:rsidR="00876C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="004E5218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rīkojuma</w:t>
            </w:r>
            <w:r w:rsidR="00876C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Nr.354 2.12</w:t>
            </w:r>
            <w:r w:rsidR="005E5FF4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.1.</w:t>
            </w:r>
            <w:r w:rsidR="004E5218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apakš</w:t>
            </w:r>
            <w:r w:rsidR="005E5FF4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punkts</w:t>
            </w:r>
          </w:p>
        </w:tc>
      </w:tr>
      <w:tr w:rsidR="00666FED" w:rsidRPr="007D37A7" w:rsidTr="00876CB3">
        <w:trPr>
          <w:trHeight w:val="225"/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F4" w:rsidRPr="007D37A7" w:rsidRDefault="003249F4" w:rsidP="0043243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9F4" w:rsidRPr="007D37A7" w:rsidRDefault="004E5218" w:rsidP="00F0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Piemaksa ja papildus saviem tiešajiem amata (darba vai dienesta) pienākumiem pilda vakanta amata vai no amata pienākumu pildīšanas atstādinātās amatpersonas (darbinieka) pienākumus, vai </w:t>
            </w:r>
            <w:r w:rsidR="00F04D4E" w:rsidRPr="007D37A7">
              <w:rPr>
                <w:rFonts w:ascii="Times New Roman" w:hAnsi="Times New Roman" w:cs="Times New Roman"/>
                <w:sz w:val="20"/>
                <w:szCs w:val="20"/>
              </w:rPr>
              <w:t>amatpersonas (darbinieka)</w:t>
            </w:r>
            <w:r w:rsidR="00FF0E34" w:rsidRPr="007D37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04D4E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kurai piešķirts </w:t>
            </w:r>
            <w:r w:rsidR="00F04D4E" w:rsidRPr="007D37A7">
              <w:rPr>
                <w:rFonts w:ascii="Times New Roman" w:hAnsi="Times New Roman" w:cs="Times New Roman"/>
                <w:sz w:val="20"/>
                <w:szCs w:val="20"/>
              </w:rPr>
              <w:t>grūtniecības, dzemdību, bērna kopšanas vai atvaļinājums bez darba samaksas saglabāšanas</w:t>
            </w:r>
            <w:r w:rsidR="00FF0E34" w:rsidRPr="007D37A7">
              <w:rPr>
                <w:rFonts w:ascii="Times New Roman" w:hAnsi="Times New Roman" w:cs="Times New Roman"/>
                <w:sz w:val="20"/>
                <w:szCs w:val="20"/>
              </w:rPr>
              <w:t>, pienākumus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F4" w:rsidRPr="007D37A7" w:rsidRDefault="004552E0" w:rsidP="00F0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30 </w:t>
            </w:r>
            <w:r w:rsidR="003249F4" w:rsidRPr="007D37A7">
              <w:rPr>
                <w:rFonts w:ascii="Times New Roman" w:hAnsi="Times New Roman" w:cs="Times New Roman"/>
                <w:sz w:val="20"/>
                <w:szCs w:val="20"/>
              </w:rPr>
              <w:t>% apmērā no noteiktās mēnešalgas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F4" w:rsidRPr="007D37A7" w:rsidRDefault="005E5FF4" w:rsidP="0087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un pašvaldību institūciju amatpersonu un darbinieku atlīdzības likuma 14.panta 1.,2.</w:t>
            </w:r>
            <w:r w:rsidR="004552E0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3. un 13.daļa, </w:t>
            </w:r>
            <w:proofErr w:type="spellStart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21.12.2017. Iekšē</w:t>
            </w:r>
            <w:r w:rsidR="00BA7405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jo noteikumu</w:t>
            </w:r>
            <w:r w:rsidR="00FF0E34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Nr.1/3 - n. 37 II daļa</w:t>
            </w:r>
            <w:r w:rsidR="006777B9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4.3.apakšpunkts</w:t>
            </w:r>
            <w:r w:rsidR="00FF0E34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="00FF0E34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="00FF0E34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</w:t>
            </w:r>
            <w:r w:rsidR="00876C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="00FF0E34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.12.201</w:t>
            </w:r>
            <w:r w:rsidR="00876C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="00FF0E34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rīkojuma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Nr.</w:t>
            </w:r>
            <w:r w:rsidR="00876C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354 2.12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.2.</w:t>
            </w:r>
            <w:r w:rsidR="00FF0E34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apakš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punkts</w:t>
            </w:r>
          </w:p>
        </w:tc>
      </w:tr>
      <w:tr w:rsidR="0041000E" w:rsidRPr="007D37A7" w:rsidTr="00876CB3">
        <w:trPr>
          <w:trHeight w:val="225"/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000E" w:rsidRPr="007D37A7" w:rsidRDefault="00A45F51" w:rsidP="0043243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00E" w:rsidRPr="007D37A7" w:rsidRDefault="0041000E" w:rsidP="00B93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Piemaksa ja papildus saviem tiešajiem amata (darba vai dienesta) pienākumiem pilda </w:t>
            </w:r>
            <w:r w:rsidR="00B936DA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pienākumus, īstenojot </w:t>
            </w:r>
            <w:r w:rsidR="00B936DA" w:rsidRPr="007D37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projektu, darba grupā, komisijā vai citus pienākumus, izņemot, ja pienākumu pildīšana izriet no brīvības atņemšanas soda vai apcietinājuma izpildes regulējošajos normatīvajos aktos noteiktajām tiešajām funkcijām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000E" w:rsidRPr="007D37A7" w:rsidRDefault="00CA3DD3" w:rsidP="00455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līdz 30</w:t>
            </w:r>
            <w:r w:rsidR="004552E0" w:rsidRPr="007D37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% apmērā mēnesī no noteiktās mēnešalgas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000E" w:rsidRPr="007D37A7" w:rsidRDefault="00A45F51" w:rsidP="0045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Valsts un pašvaldību institūciju amatpersonu un darbinieku atlīdzības likuma 14.panta 1.,2. un 13.daļa, </w:t>
            </w:r>
            <w:proofErr w:type="spellStart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21.12.2017. Iekšē</w:t>
            </w:r>
            <w:r w:rsidR="00BA7405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jo </w:t>
            </w:r>
            <w:r w:rsidR="00BA7405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noteikumu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Nr.1/3 - n. 37 II daļa</w:t>
            </w:r>
            <w:r w:rsidR="006777B9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4.4.apakšpunkts </w:t>
            </w:r>
          </w:p>
        </w:tc>
      </w:tr>
      <w:tr w:rsidR="003249F4" w:rsidRPr="007D37A7" w:rsidTr="00876CB3">
        <w:trPr>
          <w:trHeight w:val="225"/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F4" w:rsidRPr="007D37A7" w:rsidRDefault="003249F4" w:rsidP="00876CB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76C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F4" w:rsidRPr="007D37A7" w:rsidRDefault="003249F4" w:rsidP="0066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9F4" w:rsidRPr="007D37A7" w:rsidRDefault="003249F4" w:rsidP="0066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Piemaksa par personisko darba ieguldījumu un darba kvalitāti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F4" w:rsidRPr="007D37A7" w:rsidRDefault="00C44410" w:rsidP="0066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līdz </w:t>
            </w:r>
            <w:r w:rsidR="007438E8" w:rsidRPr="007D37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A1824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 % apmērā </w:t>
            </w:r>
            <w:r w:rsidR="003249F4" w:rsidRPr="007D37A7">
              <w:rPr>
                <w:rFonts w:ascii="Times New Roman" w:hAnsi="Times New Roman" w:cs="Times New Roman"/>
                <w:sz w:val="20"/>
                <w:szCs w:val="20"/>
              </w:rPr>
              <w:t>no noteiktās mēnešalgas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F4" w:rsidRPr="007D37A7" w:rsidRDefault="003249F4" w:rsidP="0045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un pašvaldību institūciju amatpersonu un darbinieku atlīdzības likuma 14.panta 12.</w:t>
            </w:r>
            <w:r w:rsidR="004552E0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un 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13.daļa</w:t>
            </w:r>
            <w:r w:rsidR="00BA7405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="00BA7405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="00BA7405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21.12.2017. Iekšējo noteikumu</w:t>
            </w:r>
            <w:r w:rsidR="008125FA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Nr.1/3 - n. 37 III </w:t>
            </w:r>
            <w:r w:rsidR="007438E8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daļa</w:t>
            </w:r>
            <w:r w:rsidR="006777B9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25.punkts</w:t>
            </w:r>
          </w:p>
        </w:tc>
      </w:tr>
      <w:tr w:rsidR="003249F4" w:rsidRPr="007D37A7" w:rsidTr="00876CB3">
        <w:trPr>
          <w:trHeight w:val="225"/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F4" w:rsidRPr="007D37A7" w:rsidRDefault="003249F4" w:rsidP="00876CB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76C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F4" w:rsidRPr="007D37A7" w:rsidRDefault="003249F4" w:rsidP="0081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Piemaksa par </w:t>
            </w:r>
            <w:r w:rsidR="008125FA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Ieslodzījuma vietu pārvaldei 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būtisko funkciju nodrošināšanu vai stratēģiski svarīgu mērķu īstenošanu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9F4" w:rsidRPr="007D37A7" w:rsidRDefault="004552E0" w:rsidP="00455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līdz </w:t>
            </w:r>
            <w:r w:rsidR="00666FED" w:rsidRPr="007D37A7">
              <w:rPr>
                <w:rFonts w:ascii="Times New Roman" w:hAnsi="Times New Roman" w:cs="Times New Roman"/>
                <w:sz w:val="20"/>
                <w:szCs w:val="20"/>
              </w:rPr>
              <w:t>100 %</w:t>
            </w:r>
            <w:r w:rsidR="008125FA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apmērā </w:t>
            </w:r>
            <w:r w:rsidR="008125FA" w:rsidRPr="007D37A7">
              <w:rPr>
                <w:rFonts w:ascii="Times New Roman" w:hAnsi="Times New Roman" w:cs="Times New Roman"/>
                <w:sz w:val="20"/>
                <w:szCs w:val="20"/>
              </w:rPr>
              <w:t>no mēnešalgas (</w:t>
            </w:r>
            <w:r w:rsidR="003249F4" w:rsidRPr="007D37A7">
              <w:rPr>
                <w:rFonts w:ascii="Times New Roman" w:hAnsi="Times New Roman" w:cs="Times New Roman"/>
                <w:sz w:val="20"/>
                <w:szCs w:val="20"/>
              </w:rPr>
              <w:t>mēnešalgas apmērs kopā ar šo speciālo piemaksu nepārsniedz Ministru prezidentam noteikto mēnešalgu</w:t>
            </w:r>
            <w:r w:rsidR="008125FA" w:rsidRPr="007D37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F4" w:rsidRPr="007D37A7" w:rsidRDefault="003249F4" w:rsidP="0020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un pašvaldību institūciju amatpersonu un darbinieku atlīdzības likuma 15.panta 11.daļa</w:t>
            </w:r>
            <w:r w:rsidR="0038287E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="0038287E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="0038287E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21.12.2017. Iekšējo noteikumu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Nr.1/3 - n. 37</w:t>
            </w:r>
            <w:r w:rsidR="0038287E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IV </w:t>
            </w:r>
            <w:r w:rsidR="00205EF1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daļa </w:t>
            </w:r>
            <w:r w:rsidR="006777B9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28.punkts</w:t>
            </w:r>
          </w:p>
        </w:tc>
      </w:tr>
      <w:tr w:rsidR="003249F4" w:rsidRPr="007D37A7" w:rsidTr="00876CB3">
        <w:trPr>
          <w:trHeight w:val="225"/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9F4" w:rsidRPr="007D37A7" w:rsidRDefault="003249F4" w:rsidP="003249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9F4" w:rsidRPr="007D37A7" w:rsidRDefault="003249F4" w:rsidP="0032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hAnsi="Times New Roman" w:cs="Times New Roman"/>
                <w:b/>
                <w:sz w:val="20"/>
                <w:szCs w:val="20"/>
              </w:rPr>
              <w:t>Naudas balva</w:t>
            </w:r>
          </w:p>
        </w:tc>
      </w:tr>
      <w:tr w:rsidR="003249F4" w:rsidRPr="007D37A7" w:rsidTr="00876CB3">
        <w:trPr>
          <w:trHeight w:val="225"/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F4" w:rsidRPr="007D37A7" w:rsidRDefault="003249F4" w:rsidP="0043243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F4" w:rsidRPr="007D37A7" w:rsidRDefault="003249F4" w:rsidP="008A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Naudas balva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F4" w:rsidRPr="007D37A7" w:rsidRDefault="00C44410" w:rsidP="00455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līdz </w:t>
            </w:r>
            <w:r w:rsidR="00666FED" w:rsidRPr="007D37A7">
              <w:rPr>
                <w:rFonts w:ascii="Times New Roman" w:hAnsi="Times New Roman" w:cs="Times New Roman"/>
                <w:sz w:val="20"/>
                <w:szCs w:val="20"/>
              </w:rPr>
              <w:t>100 % apmērā no noteiktas mēnešalgas</w:t>
            </w:r>
            <w:r w:rsidR="00E31DA0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552E0" w:rsidRPr="007D37A7">
              <w:rPr>
                <w:rFonts w:ascii="Times New Roman" w:hAnsi="Times New Roman" w:cs="Times New Roman"/>
                <w:sz w:val="20"/>
                <w:szCs w:val="20"/>
              </w:rPr>
              <w:t>naudas balvu kopējais apmērs kalendāra gada ietvaros nepārsniedz noteiktās mēnešalgas apmēru</w:t>
            </w:r>
            <w:r w:rsidR="00E31DA0" w:rsidRPr="007D37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F4" w:rsidRPr="007D37A7" w:rsidRDefault="003249F4" w:rsidP="0032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un pašvaldību institūciju amatpersonu un darbinieku atlīdzības likuma 3.panta 4.daļas 5.punkts</w:t>
            </w:r>
            <w:r w:rsidR="00016783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="00016783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</w:t>
            </w:r>
            <w:r w:rsidR="00E31DA0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eVP</w:t>
            </w:r>
            <w:proofErr w:type="spellEnd"/>
            <w:r w:rsidR="00E31DA0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21.12.2017. Iekšējo noteikumu</w:t>
            </w:r>
            <w:r w:rsidR="00016783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Nr.1/3 - n. 37</w:t>
            </w:r>
            <w:r w:rsidR="002A0D0C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016783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</w:t>
            </w:r>
            <w:r w:rsidR="002A0D0C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</w:t>
            </w:r>
            <w:r w:rsidR="00E31DA0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016783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daļa</w:t>
            </w:r>
            <w:r w:rsidR="002A0D0C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6777B9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36.punkts</w:t>
            </w:r>
          </w:p>
        </w:tc>
      </w:tr>
      <w:tr w:rsidR="003249F4" w:rsidRPr="007D37A7" w:rsidTr="00876CB3">
        <w:trPr>
          <w:trHeight w:val="225"/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9F4" w:rsidRPr="007D37A7" w:rsidRDefault="003249F4" w:rsidP="003249F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6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9F4" w:rsidRPr="007D37A7" w:rsidRDefault="003249F4" w:rsidP="0032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hAnsi="Times New Roman" w:cs="Times New Roman"/>
                <w:b/>
                <w:sz w:val="20"/>
                <w:szCs w:val="20"/>
              </w:rPr>
              <w:t>Prēmijas</w:t>
            </w:r>
          </w:p>
        </w:tc>
      </w:tr>
      <w:tr w:rsidR="003249F4" w:rsidRPr="007D37A7" w:rsidTr="00876CB3">
        <w:trPr>
          <w:trHeight w:val="225"/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F4" w:rsidRPr="007D37A7" w:rsidRDefault="003249F4" w:rsidP="0043243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F4" w:rsidRPr="007D37A7" w:rsidRDefault="002A0D0C" w:rsidP="002A0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Prēmija par drošsirdīgu un pašaizliedzīgu rīcību, pildot amata pienākumus</w:t>
            </w:r>
            <w:r w:rsidR="00184BCC" w:rsidRPr="007D37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amatpersonām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F4" w:rsidRPr="007D37A7" w:rsidRDefault="00184BCC" w:rsidP="001A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C44410" w:rsidRPr="007D37A7">
              <w:rPr>
                <w:rFonts w:ascii="Times New Roman" w:hAnsi="Times New Roman" w:cs="Times New Roman"/>
                <w:sz w:val="20"/>
                <w:szCs w:val="20"/>
              </w:rPr>
              <w:t>īdz 100 % apmērā no noteiktas mēnešalgas</w:t>
            </w:r>
            <w:r w:rsidR="001A5F33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 (prēmiju kopējais apmērs</w:t>
            </w:r>
            <w:r w:rsidRPr="007D37A7">
              <w:rPr>
                <w:rFonts w:ascii="Times New Roman" w:hAnsi="Times New Roman" w:cs="Times New Roman"/>
              </w:rPr>
              <w:t xml:space="preserve"> 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kalendāra gada ietvaros</w:t>
            </w:r>
            <w:r w:rsidR="00E31DA0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5F33" w:rsidRPr="007D37A7">
              <w:rPr>
                <w:rFonts w:ascii="Times New Roman" w:hAnsi="Times New Roman" w:cs="Times New Roman"/>
                <w:sz w:val="20"/>
                <w:szCs w:val="20"/>
              </w:rPr>
              <w:t>nepārsniedz divas mēnešalgas</w:t>
            </w:r>
            <w:r w:rsidR="0097489E" w:rsidRPr="007D37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F4" w:rsidRPr="007D37A7" w:rsidRDefault="003249F4" w:rsidP="0032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un pašvaldību institūciju amatpersonu un darbinieku atlīdzības likuma 16.panta 3.</w:t>
            </w:r>
            <w:r w:rsidR="00876C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un 4.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daļa</w:t>
            </w:r>
            <w:r w:rsidR="0097489E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="0097489E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="0097489E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21.12.2017. Iekšējo noteikumu Nr.1/3 - n. 37 VI </w:t>
            </w:r>
            <w:r w:rsidR="002A0D0C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daļa </w:t>
            </w:r>
            <w:r w:rsidR="006777B9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34.punkts</w:t>
            </w:r>
            <w:r w:rsidR="002A0D0C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184BCC" w:rsidRPr="007D37A7" w:rsidTr="00876CB3">
        <w:trPr>
          <w:trHeight w:val="225"/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BCC" w:rsidRPr="007D37A7" w:rsidRDefault="00184BCC" w:rsidP="00184BC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5.2.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BCC" w:rsidRPr="007D37A7" w:rsidRDefault="00184BCC" w:rsidP="00184B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Prēmija par drošsirdīgu un pašaizliedzīgu rīcību, pildot amata pienākumus darbiniekiem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BCC" w:rsidRPr="007D37A7" w:rsidRDefault="00184BCC" w:rsidP="001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līdz 60 % apmērā no noteiktas mēnešalgas (prēmiju kopējais apmērs kalendāra gada ietvaros nepārsniedz 120 % no  mēnešalgas)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BCC" w:rsidRPr="007D37A7" w:rsidRDefault="00184BCC" w:rsidP="001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Valsts un pašvaldību institūciju amatpersonu un darbinieku atlīdzības likuma 16.panta 3.daļa, </w:t>
            </w:r>
            <w:proofErr w:type="spellStart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21.12.2017. Iekšējo noteikumu Nr.1/3 - n. 37 VI daļa 34.punkts </w:t>
            </w:r>
          </w:p>
        </w:tc>
      </w:tr>
      <w:tr w:rsidR="00184BCC" w:rsidRPr="007D37A7" w:rsidTr="00876CB3">
        <w:trPr>
          <w:trHeight w:val="225"/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BCC" w:rsidRPr="007D37A7" w:rsidRDefault="00184BCC" w:rsidP="00184BC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BCC" w:rsidRPr="007D37A7" w:rsidRDefault="00184BCC" w:rsidP="00184B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Prēmija par nozieguma novēršanu vai atklāšanu, kas radījis vai varēja radīt būtisku kaitējumu amatpersonām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BCC" w:rsidRPr="007D37A7" w:rsidRDefault="00184BCC" w:rsidP="001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līdz 120 % apmērā no noteiktas mēnešalgas (prēmiju kopējais apmērs kalendāra gada ietvaros nepārsniedz divas mēnešalgas)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BCC" w:rsidRPr="007D37A7" w:rsidRDefault="00184BCC" w:rsidP="001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Valsts un pašvaldību institūciju amatpersonu un darbinieku atlīdzības likuma 16.panta 4.daļa, Iekšējo noteikumu Nr.1/3 - n. 37 VI daļa 35.punkts </w:t>
            </w:r>
          </w:p>
        </w:tc>
      </w:tr>
      <w:tr w:rsidR="00184BCC" w:rsidRPr="007D37A7" w:rsidTr="00876CB3">
        <w:trPr>
          <w:trHeight w:val="225"/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BCC" w:rsidRPr="007D37A7" w:rsidRDefault="00184BCC" w:rsidP="00184BC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5.4.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BCC" w:rsidRPr="007D37A7" w:rsidRDefault="00184BCC" w:rsidP="00184B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Prēmija par nozieguma novēršanu vai atklāšanu, kas radījis vai varēja radīt būtisku kaitējumu darbiniekiem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BCC" w:rsidRPr="007D37A7" w:rsidRDefault="00184BCC" w:rsidP="001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līdz 60 % apmērā no noteiktas mēnešalgas (prēmiju kopējais apmērs kalendāra gada ietvaros nepārsniedz 120 % no  mēnešalgas)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BCC" w:rsidRPr="007D37A7" w:rsidRDefault="00184BCC" w:rsidP="001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Valsts un pašvaldību institūciju amatpersonu un darbinieku atlīdzības likuma 16.panta 4.daļa, Iekšējo noteikumu Nr.1/3 - n. 37 VI daļa 35.punkts </w:t>
            </w:r>
          </w:p>
        </w:tc>
      </w:tr>
      <w:tr w:rsidR="00184BCC" w:rsidRPr="007D37A7" w:rsidTr="00876CB3">
        <w:trPr>
          <w:trHeight w:val="225"/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BCC" w:rsidRPr="007D37A7" w:rsidRDefault="00184BCC" w:rsidP="00184BC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5.5.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BCC" w:rsidRPr="007D37A7" w:rsidRDefault="00184BCC" w:rsidP="00184B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Prēmija Ieslodzījuma vietu pārvaldes darbiniekam un vispārējā valsts civildienesta ierēdņiem, pamatojoties uz </w:t>
            </w:r>
            <w:r w:rsidRPr="007D37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ikgadējās darba izpildes novērtēšanas rezultātiem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BCC" w:rsidRPr="007D37A7" w:rsidRDefault="00184BCC" w:rsidP="00184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līdz 75 % no mēnešalgas reizi gadā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BCC" w:rsidRPr="007D37A7" w:rsidRDefault="00184BCC" w:rsidP="001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Valsts un pašvaldību institūciju amatpersonu un darbinieku atlīdzības likuma 16.panta 2.daļa, 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Iekšējo noteikumu Nr.1/3 - n. 37 VI daļa 31.punkts</w:t>
            </w:r>
          </w:p>
        </w:tc>
      </w:tr>
    </w:tbl>
    <w:p w:rsidR="00B2447C" w:rsidRPr="007D37A7" w:rsidRDefault="00B2447C" w:rsidP="00784A50">
      <w:pPr>
        <w:spacing w:before="100" w:beforeAutospacing="1" w:after="100" w:afterAutospacing="1" w:line="360" w:lineRule="auto"/>
        <w:ind w:firstLine="300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7D37A7">
        <w:rPr>
          <w:rFonts w:ascii="Times New Roman" w:eastAsia="Times New Roman" w:hAnsi="Times New Roman" w:cs="Times New Roman"/>
          <w:sz w:val="20"/>
          <w:szCs w:val="20"/>
          <w:lang w:eastAsia="lv-LV"/>
        </w:rPr>
        <w:lastRenderedPageBreak/>
        <w:t>2. tabula</w:t>
      </w:r>
    </w:p>
    <w:p w:rsidR="00B2447C" w:rsidRPr="007D37A7" w:rsidRDefault="00B2447C" w:rsidP="007400BC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7D37A7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Informācija par sociālajām garantijām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7"/>
        <w:gridCol w:w="2636"/>
        <w:gridCol w:w="2896"/>
        <w:gridCol w:w="2946"/>
      </w:tblGrid>
      <w:tr w:rsidR="003259A6" w:rsidRPr="007D37A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7D37A7" w:rsidRDefault="00B2447C" w:rsidP="0074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Nr. p. k.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7D37A7" w:rsidRDefault="00B2447C" w:rsidP="0074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Sociālās garantijas veids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7D37A7" w:rsidRDefault="00B2447C" w:rsidP="0074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Sociālās garantijas apmērs (</w:t>
            </w:r>
            <w:proofErr w:type="spellStart"/>
            <w:r w:rsidRPr="007D37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vai %)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7D37A7" w:rsidRDefault="00B2447C" w:rsidP="0074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Piešķiršanas pamatojums vai kritēriji</w:t>
            </w:r>
          </w:p>
        </w:tc>
      </w:tr>
      <w:tr w:rsidR="003259A6" w:rsidRPr="007D37A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7D37A7" w:rsidRDefault="00B2447C" w:rsidP="0074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7D37A7" w:rsidRDefault="00B2447C" w:rsidP="0074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7D37A7" w:rsidRDefault="00B2447C" w:rsidP="0074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7D37A7" w:rsidRDefault="00B2447C" w:rsidP="0074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</w:tr>
      <w:tr w:rsidR="000D2E50" w:rsidRPr="007D37A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E50" w:rsidRPr="007D37A7" w:rsidRDefault="00A36BBC" w:rsidP="000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</w:t>
            </w:r>
          </w:p>
          <w:p w:rsidR="000D2E50" w:rsidRPr="007D37A7" w:rsidRDefault="000D2E50" w:rsidP="000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E50" w:rsidRPr="007D37A7" w:rsidRDefault="000D2E50" w:rsidP="000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Pabalsts par katru apgādībā esošu bērnu invalīdu līdz 18 gadu vecumam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E50" w:rsidRPr="007D37A7" w:rsidRDefault="000D2E50" w:rsidP="000D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50 % apmērā no mēnešalgas reizi kalendārajā gadā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50" w:rsidRPr="007D37A7" w:rsidRDefault="000D2E50" w:rsidP="0087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un pašvaldību institūciju amatpersonu un darbinieku atlīdzības likuma 3.panta 4.daļa 7.p</w:t>
            </w:r>
            <w:r w:rsidR="00D44CBC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unkts, </w:t>
            </w:r>
            <w:proofErr w:type="spellStart"/>
            <w:r w:rsidR="00D44CBC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="00D44CBC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</w:t>
            </w:r>
            <w:r w:rsidR="00876C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="00D44CBC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.12.201</w:t>
            </w:r>
            <w:r w:rsidR="00876C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="00D44CBC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rīkojuma</w:t>
            </w:r>
            <w:r w:rsidR="00876C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Nr.354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2.1.</w:t>
            </w:r>
            <w:r w:rsidR="0067023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="00D44CBC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apakš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punkts</w:t>
            </w:r>
          </w:p>
        </w:tc>
      </w:tr>
      <w:tr w:rsidR="000D2E50" w:rsidRPr="007D37A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E50" w:rsidRPr="007D37A7" w:rsidRDefault="003346C7" w:rsidP="000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E50" w:rsidRPr="007D37A7" w:rsidRDefault="00FC7059" w:rsidP="000D2E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bCs/>
                <w:sz w:val="20"/>
                <w:szCs w:val="20"/>
              </w:rPr>
              <w:t>Atvaļinājuma pabalsts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E50" w:rsidRPr="007D37A7" w:rsidRDefault="00FC7059" w:rsidP="000D2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līdz 50 % no noteiktās mēnešalgas vienu reizi kalendāra gadā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E50" w:rsidRPr="007D37A7" w:rsidRDefault="00FC7059" w:rsidP="0087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un pašvaldību institūciju amatpersonu un darbinieku atlīdzības likuma 3.panta 4.daļa 8.pu</w:t>
            </w:r>
            <w:r w:rsidR="00D44CBC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nkts, </w:t>
            </w:r>
            <w:proofErr w:type="spellStart"/>
            <w:r w:rsidR="00D44CBC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="00D44CBC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</w:t>
            </w:r>
            <w:r w:rsidR="00876C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="00D44CBC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.12.201</w:t>
            </w:r>
            <w:r w:rsidR="00876C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="00D44CBC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rīkojuma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Nr.</w:t>
            </w:r>
            <w:r w:rsidR="00876C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354 8</w:t>
            </w:r>
            <w:r w:rsidR="00D44CBC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 pielikuma 1.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punkts</w:t>
            </w:r>
          </w:p>
        </w:tc>
      </w:tr>
      <w:tr w:rsidR="000D2E50" w:rsidRPr="007D37A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E50" w:rsidRPr="007D37A7" w:rsidRDefault="003346C7" w:rsidP="000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E50" w:rsidRPr="007D37A7" w:rsidRDefault="000D2E50" w:rsidP="000D2E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bCs/>
                <w:sz w:val="20"/>
                <w:szCs w:val="20"/>
              </w:rPr>
              <w:t>Atlaišanas vai atvaļināšanas pabalsts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E50" w:rsidRPr="007D37A7" w:rsidRDefault="000D2E50" w:rsidP="000D2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1) viena mēneša vidējās izpeļņas apmērā, ja amatpersona (darbinieks) valsts vai pašvaldības institūcijās bijusi nepārtraukti nodarbināta mazāk nekā piecus gadus;</w:t>
            </w:r>
          </w:p>
          <w:p w:rsidR="000D2E50" w:rsidRPr="007D37A7" w:rsidRDefault="000D2E50" w:rsidP="000D2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2) divu mēnešu vidējās izpeļņas apmērā, ja amatpersona (darbinieks) valsts vai pašvaldības institūcijās bijusi nepārtraukti nodarbināta piecus līdz 10</w:t>
            </w:r>
            <w:r w:rsidR="007050F2" w:rsidRPr="007D37A7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Pr="007D37A7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gadus</w:t>
            </w:r>
          </w:p>
          <w:p w:rsidR="000D2E50" w:rsidRPr="007D37A7" w:rsidRDefault="000D2E50" w:rsidP="000D2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3) triju mēnešu vidējās izpeļņas apmērā, ja amatpersona (darbinieks) valsts vai pašvaldības institūcijās bijusi nepārtraukti nodarbināta 10 līdz 20</w:t>
            </w:r>
            <w:r w:rsidR="007050F2" w:rsidRPr="007D37A7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Pr="007D37A7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gadus;</w:t>
            </w:r>
          </w:p>
          <w:p w:rsidR="000D2E50" w:rsidRPr="007D37A7" w:rsidRDefault="000D2E50" w:rsidP="000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4) četru mēnešu vidējās izpeļņas apmērā, ja amatpersona (darbinieks) valsts vai pašvaldības institūcijās bijusi nepārtraukti nodarbināta vairāk n</w:t>
            </w:r>
            <w:r w:rsidR="007050F2" w:rsidRPr="007D37A7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ekā 20 </w:t>
            </w:r>
            <w:r w:rsidRPr="007D37A7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gadus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E50" w:rsidRPr="007D37A7" w:rsidRDefault="000D2E50" w:rsidP="000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un pašvaldību institūciju amatpersonu un darbinieku atlīdzības likuma 17.pants</w:t>
            </w:r>
          </w:p>
        </w:tc>
      </w:tr>
      <w:tr w:rsidR="000D2E50" w:rsidRPr="007D37A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E50" w:rsidRPr="007D37A7" w:rsidRDefault="003346C7" w:rsidP="000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E50" w:rsidRPr="007D37A7" w:rsidRDefault="000D2E50" w:rsidP="003346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bCs/>
                <w:sz w:val="20"/>
                <w:szCs w:val="20"/>
              </w:rPr>
              <w:t>Amatpersonu (darbinieku) ievainojuma, sakropļojuma vai citāda veselības bojājuma gadījumā vai nāves gadījumā izmaksājamais pabalsts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E50" w:rsidRPr="007D37A7" w:rsidRDefault="000D2E50" w:rsidP="000D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1) amatpersonu (darbinieku), nāves gadījumā - amatpersonai (darbiniekam) noteiktās mēnešalgas apmērā;</w:t>
            </w:r>
          </w:p>
          <w:p w:rsidR="000D2E50" w:rsidRPr="007D37A7" w:rsidRDefault="000D2E50" w:rsidP="000D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2) amatpersonas ar speciālo dienesta pakāpi nāves gadījumā </w:t>
            </w:r>
            <w:r w:rsidR="007050F2" w:rsidRPr="007D37A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="007050F2" w:rsidRPr="007D37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mēneša</w:t>
            </w:r>
            <w:r w:rsidR="00D44CBC" w:rsidRPr="007D37A7">
              <w:rPr>
                <w:rFonts w:ascii="Times New Roman" w:hAnsi="Times New Roman" w:cs="Times New Roman"/>
                <w:sz w:val="20"/>
                <w:szCs w:val="20"/>
              </w:rPr>
              <w:t>lgu apmērā, bet ne mazāku kā 10 </w:t>
            </w:r>
            <w:r w:rsidR="007050F2" w:rsidRPr="007D37A7">
              <w:rPr>
                <w:rFonts w:ascii="Times New Roman" w:hAnsi="Times New Roman" w:cs="Times New Roman"/>
                <w:sz w:val="20"/>
                <w:szCs w:val="20"/>
              </w:rPr>
              <w:t>000 </w:t>
            </w:r>
            <w:proofErr w:type="spellStart"/>
            <w:r w:rsidRPr="007D37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euro</w:t>
            </w:r>
            <w:proofErr w:type="spellEnd"/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2E50" w:rsidRPr="007D37A7" w:rsidRDefault="000D2E50" w:rsidP="000D2E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 j</w:t>
            </w:r>
            <w:r w:rsidRPr="007D37A7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a amatpersonas (darbinieki), pildot ar dzīvības vai veselības apdraudējumu (risku) saistītus 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amata (dienesta, darba) pienākumus, ir cietušas nelaimes gadījumā un guvušas ievainojumu vai sakropļojumu un 12 mēnešu laikā ir noteikta invaliditāte, izmaksā vienreizēju pabals</w:t>
            </w:r>
            <w:r w:rsidR="00D44CBC" w:rsidRPr="007D37A7">
              <w:rPr>
                <w:rFonts w:ascii="Times New Roman" w:hAnsi="Times New Roman" w:cs="Times New Roman"/>
                <w:sz w:val="20"/>
                <w:szCs w:val="20"/>
              </w:rPr>
              <w:t>tu: I</w:t>
            </w:r>
            <w:r w:rsidR="007050F2" w:rsidRPr="007D37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44CBC" w:rsidRPr="007D37A7">
              <w:rPr>
                <w:rFonts w:ascii="Times New Roman" w:hAnsi="Times New Roman" w:cs="Times New Roman"/>
                <w:sz w:val="20"/>
                <w:szCs w:val="20"/>
              </w:rPr>
              <w:t>grupas invalīdam — 71 145 </w:t>
            </w:r>
            <w:proofErr w:type="spellStart"/>
            <w:r w:rsidRPr="007D37A7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="00D44CBC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7050F2" w:rsidRPr="007D37A7">
              <w:rPr>
                <w:rFonts w:ascii="Times New Roman" w:hAnsi="Times New Roman" w:cs="Times New Roman"/>
                <w:sz w:val="20"/>
                <w:szCs w:val="20"/>
              </w:rPr>
              <w:t>II </w:t>
            </w:r>
            <w:r w:rsidR="00D44CBC" w:rsidRPr="007D37A7">
              <w:rPr>
                <w:rFonts w:ascii="Times New Roman" w:hAnsi="Times New Roman" w:cs="Times New Roman"/>
                <w:sz w:val="20"/>
                <w:szCs w:val="20"/>
              </w:rPr>
              <w:t>grupas invalīdam — 35 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  <w:r w:rsidR="007050F2" w:rsidRPr="007D37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7D37A7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44CBC"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 III</w:t>
            </w:r>
            <w:r w:rsidR="007050F2" w:rsidRPr="007D37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44CBC" w:rsidRPr="007D37A7">
              <w:rPr>
                <w:rFonts w:ascii="Times New Roman" w:hAnsi="Times New Roman" w:cs="Times New Roman"/>
                <w:sz w:val="20"/>
                <w:szCs w:val="20"/>
              </w:rPr>
              <w:t>grupas invalīdam — 14 229 </w:t>
            </w:r>
            <w:proofErr w:type="spellStart"/>
            <w:r w:rsidRPr="007D37A7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2E50" w:rsidRPr="007D37A7" w:rsidRDefault="000D2E50" w:rsidP="000D2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ja amatpersonas (darbinieki), pildot ar dzīvības vai veselības apdraudējumu (risku) saistītus amata (dienesta, darba) pienākumus, ir cietušas nelaimes gadījumā un guvušas ievainojumu vai sakropļojumu, izmaksā vienreizēju pabalstu: smaga veselības bojājuma gadījumā — 10</w:t>
            </w:r>
            <w:r w:rsidR="007050F2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000</w:t>
            </w:r>
            <w:r w:rsidR="007050F2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proofErr w:type="spellStart"/>
            <w:r w:rsidRPr="007D37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; vidēji smaga veselības bojājuma gadījumā — 5</w:t>
            </w:r>
            <w:r w:rsidR="00D44CBC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000</w:t>
            </w:r>
            <w:r w:rsidR="007050F2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proofErr w:type="spellStart"/>
            <w:r w:rsidRPr="007D37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; viegla veselības bojājuma gadījumā — 200</w:t>
            </w:r>
            <w:r w:rsidR="007050F2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proofErr w:type="spellStart"/>
            <w:r w:rsidRPr="007D37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;</w:t>
            </w:r>
          </w:p>
          <w:p w:rsidR="000D2E50" w:rsidRPr="007D37A7" w:rsidRDefault="000D2E50" w:rsidP="000D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5)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 amatpersona ar speciālo dienesta pakāpi saņem vienreizēju pabalstu 50 % apmērā no 3.un 4.punktā norādītā pabalsta, ja tā cietusi nelaimes gadījumā bet nav pildījusi ar dzīvības vai veselības apdraudējumu (risku) saistītus dienesta (amata) pienākumus, guvusi ievainojumu vai sakropļojumu;</w:t>
            </w:r>
          </w:p>
          <w:p w:rsidR="000D2E50" w:rsidRPr="007D37A7" w:rsidRDefault="000D2E50" w:rsidP="007050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6) ja amatpersonu (darbinieku), amata (dienesta, darba) pienākumi ir saistīti ar dzīvības vai veselības apdraudējumu (risku) un tās gājušas bojā vai mirušas gada laikā pēc nelaimes gadījuma tajā gūto veselības bojājumu dēļ -izmaksā vienreizēju pabalstu 100</w:t>
            </w:r>
            <w:r w:rsidR="007050F2" w:rsidRPr="007D37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7050F2" w:rsidRPr="007D37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7D37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euro</w:t>
            </w:r>
            <w:proofErr w:type="spellEnd"/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 apmērā.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E50" w:rsidRPr="007D37A7" w:rsidRDefault="000D2E50" w:rsidP="0083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 xml:space="preserve">Valsts un pašvaldību institūciju amatpersonu un darbinieku atlīdzības likuma 19.pants, 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MK 21.06.2010. 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noteikum</w:t>
            </w:r>
            <w:r w:rsidR="008332AD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Nr.565 </w:t>
            </w:r>
          </w:p>
        </w:tc>
      </w:tr>
      <w:tr w:rsidR="000D2E50" w:rsidRPr="007D37A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E50" w:rsidRPr="007D37A7" w:rsidRDefault="003346C7" w:rsidP="000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="000D2E50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E50" w:rsidRPr="007D37A7" w:rsidRDefault="000D2E50" w:rsidP="000D2E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bCs/>
                <w:sz w:val="20"/>
                <w:szCs w:val="20"/>
              </w:rPr>
              <w:t>Pabalsts sakarā ar ģimenes locekļa vai apgādājamā nāvi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E50" w:rsidRPr="007D37A7" w:rsidRDefault="000D2E50" w:rsidP="000D2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vienas minimālās mēneša darba algas apmērā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E50" w:rsidRPr="007D37A7" w:rsidRDefault="000D2E50" w:rsidP="0087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Valsts un pašvaldību institūciju amatpersonu un darbinieku atlīdzības likuma 20.pants, </w:t>
            </w:r>
            <w:proofErr w:type="spellStart"/>
            <w:r w:rsidR="00670237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="00670237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</w:t>
            </w:r>
            <w:r w:rsidR="00876C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="00670237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.12.201</w:t>
            </w:r>
            <w:r w:rsidR="00876C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="00670237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rīkojuma</w:t>
            </w:r>
            <w:r w:rsidR="0067023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Nr.</w:t>
            </w:r>
            <w:r w:rsidR="00876C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354</w:t>
            </w:r>
            <w:r w:rsidR="00670237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2.1.</w:t>
            </w:r>
            <w:r w:rsidR="0067023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="00670237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.apakšpunkts</w:t>
            </w:r>
          </w:p>
        </w:tc>
      </w:tr>
      <w:tr w:rsidR="00BB7C7A" w:rsidRPr="007D37A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C7A" w:rsidRPr="007D37A7" w:rsidRDefault="00BB7C7A" w:rsidP="000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C7A" w:rsidRPr="007D37A7" w:rsidRDefault="00BB7C7A" w:rsidP="000D2E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Pabalsts par katriem pieciem nepārtrauktas izdienas gadiem amatpersonām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C7A" w:rsidRPr="007D37A7" w:rsidRDefault="00BB7C7A" w:rsidP="00BB7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triju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 mēneša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darba algu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 apmērā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C7A" w:rsidRPr="007D37A7" w:rsidRDefault="00BB7C7A" w:rsidP="0087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Valsts un pašvaldību institūciju amatpersonu 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darbinieku atlīdzības likuma 25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.pant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4.daļa</w:t>
            </w: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</w:t>
            </w:r>
            <w:r w:rsidR="00876C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.12.201</w:t>
            </w:r>
            <w:r w:rsidR="00876C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rīkojuma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Nr.</w:t>
            </w:r>
            <w:r w:rsidR="00876CB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354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1E36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.pielikuma 9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.punkts</w:t>
            </w:r>
          </w:p>
        </w:tc>
      </w:tr>
      <w:tr w:rsidR="005A053A" w:rsidRPr="007D37A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53A" w:rsidRPr="007D37A7" w:rsidRDefault="00BB7C7A" w:rsidP="000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7</w:t>
            </w:r>
            <w:r w:rsidR="005A053A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53A" w:rsidRPr="007D37A7" w:rsidRDefault="00C41360" w:rsidP="0070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  <w:r w:rsidR="005A053A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īvdiena</w:t>
            </w:r>
            <w:r w:rsidR="005A053A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pirmajā skolas dienā sakarā ar bērna skolas gaitu uzsākšanu 1. – 4.</w:t>
            </w:r>
            <w:r w:rsidR="007050F2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="005A053A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klasē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53A" w:rsidRPr="007D37A7" w:rsidRDefault="00C41360" w:rsidP="000D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viena apmaksāta brīvdiena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53A" w:rsidRPr="007D37A7" w:rsidRDefault="001B6F7D" w:rsidP="0067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un pašvaldību institūciju amatpersonu un darbinieku atlīdzības likuma 3.panta 4.daļa 2.punkts</w:t>
            </w:r>
          </w:p>
        </w:tc>
      </w:tr>
      <w:tr w:rsidR="005A053A" w:rsidRPr="007D37A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53A" w:rsidRPr="007D37A7" w:rsidRDefault="00BB7C7A" w:rsidP="000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="00032396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53A" w:rsidRPr="007D37A7" w:rsidRDefault="00C41360" w:rsidP="000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  <w:r w:rsidR="005A053A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rīvdienas sakarā ar stāšanos laulībā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53A" w:rsidRPr="007D37A7" w:rsidRDefault="00C41360" w:rsidP="000D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trīs apmaksātas brīvdienas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53A" w:rsidRPr="007D37A7" w:rsidRDefault="001B6F7D" w:rsidP="00BB7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Valsts un pašvaldību institūciju amatpersonu un darbinieku atlīdzības </w:t>
            </w:r>
            <w:r w:rsidR="00BB7C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likuma 3.panta 4.daļa 3.punkts</w:t>
            </w:r>
          </w:p>
        </w:tc>
      </w:tr>
      <w:tr w:rsidR="005A053A" w:rsidRPr="007D37A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53A" w:rsidRPr="007D37A7" w:rsidRDefault="00BB7C7A" w:rsidP="000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="00032396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53A" w:rsidRPr="007D37A7" w:rsidRDefault="00C41360" w:rsidP="000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  <w:r w:rsidR="005A053A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īvdiena</w:t>
            </w:r>
            <w:r w:rsidR="005A053A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izlaiduma dienā</w:t>
            </w:r>
            <w:r w:rsidR="008930C9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amatpersonai (darbiniekam) vai tās bērnam absolvējot izglītības iestādi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53A" w:rsidRPr="007D37A7" w:rsidRDefault="00C41360" w:rsidP="000D2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>viena apmaksāta brīvdiena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53A" w:rsidRPr="007D37A7" w:rsidRDefault="001B6F7D" w:rsidP="00BB7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un pašvaldību institūciju amatpersonu un darbinieku atlīdzības likuma 3.panta 4.daļa 4.punkts</w:t>
            </w:r>
          </w:p>
        </w:tc>
      </w:tr>
      <w:tr w:rsidR="008930C9" w:rsidRPr="007D37A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0C9" w:rsidRPr="007D37A7" w:rsidRDefault="00BB7C7A" w:rsidP="000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  <w:r w:rsidR="00032396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0C9" w:rsidRPr="007D37A7" w:rsidRDefault="00C41360" w:rsidP="000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</w:t>
            </w:r>
            <w:r w:rsidR="008930C9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pmaksātas darba dienas sakarā ar laulātā, vecāku, bērna vai cita tuva ģimenes locekļa nāvi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0C9" w:rsidRPr="007D37A7" w:rsidRDefault="00C41360" w:rsidP="000D2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divas apmaksātas darba dienas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0C9" w:rsidRPr="007D37A7" w:rsidRDefault="000D1175" w:rsidP="001E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Darba likuma 74.pants 1.daļa 4.punkts, </w:t>
            </w:r>
            <w:proofErr w:type="spellStart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</w:t>
            </w:r>
            <w:r w:rsidR="001E36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.12.201</w:t>
            </w:r>
            <w:r w:rsidR="001E36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 rīkojuma Nr.354</w:t>
            </w:r>
            <w:bookmarkStart w:id="1" w:name="_GoBack"/>
            <w:bookmarkEnd w:id="1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2.2.apakšpunkts</w:t>
            </w:r>
          </w:p>
        </w:tc>
      </w:tr>
      <w:tr w:rsidR="00032396" w:rsidRPr="007D37A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396" w:rsidRPr="007D37A7" w:rsidRDefault="0044731C" w:rsidP="00BB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BB7C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513AC7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396" w:rsidRPr="007D37A7" w:rsidRDefault="00513AC7" w:rsidP="0070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Mācību atvaļinājums līdz 10</w:t>
            </w:r>
            <w:r w:rsidR="007050F2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darba dienām mācību gadā semestru pārbaudījumu kārtošanai 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396" w:rsidRPr="007D37A7" w:rsidRDefault="000D1175" w:rsidP="000D2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saglabājot mēnešalgu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396" w:rsidRPr="007D37A7" w:rsidRDefault="000D1175" w:rsidP="000D1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Darba likuma 157.pants, </w:t>
            </w:r>
            <w:proofErr w:type="spellStart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24.05.2017. Iekšējo noteikumu Nr.1/2 - n. 16 IV daļa 31.4.apakšpunkts</w:t>
            </w:r>
          </w:p>
        </w:tc>
      </w:tr>
      <w:tr w:rsidR="00C41360" w:rsidRPr="007D37A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360" w:rsidRPr="007D37A7" w:rsidRDefault="0044731C" w:rsidP="00BB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BB7C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="002F1DDA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360" w:rsidRPr="007D37A7" w:rsidRDefault="00C41360" w:rsidP="0070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Mācību atvaļinājums līdz 20</w:t>
            </w:r>
            <w:r w:rsidR="007050F2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darba dienām gadā studiju gala pārbaudījumu un valsts  pārbaudījumu kārtošanai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360" w:rsidRPr="007D37A7" w:rsidRDefault="000D1175" w:rsidP="000D2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saglabājot mēnešalgu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360" w:rsidRPr="007D37A7" w:rsidRDefault="000D1175" w:rsidP="000D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Darba likuma 157.pants, </w:t>
            </w:r>
            <w:proofErr w:type="spellStart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24.05.2017. Iekšējo noteikumu Nr.1/2 - n. 16 IV daļa 32.3.apakšpunkts</w:t>
            </w:r>
          </w:p>
        </w:tc>
      </w:tr>
      <w:tr w:rsidR="00513AC7" w:rsidRPr="007D37A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AC7" w:rsidRPr="007D37A7" w:rsidRDefault="0044731C" w:rsidP="00BB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BB7C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="002F1DDA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AC7" w:rsidRPr="007D37A7" w:rsidRDefault="00513AC7" w:rsidP="0044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Papildatvaļinājums amatpersonai, kuras aprūpē ir trīs v</w:t>
            </w:r>
            <w:r w:rsidR="007050F2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ai vairāki bērni vecumā </w:t>
            </w:r>
            <w:r w:rsidR="0044731C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vai bērns invalīds </w:t>
            </w:r>
            <w:r w:rsidR="007050F2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līdz 18 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</w:t>
            </w:r>
            <w:r w:rsidR="0044731C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du vecumam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AC7" w:rsidRPr="007D37A7" w:rsidRDefault="00121D74" w:rsidP="00121D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</w:t>
            </w:r>
            <w:r w:rsidR="00513AC7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rīs 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apmaksātas </w:t>
            </w:r>
            <w:r w:rsidR="00513AC7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darba dienas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AC7" w:rsidRPr="007D37A7" w:rsidRDefault="001037D1" w:rsidP="000D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Darba likuma 151.pants 1.daļa 1.punkts, </w:t>
            </w:r>
            <w:proofErr w:type="spellStart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24.05.2017. Iekšējo noteikumu Nr.1/2 - n. 16 IV daļa 32.1.1.apakšpunkts</w:t>
            </w:r>
          </w:p>
        </w:tc>
      </w:tr>
      <w:tr w:rsidR="00513AC7" w:rsidRPr="007D37A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AC7" w:rsidRPr="007D37A7" w:rsidRDefault="000D1175" w:rsidP="00BB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BB7C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="002F1DDA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AC7" w:rsidRPr="007D37A7" w:rsidRDefault="00121D74" w:rsidP="0070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Papildatvaļinājums ierēdnim un darbiniekam, kura aprūpē ir trīs vai vairāki bērni vecumā līdz 16</w:t>
            </w:r>
            <w:r w:rsidR="007050F2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gadiem vai bērns invalīds līdz 18</w:t>
            </w:r>
            <w:r w:rsidR="007050F2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gadu vecumam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AC7" w:rsidRPr="007D37A7" w:rsidRDefault="00121D74" w:rsidP="000D2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trīs apmaksātas darba dienas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AC7" w:rsidRPr="007D37A7" w:rsidRDefault="001037D1" w:rsidP="000D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Darba likuma 151.pants 1.daļa 1.punkts, </w:t>
            </w:r>
            <w:proofErr w:type="spellStart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24.05.2017. Iekšējo noteikumu Nr.1/2 - n. 16 IV daļa 32.1.2.apakšpunkts</w:t>
            </w:r>
          </w:p>
        </w:tc>
      </w:tr>
      <w:tr w:rsidR="00513AC7" w:rsidRPr="007D37A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AC7" w:rsidRPr="007D37A7" w:rsidRDefault="0044731C" w:rsidP="00BB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BB7C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="002F1DDA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AC7" w:rsidRPr="007D37A7" w:rsidRDefault="00121D74" w:rsidP="0044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Papildatvaļinājums darbiniekam, kura darba vieta atrodas ieslodzījuma vietā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AC7" w:rsidRPr="007D37A7" w:rsidRDefault="00121D74" w:rsidP="000D2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trīs apmaksātas darba dienas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AC7" w:rsidRPr="007D37A7" w:rsidRDefault="001037D1" w:rsidP="000D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Darba likuma 151.pants 1.daļa 2.punkts, </w:t>
            </w:r>
            <w:proofErr w:type="spellStart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24.05.2017. Iekšējo noteikumu Nr.1/2 - n. 16 IV daļa 32.1.3.apakšpunkts</w:t>
            </w:r>
          </w:p>
        </w:tc>
      </w:tr>
      <w:tr w:rsidR="00513AC7" w:rsidRPr="007D37A7" w:rsidTr="008332AD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AC7" w:rsidRPr="007D37A7" w:rsidRDefault="002F1DDA" w:rsidP="00BB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BB7C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AC7" w:rsidRPr="007D37A7" w:rsidRDefault="00121D74" w:rsidP="000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Papildatvaļinājums nodarbinātajam, kura aprūpē ir mazāk par trim bērniem vecumā līdz 14 gadiem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AC7" w:rsidRPr="007D37A7" w:rsidRDefault="00121D74" w:rsidP="000D2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</w:t>
            </w:r>
            <w:r w:rsidR="001037D1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iena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1037D1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apmaksāta darba diena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AC7" w:rsidRPr="007D37A7" w:rsidRDefault="001037D1" w:rsidP="00103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7">
              <w:rPr>
                <w:rFonts w:ascii="Times New Roman" w:hAnsi="Times New Roman" w:cs="Times New Roman"/>
                <w:sz w:val="20"/>
                <w:szCs w:val="20"/>
              </w:rPr>
              <w:t xml:space="preserve">Darba likuma 151.pants 1.daļa 3.punkts, </w:t>
            </w:r>
            <w:proofErr w:type="spellStart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24.05.2017. Iekšējo noteikumu Nr.1/2 - n. 16 IV daļa 32.2.apakšpunkts</w:t>
            </w:r>
          </w:p>
        </w:tc>
      </w:tr>
      <w:tr w:rsidR="00513AC7" w:rsidRPr="007D37A7" w:rsidTr="004A0AC2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AC7" w:rsidRPr="007D37A7" w:rsidRDefault="0044731C" w:rsidP="00BB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BB7C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="002F1DDA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AC7" w:rsidRPr="007D37A7" w:rsidRDefault="0097093F" w:rsidP="000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Speciālo medicīniski optisko redzes korekcijas līdzekļu</w:t>
            </w:r>
            <w:r w:rsidR="002F1DDA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iegādi saistīto izdevumu apmaksa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AC7" w:rsidRPr="007D37A7" w:rsidRDefault="0044731C" w:rsidP="002F1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līdz 50 </w:t>
            </w:r>
            <w:proofErr w:type="spellStart"/>
            <w:r w:rsidR="002F1DDA" w:rsidRPr="007D37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="002F1DDA" w:rsidRPr="007D37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="002F1DDA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apmērā (ne biežāk kā reizi piecos gados, ja redzes kvalitāte nav pasliktinājusies vai uzlabojusies)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AC2" w:rsidRPr="007D37A7" w:rsidRDefault="004A0AC2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MK 06.08.2002. noteikumu Nr.343 12. un 14.punkts, </w:t>
            </w:r>
            <w:proofErr w:type="spellStart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24.05.2017. Iekšējo noteikumu Nr.1/2 - n. 16 X daļa 65.punkts</w:t>
            </w:r>
            <w:r w:rsidR="0044731C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un 70.3.</w:t>
            </w: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apakšpunkts</w:t>
            </w:r>
          </w:p>
          <w:p w:rsidR="00513AC7" w:rsidRPr="007D37A7" w:rsidRDefault="00513AC7" w:rsidP="004A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E50" w:rsidRPr="007D37A7" w:rsidTr="00032396">
        <w:trPr>
          <w:trHeight w:val="225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E50" w:rsidRPr="007D37A7" w:rsidRDefault="000D1175" w:rsidP="00BB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BB7C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="002F1DDA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E50" w:rsidRPr="007D37A7" w:rsidRDefault="002F1DDA" w:rsidP="000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Ierēdņu un darbinieku veselības apdrošināšana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E50" w:rsidRPr="007D37A7" w:rsidRDefault="00032396" w:rsidP="002F1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Ieslodzījuma vietu p</w:t>
            </w:r>
            <w:r w:rsidR="002F1DDA"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ārvalde var veikt veselības apdrošināšanu piešķirto valsts budžeta līdzekļu ietvaros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E50" w:rsidRPr="007D37A7" w:rsidRDefault="00FE6544" w:rsidP="000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Valsts un pašvaldību institūciju amatpersonu un darbinieku atlīdzības likuma 37.panta 1.daļa, </w:t>
            </w:r>
            <w:proofErr w:type="spellStart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IeVP</w:t>
            </w:r>
            <w:proofErr w:type="spellEnd"/>
            <w:r w:rsidRPr="007D37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24.05.2017. Iekšējo noteikumu Nr.1/2 - n. 16 XI daļa 74.punkts</w:t>
            </w:r>
          </w:p>
        </w:tc>
      </w:tr>
    </w:tbl>
    <w:p w:rsidR="00C13DA0" w:rsidRPr="007D37A7" w:rsidRDefault="00C13DA0" w:rsidP="007D37A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C13DA0" w:rsidRPr="007D37A7" w:rsidSect="006008B4"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938" w:rsidRDefault="00C33938" w:rsidP="006008B4">
      <w:pPr>
        <w:spacing w:after="0" w:line="240" w:lineRule="auto"/>
      </w:pPr>
      <w:r>
        <w:separator/>
      </w:r>
    </w:p>
  </w:endnote>
  <w:endnote w:type="continuationSeparator" w:id="0">
    <w:p w:rsidR="00C33938" w:rsidRDefault="00C33938" w:rsidP="0060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938" w:rsidRDefault="00C33938" w:rsidP="006008B4">
      <w:pPr>
        <w:spacing w:after="0" w:line="240" w:lineRule="auto"/>
      </w:pPr>
      <w:r>
        <w:separator/>
      </w:r>
    </w:p>
  </w:footnote>
  <w:footnote w:type="continuationSeparator" w:id="0">
    <w:p w:rsidR="00C33938" w:rsidRDefault="00C33938" w:rsidP="00600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188054"/>
      <w:docPartObj>
        <w:docPartGallery w:val="Page Numbers (Top of Page)"/>
        <w:docPartUnique/>
      </w:docPartObj>
    </w:sdtPr>
    <w:sdtEndPr/>
    <w:sdtContent>
      <w:p w:rsidR="00813F16" w:rsidRDefault="00813F1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69A">
          <w:rPr>
            <w:noProof/>
          </w:rPr>
          <w:t>6</w:t>
        </w:r>
        <w:r>
          <w:fldChar w:fldCharType="end"/>
        </w:r>
      </w:p>
    </w:sdtContent>
  </w:sdt>
  <w:p w:rsidR="00813F16" w:rsidRDefault="00813F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504F3"/>
    <w:multiLevelType w:val="hybridMultilevel"/>
    <w:tmpl w:val="C57EED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F62F5"/>
    <w:multiLevelType w:val="hybridMultilevel"/>
    <w:tmpl w:val="C916E6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7C"/>
    <w:rsid w:val="0001208F"/>
    <w:rsid w:val="00016783"/>
    <w:rsid w:val="00032396"/>
    <w:rsid w:val="00044885"/>
    <w:rsid w:val="00060D18"/>
    <w:rsid w:val="00070E40"/>
    <w:rsid w:val="0008374C"/>
    <w:rsid w:val="00090101"/>
    <w:rsid w:val="00096C90"/>
    <w:rsid w:val="000A009B"/>
    <w:rsid w:val="000A1AAE"/>
    <w:rsid w:val="000C7048"/>
    <w:rsid w:val="000D1175"/>
    <w:rsid w:val="000D2E50"/>
    <w:rsid w:val="000E7C41"/>
    <w:rsid w:val="001037D1"/>
    <w:rsid w:val="00106C3A"/>
    <w:rsid w:val="00107FA9"/>
    <w:rsid w:val="00121D74"/>
    <w:rsid w:val="0012678F"/>
    <w:rsid w:val="00151B8F"/>
    <w:rsid w:val="00162C9B"/>
    <w:rsid w:val="00184BCC"/>
    <w:rsid w:val="001A45BF"/>
    <w:rsid w:val="001A5F33"/>
    <w:rsid w:val="001B6F7D"/>
    <w:rsid w:val="001E369A"/>
    <w:rsid w:val="001F2D3B"/>
    <w:rsid w:val="00205EF1"/>
    <w:rsid w:val="002634C8"/>
    <w:rsid w:val="002635BB"/>
    <w:rsid w:val="00290EAD"/>
    <w:rsid w:val="00295BF7"/>
    <w:rsid w:val="002A0D0C"/>
    <w:rsid w:val="002C6129"/>
    <w:rsid w:val="002E12E2"/>
    <w:rsid w:val="002E73C7"/>
    <w:rsid w:val="002F1DDA"/>
    <w:rsid w:val="002F5CB1"/>
    <w:rsid w:val="00301669"/>
    <w:rsid w:val="00312C64"/>
    <w:rsid w:val="00317BE6"/>
    <w:rsid w:val="003249F4"/>
    <w:rsid w:val="00325132"/>
    <w:rsid w:val="003259A6"/>
    <w:rsid w:val="003335B0"/>
    <w:rsid w:val="003346C7"/>
    <w:rsid w:val="0034298D"/>
    <w:rsid w:val="00371028"/>
    <w:rsid w:val="00374F63"/>
    <w:rsid w:val="0038287E"/>
    <w:rsid w:val="00384D30"/>
    <w:rsid w:val="00396A46"/>
    <w:rsid w:val="003C635C"/>
    <w:rsid w:val="003F0366"/>
    <w:rsid w:val="004049D4"/>
    <w:rsid w:val="0041000E"/>
    <w:rsid w:val="00416FB5"/>
    <w:rsid w:val="00432436"/>
    <w:rsid w:val="0043473E"/>
    <w:rsid w:val="0044731C"/>
    <w:rsid w:val="00451B30"/>
    <w:rsid w:val="004552E0"/>
    <w:rsid w:val="004573C2"/>
    <w:rsid w:val="00467430"/>
    <w:rsid w:val="004972B1"/>
    <w:rsid w:val="004A0AC2"/>
    <w:rsid w:val="004C36BA"/>
    <w:rsid w:val="004D5F72"/>
    <w:rsid w:val="004E5218"/>
    <w:rsid w:val="004F4143"/>
    <w:rsid w:val="0050195E"/>
    <w:rsid w:val="00512E0C"/>
    <w:rsid w:val="00512FC3"/>
    <w:rsid w:val="00513AC7"/>
    <w:rsid w:val="00524459"/>
    <w:rsid w:val="005367D1"/>
    <w:rsid w:val="00557751"/>
    <w:rsid w:val="00576F1F"/>
    <w:rsid w:val="005776A7"/>
    <w:rsid w:val="005877CB"/>
    <w:rsid w:val="005A053A"/>
    <w:rsid w:val="005A6380"/>
    <w:rsid w:val="005C1C34"/>
    <w:rsid w:val="005D5226"/>
    <w:rsid w:val="005E5FF4"/>
    <w:rsid w:val="005F0238"/>
    <w:rsid w:val="006008B4"/>
    <w:rsid w:val="00636013"/>
    <w:rsid w:val="00645F0A"/>
    <w:rsid w:val="00647487"/>
    <w:rsid w:val="00665BDB"/>
    <w:rsid w:val="00666FED"/>
    <w:rsid w:val="00670237"/>
    <w:rsid w:val="006777B9"/>
    <w:rsid w:val="006A416C"/>
    <w:rsid w:val="007004DD"/>
    <w:rsid w:val="00703EDB"/>
    <w:rsid w:val="007050F2"/>
    <w:rsid w:val="00714A24"/>
    <w:rsid w:val="007171AF"/>
    <w:rsid w:val="007225B7"/>
    <w:rsid w:val="00734428"/>
    <w:rsid w:val="007400BC"/>
    <w:rsid w:val="007438E8"/>
    <w:rsid w:val="00767AAE"/>
    <w:rsid w:val="00772151"/>
    <w:rsid w:val="0077570A"/>
    <w:rsid w:val="00784A50"/>
    <w:rsid w:val="007B1B05"/>
    <w:rsid w:val="007B64D9"/>
    <w:rsid w:val="007C2963"/>
    <w:rsid w:val="007C3D9F"/>
    <w:rsid w:val="007C6D77"/>
    <w:rsid w:val="007D37A7"/>
    <w:rsid w:val="007E2A7B"/>
    <w:rsid w:val="007F6F85"/>
    <w:rsid w:val="008125FA"/>
    <w:rsid w:val="00813F16"/>
    <w:rsid w:val="008164C4"/>
    <w:rsid w:val="00826609"/>
    <w:rsid w:val="008332AD"/>
    <w:rsid w:val="00836590"/>
    <w:rsid w:val="0086437D"/>
    <w:rsid w:val="00876CB3"/>
    <w:rsid w:val="00876CF6"/>
    <w:rsid w:val="008930C9"/>
    <w:rsid w:val="008A1824"/>
    <w:rsid w:val="008B5F0F"/>
    <w:rsid w:val="008C29FD"/>
    <w:rsid w:val="008C474E"/>
    <w:rsid w:val="008D5D14"/>
    <w:rsid w:val="00916470"/>
    <w:rsid w:val="0091688C"/>
    <w:rsid w:val="0092263C"/>
    <w:rsid w:val="0092447E"/>
    <w:rsid w:val="00932C3F"/>
    <w:rsid w:val="0093730E"/>
    <w:rsid w:val="0094563E"/>
    <w:rsid w:val="0096243A"/>
    <w:rsid w:val="0097093F"/>
    <w:rsid w:val="009727CE"/>
    <w:rsid w:val="009743AB"/>
    <w:rsid w:val="0097489E"/>
    <w:rsid w:val="00981657"/>
    <w:rsid w:val="009B4B20"/>
    <w:rsid w:val="009B7C9C"/>
    <w:rsid w:val="009C326F"/>
    <w:rsid w:val="009C5ECB"/>
    <w:rsid w:val="009F15A2"/>
    <w:rsid w:val="00A016FC"/>
    <w:rsid w:val="00A21CCB"/>
    <w:rsid w:val="00A360B0"/>
    <w:rsid w:val="00A36BBC"/>
    <w:rsid w:val="00A42D17"/>
    <w:rsid w:val="00A45F51"/>
    <w:rsid w:val="00A52299"/>
    <w:rsid w:val="00A53C77"/>
    <w:rsid w:val="00AA0B47"/>
    <w:rsid w:val="00AA57DA"/>
    <w:rsid w:val="00AB277A"/>
    <w:rsid w:val="00AC4C69"/>
    <w:rsid w:val="00AE0570"/>
    <w:rsid w:val="00B14936"/>
    <w:rsid w:val="00B21CF3"/>
    <w:rsid w:val="00B22898"/>
    <w:rsid w:val="00B2447C"/>
    <w:rsid w:val="00B26452"/>
    <w:rsid w:val="00B4150B"/>
    <w:rsid w:val="00B50FCC"/>
    <w:rsid w:val="00B525F4"/>
    <w:rsid w:val="00B936DA"/>
    <w:rsid w:val="00B952DA"/>
    <w:rsid w:val="00BA7405"/>
    <w:rsid w:val="00BB7C7A"/>
    <w:rsid w:val="00BE2C3E"/>
    <w:rsid w:val="00C02101"/>
    <w:rsid w:val="00C050AA"/>
    <w:rsid w:val="00C13DA0"/>
    <w:rsid w:val="00C31531"/>
    <w:rsid w:val="00C33938"/>
    <w:rsid w:val="00C41360"/>
    <w:rsid w:val="00C44410"/>
    <w:rsid w:val="00C75702"/>
    <w:rsid w:val="00C80348"/>
    <w:rsid w:val="00C85A17"/>
    <w:rsid w:val="00CA0856"/>
    <w:rsid w:val="00CA3DD3"/>
    <w:rsid w:val="00CA60A8"/>
    <w:rsid w:val="00CD59E8"/>
    <w:rsid w:val="00CE53F5"/>
    <w:rsid w:val="00D172EF"/>
    <w:rsid w:val="00D44CBC"/>
    <w:rsid w:val="00DE52B9"/>
    <w:rsid w:val="00E2069B"/>
    <w:rsid w:val="00E228F5"/>
    <w:rsid w:val="00E31DA0"/>
    <w:rsid w:val="00E37B99"/>
    <w:rsid w:val="00E7648A"/>
    <w:rsid w:val="00E80B2A"/>
    <w:rsid w:val="00E95A18"/>
    <w:rsid w:val="00EA6351"/>
    <w:rsid w:val="00EB4F29"/>
    <w:rsid w:val="00EB746A"/>
    <w:rsid w:val="00EC6D86"/>
    <w:rsid w:val="00ED1272"/>
    <w:rsid w:val="00EE7B05"/>
    <w:rsid w:val="00F04D4E"/>
    <w:rsid w:val="00F1773E"/>
    <w:rsid w:val="00F26822"/>
    <w:rsid w:val="00F31933"/>
    <w:rsid w:val="00F45F3C"/>
    <w:rsid w:val="00F55FBC"/>
    <w:rsid w:val="00F946A6"/>
    <w:rsid w:val="00FC5061"/>
    <w:rsid w:val="00FC6D1A"/>
    <w:rsid w:val="00FC7059"/>
    <w:rsid w:val="00FE6544"/>
    <w:rsid w:val="00FF0E34"/>
    <w:rsid w:val="00FF47C3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B4B89-BAB6-4E4E-BBB8-5CD7B36A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4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3D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08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8B4"/>
  </w:style>
  <w:style w:type="paragraph" w:styleId="Footer">
    <w:name w:val="footer"/>
    <w:basedOn w:val="Normal"/>
    <w:link w:val="FooterChar"/>
    <w:uiPriority w:val="99"/>
    <w:unhideWhenUsed/>
    <w:rsid w:val="006008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8B4"/>
  </w:style>
  <w:style w:type="paragraph" w:styleId="BalloonText">
    <w:name w:val="Balloon Text"/>
    <w:basedOn w:val="Normal"/>
    <w:link w:val="BalloonTextChar"/>
    <w:uiPriority w:val="99"/>
    <w:semiHidden/>
    <w:unhideWhenUsed/>
    <w:rsid w:val="00434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6841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9844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1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1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2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4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6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F622D-55A2-40E4-AF7C-9A84E919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1</Pages>
  <Words>9341</Words>
  <Characters>5325</Characters>
  <Application>Microsoft Office Word</Application>
  <DocSecurity>0</DocSecurity>
  <Lines>44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Veide</dc:creator>
  <cp:keywords/>
  <dc:description/>
  <cp:lastModifiedBy>Inna Romanova</cp:lastModifiedBy>
  <cp:revision>59</cp:revision>
  <cp:lastPrinted>2018-01-18T11:26:00Z</cp:lastPrinted>
  <dcterms:created xsi:type="dcterms:W3CDTF">2017-07-06T09:46:00Z</dcterms:created>
  <dcterms:modified xsi:type="dcterms:W3CDTF">2020-01-24T12:23:00Z</dcterms:modified>
</cp:coreProperties>
</file>