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54" w:rsidRPr="00975EFE" w:rsidRDefault="00125654" w:rsidP="00975E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bCs/>
          <w:sz w:val="24"/>
          <w:szCs w:val="24"/>
        </w:rPr>
        <w:t>Ieslodzījuma vietu pārvaldes</w:t>
      </w:r>
    </w:p>
    <w:p w:rsidR="00125654" w:rsidRPr="00975EFE" w:rsidRDefault="003909F9" w:rsidP="00125654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iepirkuma</w:t>
      </w:r>
    </w:p>
    <w:p w:rsidR="003909F9" w:rsidRPr="003909F9" w:rsidRDefault="003909F9" w:rsidP="003909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9F9">
        <w:rPr>
          <w:rFonts w:ascii="Times New Roman" w:hAnsi="Times New Roman" w:cs="Times New Roman"/>
          <w:b/>
          <w:sz w:val="24"/>
          <w:szCs w:val="24"/>
        </w:rPr>
        <w:t>“Tehniskā apkope dīzeļģeneratoru iekārtu sistēmu darbībā ieslodzījuma vietās”</w:t>
      </w:r>
    </w:p>
    <w:p w:rsidR="003909F9" w:rsidRDefault="003909F9" w:rsidP="003909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9F9">
        <w:rPr>
          <w:rFonts w:ascii="Times New Roman" w:hAnsi="Times New Roman" w:cs="Times New Roman"/>
          <w:b/>
          <w:sz w:val="24"/>
          <w:szCs w:val="24"/>
        </w:rPr>
        <w:t>(iepirkuma identifikācijas numurs IeVP 2017/34)</w:t>
      </w:r>
    </w:p>
    <w:p w:rsidR="001C3CE4" w:rsidRPr="00975EFE" w:rsidRDefault="003530B7" w:rsidP="003530B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1C3CE4" w:rsidRPr="00975EFE">
        <w:rPr>
          <w:rFonts w:ascii="Times New Roman" w:hAnsi="Times New Roman" w:cs="Times New Roman"/>
          <w:b/>
          <w:bCs/>
          <w:sz w:val="24"/>
          <w:szCs w:val="24"/>
        </w:rPr>
        <w:t>tbildes uz pretendentu uzdotajiem jautājumiem</w:t>
      </w:r>
    </w:p>
    <w:p w:rsidR="00125654" w:rsidRPr="00975EFE" w:rsidRDefault="00125654" w:rsidP="001256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CE4" w:rsidRDefault="00D42B6A" w:rsidP="003909F9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75EFE">
        <w:rPr>
          <w:rFonts w:ascii="Times New Roman" w:hAnsi="Times New Roman" w:cs="Times New Roman"/>
          <w:noProof w:val="0"/>
          <w:sz w:val="24"/>
          <w:szCs w:val="24"/>
        </w:rPr>
        <w:t>Ieslodzījuma vietu pārvald</w:t>
      </w:r>
      <w:r w:rsidR="004800F7">
        <w:rPr>
          <w:rFonts w:ascii="Times New Roman" w:hAnsi="Times New Roman" w:cs="Times New Roman"/>
          <w:noProof w:val="0"/>
          <w:sz w:val="24"/>
          <w:szCs w:val="24"/>
        </w:rPr>
        <w:t>ē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(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turpmāk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–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Pārvalde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) no </w:t>
      </w:r>
      <w:r w:rsidR="00BB4FAC" w:rsidRPr="00975EFE">
        <w:rPr>
          <w:rFonts w:ascii="Times New Roman" w:hAnsi="Times New Roman" w:cs="Times New Roman"/>
          <w:noProof w:val="0"/>
          <w:sz w:val="24"/>
          <w:szCs w:val="24"/>
        </w:rPr>
        <w:t>pretendent</w:t>
      </w:r>
      <w:r w:rsidR="00927C2F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ir saņemt</w:t>
      </w:r>
      <w:r w:rsidR="000D0CE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jautājum</w:t>
      </w:r>
      <w:r w:rsidR="000D0CE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par </w:t>
      </w:r>
      <w:r w:rsidR="000E1742">
        <w:rPr>
          <w:rFonts w:ascii="Times New Roman" w:hAnsi="Times New Roman" w:cs="Times New Roman"/>
          <w:noProof w:val="0"/>
          <w:sz w:val="24"/>
          <w:szCs w:val="24"/>
        </w:rPr>
        <w:t xml:space="preserve">Ieslodzījuma vietu pārvaldes </w:t>
      </w:r>
      <w:r w:rsidR="003909F9">
        <w:rPr>
          <w:rFonts w:ascii="Times New Roman" w:hAnsi="Times New Roman" w:cs="Times New Roman"/>
          <w:noProof w:val="0"/>
          <w:sz w:val="24"/>
          <w:szCs w:val="24"/>
        </w:rPr>
        <w:t>iepirkuma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 xml:space="preserve">“Tehniskā apkope </w:t>
      </w:r>
      <w:proofErr w:type="spellStart"/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>dīzeļģeneratoru</w:t>
      </w:r>
      <w:proofErr w:type="spellEnd"/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 xml:space="preserve"> iekārtu sistē</w:t>
      </w:r>
      <w:r w:rsidR="003909F9">
        <w:rPr>
          <w:rFonts w:ascii="Times New Roman" w:hAnsi="Times New Roman" w:cs="Times New Roman"/>
          <w:noProof w:val="0"/>
          <w:sz w:val="24"/>
          <w:szCs w:val="24"/>
        </w:rPr>
        <w:t xml:space="preserve">mu darbībā ieslodzījuma vietās” </w:t>
      </w:r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 xml:space="preserve">(iepirkuma identifikācijas numurs </w:t>
      </w:r>
      <w:proofErr w:type="spellStart"/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>IeVP</w:t>
      </w:r>
      <w:proofErr w:type="spellEnd"/>
      <w:r w:rsidR="003909F9" w:rsidRPr="003909F9">
        <w:rPr>
          <w:rFonts w:ascii="Times New Roman" w:hAnsi="Times New Roman" w:cs="Times New Roman"/>
          <w:noProof w:val="0"/>
          <w:sz w:val="24"/>
          <w:szCs w:val="24"/>
        </w:rPr>
        <w:t xml:space="preserve"> 2017/34)</w:t>
      </w:r>
      <w:r w:rsidR="001C3CE4" w:rsidRPr="00975EFE">
        <w:rPr>
          <w:rFonts w:ascii="Times New Roman" w:hAnsi="Times New Roman" w:cs="Times New Roman"/>
          <w:noProof w:val="0"/>
          <w:sz w:val="24"/>
          <w:szCs w:val="24"/>
        </w:rPr>
        <w:t>t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="00B4616C">
        <w:rPr>
          <w:rFonts w:ascii="Times New Roman" w:hAnsi="Times New Roman" w:cs="Times New Roman"/>
          <w:noProof w:val="0"/>
          <w:sz w:val="24"/>
          <w:szCs w:val="24"/>
        </w:rPr>
        <w:t xml:space="preserve"> sniegtā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B4616C">
        <w:rPr>
          <w:rFonts w:ascii="Times New Roman" w:hAnsi="Times New Roman" w:cs="Times New Roman"/>
          <w:noProof w:val="0"/>
          <w:sz w:val="24"/>
          <w:szCs w:val="24"/>
        </w:rPr>
        <w:t xml:space="preserve"> atbilde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1C3CE4" w:rsidRPr="00975EFE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:rsidR="00BD73D3" w:rsidRPr="00975EFE" w:rsidRDefault="00BD73D3" w:rsidP="00115559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BD73D3" w:rsidRPr="00115559" w:rsidRDefault="006464F8" w:rsidP="003909F9">
      <w:pPr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  <w:u w:val="single"/>
          <w:lang w:val="pl-PL" w:eastAsia="lv-LV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>1. j</w:t>
      </w:r>
      <w:r w:rsidR="001C3CE4" w:rsidRPr="00115559">
        <w:rPr>
          <w:rFonts w:ascii="Times New Roman" w:hAnsi="Times New Roman" w:cs="Times New Roman"/>
          <w:b/>
          <w:sz w:val="24"/>
          <w:szCs w:val="24"/>
          <w:u w:val="single"/>
        </w:rPr>
        <w:t>autājums:</w:t>
      </w:r>
      <w:r w:rsidR="001C3CE4" w:rsidRPr="00115559">
        <w:rPr>
          <w:rFonts w:ascii="Times New Roman" w:hAnsi="Times New Roman" w:cs="Times New Roman"/>
          <w:bCs/>
          <w:kern w:val="36"/>
          <w:sz w:val="24"/>
          <w:szCs w:val="24"/>
          <w:u w:val="single"/>
          <w:lang w:val="pl-PL" w:eastAsia="lv-LV"/>
        </w:rPr>
        <w:t xml:space="preserve"> </w:t>
      </w:r>
      <w:r w:rsidR="00BD73D3">
        <w:rPr>
          <w:rFonts w:ascii="Lucida Sans Unicode" w:hAnsi="Lucida Sans Unicode" w:cs="Lucida Sans Unicode"/>
          <w:sz w:val="20"/>
          <w:szCs w:val="20"/>
        </w:rPr>
        <w:br/>
      </w:r>
      <w:r w:rsidR="003909F9" w:rsidRPr="003909F9">
        <w:rPr>
          <w:rFonts w:ascii="Times New Roman" w:hAnsi="Times New Roman" w:cs="Times New Roman"/>
          <w:sz w:val="24"/>
          <w:szCs w:val="24"/>
          <w:lang w:eastAsia="lv-LV"/>
        </w:rPr>
        <w:drawing>
          <wp:inline distT="0" distB="0" distL="0" distR="0">
            <wp:extent cx="4972050" cy="48777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692" cy="487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9F9" w:rsidRDefault="003909F9" w:rsidP="001C3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3CE4" w:rsidRPr="00975EFE" w:rsidRDefault="001C3CE4" w:rsidP="001C3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5EFE">
        <w:rPr>
          <w:rFonts w:ascii="Times New Roman" w:hAnsi="Times New Roman" w:cs="Times New Roman"/>
          <w:b/>
          <w:sz w:val="24"/>
          <w:szCs w:val="24"/>
          <w:u w:val="single"/>
        </w:rPr>
        <w:t>Atbilde: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 xml:space="preserve">Atbildes uz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pretendentu uzdotajiem </w:t>
      </w:r>
      <w:r w:rsidRPr="003909F9">
        <w:rPr>
          <w:rFonts w:ascii="Times New Roman" w:eastAsia="Times New Roman" w:hAnsi="Times New Roman" w:cs="Times New Roman"/>
          <w:sz w:val="24"/>
          <w:szCs w:val="24"/>
        </w:rPr>
        <w:t xml:space="preserve">jautājumiem: 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 xml:space="preserve">Visi darbi jāveic atbilstoši ražotāja noteiktajām reglamentam. 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.1.</w:t>
      </w:r>
      <w:r w:rsidRPr="003909F9">
        <w:rPr>
          <w:rFonts w:ascii="Times New Roman" w:eastAsia="Times New Roman" w:hAnsi="Times New Roman" w:cs="Times New Roman"/>
          <w:sz w:val="24"/>
          <w:szCs w:val="24"/>
        </w:rPr>
        <w:t>Iekārtu ir jāpalaiž pieslēdzot ārējo slodzi (slodzes kaseti) tieši dīzeļģeneratoram.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F954BF">
        <w:rPr>
          <w:rFonts w:ascii="Times New Roman" w:eastAsia="Times New Roman" w:hAnsi="Times New Roman" w:cs="Times New Roman"/>
          <w:sz w:val="24"/>
          <w:szCs w:val="24"/>
        </w:rPr>
        <w:t xml:space="preserve">Jānoslogo no </w:t>
      </w:r>
      <w:r w:rsidRPr="003909F9">
        <w:rPr>
          <w:rFonts w:ascii="Times New Roman" w:eastAsia="Times New Roman" w:hAnsi="Times New Roman" w:cs="Times New Roman"/>
          <w:sz w:val="24"/>
          <w:szCs w:val="24"/>
        </w:rPr>
        <w:t>50 - 100%.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1.3.Jātestē 30 minūtes - 1 stundu.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 xml:space="preserve">2.1. Jā, jāiekļauj (ari gaisa filtrs ja tas ir nepieciešams) 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>2.2. Vienu reizi gadā (atbilstoši ražotāja noteiktajām reglamentam).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>2.3. Vienu reizi gadā (atbilstoši ražotāja noteiktajām reglamentam).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>2.4. Vienu reizi divos gados (atbilstoši ražotāja noteiktajām reglamentam) .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>2.5. Vienu reizi divos gados (atbilstoši ražotāja noteiktajām reglamentam).</w:t>
      </w:r>
    </w:p>
    <w:p w:rsidR="003909F9" w:rsidRPr="003909F9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>2.6. Vienu reizi divos gados (atbilstoši raž</w:t>
      </w:r>
      <w:r>
        <w:rPr>
          <w:rFonts w:ascii="Times New Roman" w:eastAsia="Times New Roman" w:hAnsi="Times New Roman" w:cs="Times New Roman"/>
          <w:sz w:val="24"/>
          <w:szCs w:val="24"/>
        </w:rPr>
        <w:t>otāja noteiktajām reglamentam).</w:t>
      </w:r>
    </w:p>
    <w:p w:rsidR="00304B7C" w:rsidRPr="006862DF" w:rsidRDefault="003909F9" w:rsidP="003909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F9">
        <w:rPr>
          <w:rFonts w:ascii="Times New Roman" w:eastAsia="Times New Roman" w:hAnsi="Times New Roman" w:cs="Times New Roman"/>
          <w:sz w:val="24"/>
          <w:szCs w:val="24"/>
        </w:rPr>
        <w:t>3.1. Pārbaude aizņem aptuveni 15min. - viena stunda, tas atkarīgs no tā vai iepriekš bija atsūtīti dokumenti saskaņošanai (autovadītāju un automašīnas dati, instrumentu saraksts). Konvojam ir prioritāte (tādā gadījumā vel papildus gaidīšanas laiks)</w:t>
      </w:r>
    </w:p>
    <w:sectPr w:rsidR="00304B7C" w:rsidRPr="006862DF" w:rsidSect="00975EFE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00D5C"/>
    <w:multiLevelType w:val="multilevel"/>
    <w:tmpl w:val="5D609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375328"/>
    <w:multiLevelType w:val="hybridMultilevel"/>
    <w:tmpl w:val="707C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04EE7"/>
    <w:multiLevelType w:val="multilevel"/>
    <w:tmpl w:val="50F4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6A"/>
    <w:rsid w:val="00022DCA"/>
    <w:rsid w:val="00024508"/>
    <w:rsid w:val="00037603"/>
    <w:rsid w:val="000447DF"/>
    <w:rsid w:val="00063EA9"/>
    <w:rsid w:val="0007191D"/>
    <w:rsid w:val="000917F5"/>
    <w:rsid w:val="000A0F2B"/>
    <w:rsid w:val="000A6A3F"/>
    <w:rsid w:val="000D0CE8"/>
    <w:rsid w:val="000E1742"/>
    <w:rsid w:val="000E4888"/>
    <w:rsid w:val="000F3AF5"/>
    <w:rsid w:val="00102838"/>
    <w:rsid w:val="00105C84"/>
    <w:rsid w:val="001065BA"/>
    <w:rsid w:val="00115559"/>
    <w:rsid w:val="00125654"/>
    <w:rsid w:val="00132C4D"/>
    <w:rsid w:val="00167812"/>
    <w:rsid w:val="00172A41"/>
    <w:rsid w:val="001C3CE4"/>
    <w:rsid w:val="001D265D"/>
    <w:rsid w:val="001D6B8E"/>
    <w:rsid w:val="001F12AD"/>
    <w:rsid w:val="002014C7"/>
    <w:rsid w:val="002042E5"/>
    <w:rsid w:val="0020444E"/>
    <w:rsid w:val="00207340"/>
    <w:rsid w:val="002119FA"/>
    <w:rsid w:val="00211DF6"/>
    <w:rsid w:val="00213D34"/>
    <w:rsid w:val="0022724B"/>
    <w:rsid w:val="0024501F"/>
    <w:rsid w:val="00257541"/>
    <w:rsid w:val="00276036"/>
    <w:rsid w:val="002A61A6"/>
    <w:rsid w:val="002B0446"/>
    <w:rsid w:val="002C40ED"/>
    <w:rsid w:val="002F2F1F"/>
    <w:rsid w:val="00304B7C"/>
    <w:rsid w:val="003170BA"/>
    <w:rsid w:val="0033193B"/>
    <w:rsid w:val="00337B92"/>
    <w:rsid w:val="003530B7"/>
    <w:rsid w:val="00371858"/>
    <w:rsid w:val="00383450"/>
    <w:rsid w:val="003849CA"/>
    <w:rsid w:val="003909F9"/>
    <w:rsid w:val="0039637F"/>
    <w:rsid w:val="003B501D"/>
    <w:rsid w:val="003B679C"/>
    <w:rsid w:val="003C08F6"/>
    <w:rsid w:val="00426309"/>
    <w:rsid w:val="00456470"/>
    <w:rsid w:val="004715A4"/>
    <w:rsid w:val="004721FE"/>
    <w:rsid w:val="004768F2"/>
    <w:rsid w:val="004800F7"/>
    <w:rsid w:val="00493C82"/>
    <w:rsid w:val="004C2F88"/>
    <w:rsid w:val="004C6C6E"/>
    <w:rsid w:val="005028B4"/>
    <w:rsid w:val="00527A48"/>
    <w:rsid w:val="00540F94"/>
    <w:rsid w:val="00551853"/>
    <w:rsid w:val="00554388"/>
    <w:rsid w:val="005714FB"/>
    <w:rsid w:val="005A644B"/>
    <w:rsid w:val="005B6B7F"/>
    <w:rsid w:val="005C185A"/>
    <w:rsid w:val="005E0AD1"/>
    <w:rsid w:val="005F25C9"/>
    <w:rsid w:val="006207A5"/>
    <w:rsid w:val="006221D9"/>
    <w:rsid w:val="006248E2"/>
    <w:rsid w:val="00631768"/>
    <w:rsid w:val="006464F8"/>
    <w:rsid w:val="00652803"/>
    <w:rsid w:val="00661BE6"/>
    <w:rsid w:val="00677D01"/>
    <w:rsid w:val="006862DF"/>
    <w:rsid w:val="00691261"/>
    <w:rsid w:val="00693926"/>
    <w:rsid w:val="00696860"/>
    <w:rsid w:val="006B398B"/>
    <w:rsid w:val="006B5A73"/>
    <w:rsid w:val="00704A81"/>
    <w:rsid w:val="00712693"/>
    <w:rsid w:val="007434E9"/>
    <w:rsid w:val="00743EAF"/>
    <w:rsid w:val="00752D5A"/>
    <w:rsid w:val="00757203"/>
    <w:rsid w:val="00776D13"/>
    <w:rsid w:val="007875F0"/>
    <w:rsid w:val="00795B5F"/>
    <w:rsid w:val="007C0AF7"/>
    <w:rsid w:val="007C3C57"/>
    <w:rsid w:val="007D1434"/>
    <w:rsid w:val="007D5202"/>
    <w:rsid w:val="007E112A"/>
    <w:rsid w:val="007E317E"/>
    <w:rsid w:val="0081089A"/>
    <w:rsid w:val="00820C89"/>
    <w:rsid w:val="0082692E"/>
    <w:rsid w:val="0083318B"/>
    <w:rsid w:val="008A157B"/>
    <w:rsid w:val="008B4FFF"/>
    <w:rsid w:val="008C0C47"/>
    <w:rsid w:val="008D0F81"/>
    <w:rsid w:val="008D303B"/>
    <w:rsid w:val="008F38C3"/>
    <w:rsid w:val="0090397F"/>
    <w:rsid w:val="00904FEA"/>
    <w:rsid w:val="0092426B"/>
    <w:rsid w:val="00927C2F"/>
    <w:rsid w:val="0093388D"/>
    <w:rsid w:val="00951F84"/>
    <w:rsid w:val="00961443"/>
    <w:rsid w:val="009617D6"/>
    <w:rsid w:val="00975EFE"/>
    <w:rsid w:val="009807D2"/>
    <w:rsid w:val="00984DF3"/>
    <w:rsid w:val="009863C2"/>
    <w:rsid w:val="009B3BC1"/>
    <w:rsid w:val="009F79F6"/>
    <w:rsid w:val="00A1581D"/>
    <w:rsid w:val="00A161EF"/>
    <w:rsid w:val="00A27373"/>
    <w:rsid w:val="00AA412F"/>
    <w:rsid w:val="00B00CDB"/>
    <w:rsid w:val="00B246FD"/>
    <w:rsid w:val="00B266AF"/>
    <w:rsid w:val="00B41366"/>
    <w:rsid w:val="00B4616C"/>
    <w:rsid w:val="00B772FD"/>
    <w:rsid w:val="00B775C2"/>
    <w:rsid w:val="00BB4FAC"/>
    <w:rsid w:val="00BD396E"/>
    <w:rsid w:val="00BD4E95"/>
    <w:rsid w:val="00BD73D3"/>
    <w:rsid w:val="00BE4950"/>
    <w:rsid w:val="00BF15C0"/>
    <w:rsid w:val="00C0136A"/>
    <w:rsid w:val="00C04210"/>
    <w:rsid w:val="00C06E9C"/>
    <w:rsid w:val="00C54394"/>
    <w:rsid w:val="00C836EF"/>
    <w:rsid w:val="00C9523F"/>
    <w:rsid w:val="00CC33E7"/>
    <w:rsid w:val="00CE07DF"/>
    <w:rsid w:val="00CF5733"/>
    <w:rsid w:val="00D02D85"/>
    <w:rsid w:val="00D42B6A"/>
    <w:rsid w:val="00D67ECE"/>
    <w:rsid w:val="00D748DA"/>
    <w:rsid w:val="00D765D4"/>
    <w:rsid w:val="00D95183"/>
    <w:rsid w:val="00DA01FF"/>
    <w:rsid w:val="00DA7934"/>
    <w:rsid w:val="00DB0CFD"/>
    <w:rsid w:val="00DC6193"/>
    <w:rsid w:val="00DD1490"/>
    <w:rsid w:val="00DF144E"/>
    <w:rsid w:val="00E032E7"/>
    <w:rsid w:val="00E0658E"/>
    <w:rsid w:val="00E15E65"/>
    <w:rsid w:val="00E20F64"/>
    <w:rsid w:val="00E36006"/>
    <w:rsid w:val="00E36F76"/>
    <w:rsid w:val="00E72524"/>
    <w:rsid w:val="00E84C54"/>
    <w:rsid w:val="00EA2B94"/>
    <w:rsid w:val="00EA63A2"/>
    <w:rsid w:val="00EF0D1F"/>
    <w:rsid w:val="00F23E5A"/>
    <w:rsid w:val="00F26B1B"/>
    <w:rsid w:val="00F557E3"/>
    <w:rsid w:val="00F62133"/>
    <w:rsid w:val="00F954BF"/>
    <w:rsid w:val="00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97782-0156-4D45-B350-63094116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BC1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13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1C3CE4"/>
    <w:pPr>
      <w:tabs>
        <w:tab w:val="left" w:pos="720"/>
      </w:tabs>
      <w:suppressAutoHyphens/>
      <w:ind w:left="720"/>
    </w:pPr>
    <w:rPr>
      <w:rFonts w:ascii="Calibri" w:eastAsia="WenQuanYi Micro Hei" w:hAnsi="Calibri" w:cs="Calibri"/>
      <w:noProof w:val="0"/>
      <w:color w:val="00000A"/>
      <w:kern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654"/>
    <w:rPr>
      <w:rFonts w:ascii="Tahoma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6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1E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1EF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F73FC-F81A-4A81-BDB9-9D15BC50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viktors.karklins</dc:creator>
  <cp:lastModifiedBy>Inese Mazlazdiņa</cp:lastModifiedBy>
  <cp:revision>7</cp:revision>
  <cp:lastPrinted>2016-10-18T06:49:00Z</cp:lastPrinted>
  <dcterms:created xsi:type="dcterms:W3CDTF">2016-10-18T13:14:00Z</dcterms:created>
  <dcterms:modified xsi:type="dcterms:W3CDTF">2017-09-13T06:03:00Z</dcterms:modified>
</cp:coreProperties>
</file>