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A82A5" w14:textId="23B734DD" w:rsidR="009E1CA4" w:rsidRDefault="009E1CA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1B975B3D" wp14:editId="630A7855">
            <wp:extent cx="5274310" cy="838762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08841" w14:textId="77777777" w:rsidR="00664763" w:rsidRDefault="00664763" w:rsidP="006647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54CD2" w14:textId="368B1565" w:rsidR="00664763" w:rsidRPr="00783FF1" w:rsidRDefault="00664763" w:rsidP="006647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351">
        <w:rPr>
          <w:rFonts w:ascii="Times New Roman" w:eastAsia="Times New Roman" w:hAnsi="Times New Roman" w:cs="Times New Roman"/>
          <w:b/>
          <w:sz w:val="24"/>
          <w:szCs w:val="24"/>
        </w:rPr>
        <w:t xml:space="preserve">Informācija par aktualitātēm Ieslodzījuma vietu pārvaldes īstenotajā Eiropas Sociālā fonda projektā </w:t>
      </w:r>
      <w:r w:rsidRPr="00CD4CCF">
        <w:rPr>
          <w:rFonts w:ascii="Times New Roman" w:hAnsi="Times New Roman"/>
          <w:b/>
          <w:sz w:val="24"/>
          <w:szCs w:val="24"/>
        </w:rPr>
        <w:t>"Resocializācijas sistēmas efektivitātes paaugstināšana"</w:t>
      </w:r>
    </w:p>
    <w:p w14:paraId="7E30F099" w14:textId="67B7647E" w:rsidR="00664763" w:rsidRDefault="00664763" w:rsidP="00664763">
      <w:pPr>
        <w:jc w:val="both"/>
        <w:rPr>
          <w:rFonts w:ascii="Times New Roman" w:hAnsi="Times New Roman"/>
          <w:b/>
          <w:sz w:val="24"/>
          <w:szCs w:val="24"/>
        </w:rPr>
      </w:pP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.gada </w:t>
      </w:r>
      <w:r w:rsidR="00C250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.ceturksnī</w:t>
      </w:r>
      <w:r w:rsidR="00737BC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ievērojot </w:t>
      </w:r>
      <w:r w:rsidR="00737BC8" w:rsidRPr="00D63656">
        <w:rPr>
          <w:rFonts w:ascii="Times New Roman" w:hAnsi="Times New Roman" w:cs="Times New Roman"/>
          <w:b/>
          <w:iCs/>
          <w:sz w:val="24"/>
          <w:szCs w:val="24"/>
        </w:rPr>
        <w:t xml:space="preserve">epidemioloģiskās drošības un </w:t>
      </w:r>
      <w:r w:rsidR="00737BC8">
        <w:rPr>
          <w:rFonts w:ascii="Times New Roman" w:hAnsi="Times New Roman" w:cs="Times New Roman"/>
          <w:b/>
          <w:iCs/>
          <w:sz w:val="24"/>
          <w:szCs w:val="24"/>
        </w:rPr>
        <w:t>sociālās distancēšanās prasības,</w:t>
      </w:r>
      <w:r w:rsidR="00737BC8"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Ieslodzījuma vietu pārvalde turpināja īstenot Eiropas Sociālā fonda projektu </w:t>
      </w:r>
      <w:r w:rsidRPr="003263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CD4CCF">
        <w:rPr>
          <w:rFonts w:ascii="Times New Roman" w:hAnsi="Times New Roman"/>
          <w:b/>
          <w:sz w:val="24"/>
          <w:szCs w:val="24"/>
        </w:rPr>
        <w:t>"Resocializācijas sistēmas efektivitātes paaugstināšana"</w:t>
      </w:r>
      <w:r w:rsidR="00737BC8">
        <w:rPr>
          <w:rFonts w:ascii="Times New Roman" w:hAnsi="Times New Roman"/>
          <w:b/>
          <w:sz w:val="24"/>
          <w:szCs w:val="24"/>
        </w:rPr>
        <w:t>.</w:t>
      </w:r>
    </w:p>
    <w:p w14:paraId="00C4368D" w14:textId="77777777" w:rsidR="00737BC8" w:rsidRPr="00D75EC2" w:rsidRDefault="00737BC8" w:rsidP="00D75EC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19A60" w14:textId="17861E6B" w:rsidR="001F23EB" w:rsidRPr="002547B9" w:rsidRDefault="001F23EB" w:rsidP="00334231">
      <w:pPr>
        <w:pStyle w:val="Sarakstarindkop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2021. gada 3.ceturksnī </w:t>
      </w:r>
      <w:proofErr w:type="spellStart"/>
      <w:r w:rsidR="00D75EC2" w:rsidRPr="002547B9">
        <w:rPr>
          <w:rFonts w:ascii="Times New Roman" w:hAnsi="Times New Roman" w:cs="Times New Roman"/>
          <w:sz w:val="24"/>
          <w:szCs w:val="24"/>
          <w:lang w:val="lv-LV"/>
        </w:rPr>
        <w:t>Resocializācijas</w:t>
      </w:r>
      <w:proofErr w:type="spellEnd"/>
      <w:r w:rsidR="00D75EC2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programmu</w:t>
      </w:r>
      <w:r w:rsidR="00D75EC2" w:rsidRPr="002547B9">
        <w:rPr>
          <w:sz w:val="24"/>
          <w:szCs w:val="24"/>
          <w:lang w:val="lv-LV"/>
        </w:rPr>
        <w:t xml:space="preserve"> </w:t>
      </w:r>
      <w:r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bloka pētnieki sadarbībā ar </w:t>
      </w:r>
      <w:r w:rsidR="00D75EC2" w:rsidRPr="002547B9">
        <w:rPr>
          <w:rFonts w:ascii="Times New Roman" w:hAnsi="Times New Roman" w:cs="Times New Roman"/>
          <w:sz w:val="24"/>
          <w:szCs w:val="24"/>
          <w:lang w:val="lv-LV"/>
        </w:rPr>
        <w:t>Ieslodzījuma vietu pārvaldes (</w:t>
      </w:r>
      <w:proofErr w:type="spellStart"/>
      <w:r w:rsidRPr="002547B9">
        <w:rPr>
          <w:rFonts w:ascii="Times New Roman" w:hAnsi="Times New Roman" w:cs="Times New Roman"/>
          <w:sz w:val="24"/>
          <w:szCs w:val="24"/>
          <w:lang w:val="lv-LV"/>
        </w:rPr>
        <w:t>IeVP</w:t>
      </w:r>
      <w:proofErr w:type="spellEnd"/>
      <w:r w:rsidR="00D75EC2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) </w:t>
      </w:r>
      <w:r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un </w:t>
      </w:r>
      <w:r w:rsidR="00D75EC2" w:rsidRPr="002547B9">
        <w:rPr>
          <w:rFonts w:ascii="Times New Roman" w:hAnsi="Times New Roman" w:cs="Times New Roman"/>
          <w:sz w:val="24"/>
          <w:szCs w:val="24"/>
          <w:lang w:val="lv-LV"/>
        </w:rPr>
        <w:t>valsts probācijas dienesta (</w:t>
      </w:r>
      <w:r w:rsidRPr="002547B9">
        <w:rPr>
          <w:rFonts w:ascii="Times New Roman" w:hAnsi="Times New Roman" w:cs="Times New Roman"/>
          <w:sz w:val="24"/>
          <w:szCs w:val="24"/>
          <w:lang w:val="lv-LV"/>
        </w:rPr>
        <w:t>VPD</w:t>
      </w:r>
      <w:r w:rsidR="00D75EC2" w:rsidRPr="002547B9">
        <w:rPr>
          <w:rFonts w:ascii="Times New Roman" w:hAnsi="Times New Roman" w:cs="Times New Roman"/>
          <w:sz w:val="24"/>
          <w:szCs w:val="24"/>
          <w:lang w:val="lv-LV"/>
        </w:rPr>
        <w:t>)</w:t>
      </w:r>
      <w:r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amatpersonām </w:t>
      </w:r>
      <w:r w:rsidRPr="002547B9">
        <w:rPr>
          <w:rFonts w:ascii="Times New Roman" w:hAnsi="Times New Roman" w:cs="Times New Roman"/>
          <w:b/>
          <w:sz w:val="24"/>
          <w:szCs w:val="24"/>
          <w:lang w:val="lv-LV"/>
        </w:rPr>
        <w:t xml:space="preserve">strādāja pie </w:t>
      </w:r>
      <w:r w:rsidR="00D75EC2" w:rsidRPr="002547B9">
        <w:rPr>
          <w:rFonts w:ascii="Times New Roman" w:hAnsi="Times New Roman" w:cs="Times New Roman"/>
          <w:b/>
          <w:sz w:val="24"/>
          <w:szCs w:val="24"/>
          <w:lang w:val="lv-LV"/>
        </w:rPr>
        <w:t>sešu</w:t>
      </w:r>
      <w:r w:rsidRPr="002547B9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proofErr w:type="spellStart"/>
      <w:r w:rsidRPr="002547B9">
        <w:rPr>
          <w:rFonts w:ascii="Times New Roman" w:hAnsi="Times New Roman" w:cs="Times New Roman"/>
          <w:b/>
          <w:sz w:val="24"/>
          <w:szCs w:val="24"/>
          <w:lang w:val="lv-LV"/>
        </w:rPr>
        <w:t>resocializācijas</w:t>
      </w:r>
      <w:proofErr w:type="spellEnd"/>
      <w:r w:rsidRPr="002547B9">
        <w:rPr>
          <w:rFonts w:ascii="Times New Roman" w:hAnsi="Times New Roman" w:cs="Times New Roman"/>
          <w:b/>
          <w:sz w:val="24"/>
          <w:szCs w:val="24"/>
          <w:lang w:val="lv-LV"/>
        </w:rPr>
        <w:t xml:space="preserve"> programmu pilnveidošanas</w:t>
      </w:r>
      <w:r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, vienas programmas ieviešanas un </w:t>
      </w:r>
      <w:r w:rsidR="00D75EC2" w:rsidRPr="002547B9">
        <w:rPr>
          <w:rFonts w:ascii="Times New Roman" w:hAnsi="Times New Roman" w:cs="Times New Roman"/>
          <w:sz w:val="24"/>
          <w:szCs w:val="24"/>
          <w:lang w:val="lv-LV"/>
        </w:rPr>
        <w:t>trīs</w:t>
      </w:r>
      <w:r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programmu pārņemšanas.</w:t>
      </w:r>
    </w:p>
    <w:p w14:paraId="7C3C1802" w14:textId="478C8D1A" w:rsidR="001F23EB" w:rsidRDefault="002547B9" w:rsidP="00334231">
      <w:pPr>
        <w:pStyle w:val="Sarakstarindkop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N</w:t>
      </w:r>
      <w:r w:rsidR="001F23EB" w:rsidRPr="002547B9">
        <w:rPr>
          <w:rFonts w:ascii="Times New Roman" w:hAnsi="Times New Roman" w:cs="Times New Roman"/>
          <w:sz w:val="24"/>
          <w:szCs w:val="24"/>
          <w:lang w:val="lv-LV"/>
        </w:rPr>
        <w:t>oslēgumam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pietuvojusies</w:t>
      </w:r>
      <w:r w:rsidR="001F23EB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1F23EB" w:rsidRPr="002547B9">
        <w:rPr>
          <w:rFonts w:ascii="Times New Roman" w:hAnsi="Times New Roman" w:cs="Times New Roman"/>
          <w:sz w:val="24"/>
          <w:szCs w:val="24"/>
          <w:lang w:val="lv-LV"/>
        </w:rPr>
        <w:t>IeVP</w:t>
      </w:r>
      <w:proofErr w:type="spellEnd"/>
      <w:r w:rsidR="001F23EB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programmu pilnveidošanā/izstrāde </w:t>
      </w:r>
      <w:r w:rsidR="001F23EB" w:rsidRPr="002547B9">
        <w:rPr>
          <w:rFonts w:ascii="Times New Roman" w:hAnsi="Times New Roman" w:cs="Times New Roman"/>
          <w:b/>
          <w:sz w:val="24"/>
          <w:szCs w:val="24"/>
          <w:lang w:val="lv-LV"/>
        </w:rPr>
        <w:t>(“Esi apzināts”</w:t>
      </w:r>
      <w:r w:rsidR="001F23EB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– novembrī </w:t>
      </w:r>
      <w:r w:rsidR="00147AA4" w:rsidRPr="002547B9">
        <w:rPr>
          <w:rFonts w:ascii="Times New Roman" w:hAnsi="Times New Roman" w:cs="Times New Roman"/>
          <w:sz w:val="24"/>
          <w:szCs w:val="24"/>
          <w:lang w:val="lv-LV"/>
        </w:rPr>
        <w:t>plānots</w:t>
      </w:r>
      <w:r w:rsidR="001F23EB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pabeigt programmas materiālu pilnveidošan</w:t>
      </w:r>
      <w:r w:rsidR="00147AA4" w:rsidRPr="002547B9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1F23EB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, decembrī ieplānotas programmu vadītāju mācības; </w:t>
      </w:r>
      <w:r w:rsidR="001F23EB" w:rsidRPr="002547B9">
        <w:rPr>
          <w:rFonts w:ascii="Times New Roman" w:hAnsi="Times New Roman" w:cs="Times New Roman"/>
          <w:b/>
          <w:sz w:val="24"/>
          <w:szCs w:val="24"/>
          <w:lang w:val="lv-LV"/>
        </w:rPr>
        <w:t>EQUIP</w:t>
      </w:r>
      <w:r w:rsidR="001F23EB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– atlasīti programmu vadītāji, novembrī ieplānotas programmu vadītāju mācības; </w:t>
      </w:r>
      <w:r w:rsidR="001F23EB" w:rsidRPr="002547B9">
        <w:rPr>
          <w:rFonts w:ascii="Times New Roman" w:hAnsi="Times New Roman" w:cs="Times New Roman"/>
          <w:b/>
          <w:sz w:val="24"/>
          <w:szCs w:val="24"/>
          <w:lang w:val="lv-LV"/>
        </w:rPr>
        <w:t>“Stresa mazināšanas programma”</w:t>
      </w:r>
      <w:r w:rsidR="001F23EB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– novembrī tiks atlasīti programmu vadītāji, līdz 2022. gada janvārim darbs pie programmas izstrādes tiks pabeigts; </w:t>
      </w:r>
      <w:r w:rsidR="001F23EB" w:rsidRPr="002547B9">
        <w:rPr>
          <w:rFonts w:ascii="Times New Roman" w:hAnsi="Times New Roman" w:cs="Times New Roman"/>
          <w:b/>
          <w:sz w:val="24"/>
          <w:szCs w:val="24"/>
          <w:lang w:val="lv-LV"/>
        </w:rPr>
        <w:t>Dzīves skola 3</w:t>
      </w:r>
      <w:r w:rsidR="001F23EB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– darbu pie programmas pilnveidošanas plānots pabeigt 2022.gada 1.ceturksnī. Turpinās darbs programmas </w:t>
      </w:r>
      <w:r w:rsidR="001F23EB" w:rsidRPr="002547B9">
        <w:rPr>
          <w:rFonts w:ascii="Times New Roman" w:hAnsi="Times New Roman" w:cs="Times New Roman"/>
          <w:b/>
          <w:sz w:val="24"/>
          <w:szCs w:val="24"/>
          <w:lang w:val="lv-LV"/>
        </w:rPr>
        <w:t>“Es un citi”</w:t>
      </w:r>
      <w:r w:rsidR="001F23EB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izstrādē.</w:t>
      </w:r>
      <w:r w:rsidR="00147AA4" w:rsidRPr="002547B9">
        <w:rPr>
          <w:rFonts w:ascii="Times New Roman" w:hAnsi="Times New Roman" w:cs="Times New Roman"/>
          <w:sz w:val="24"/>
          <w:szCs w:val="24"/>
          <w:lang w:val="lv-LV"/>
        </w:rPr>
        <w:t>)</w:t>
      </w:r>
    </w:p>
    <w:p w14:paraId="7FA75C6D" w14:textId="4B60FD16" w:rsidR="002547B9" w:rsidRPr="002547B9" w:rsidRDefault="002547B9" w:rsidP="002547B9">
      <w:pPr>
        <w:pStyle w:val="Sarakstarindkopa"/>
        <w:numPr>
          <w:ilvl w:val="0"/>
          <w:numId w:val="12"/>
        </w:numPr>
        <w:autoSpaceDE w:val="0"/>
        <w:autoSpaceDN w:val="0"/>
        <w:jc w:val="both"/>
        <w:rPr>
          <w:rFonts w:ascii="Times New Roman" w:hAnsi="Times New Roman" w:cs="Times New Roman"/>
          <w:spacing w:val="-2"/>
          <w:sz w:val="24"/>
          <w:szCs w:val="24"/>
          <w:lang w:val="lv-LV"/>
        </w:rPr>
      </w:pPr>
      <w:r w:rsidRPr="002547B9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 xml:space="preserve">Mācību sistēmas pilnveidošanas un personāla attīstības blokā </w:t>
      </w:r>
      <w:r w:rsidRPr="00254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/>
        </w:rPr>
        <w:t>t</w:t>
      </w:r>
      <w:r w:rsidRPr="002547B9">
        <w:rPr>
          <w:rFonts w:ascii="Times New Roman" w:hAnsi="Times New Roman" w:cs="Times New Roman"/>
          <w:b/>
          <w:spacing w:val="-2"/>
          <w:sz w:val="24"/>
          <w:szCs w:val="24"/>
          <w:lang w:val="lv-LV"/>
        </w:rPr>
        <w:t>ika izstrādātas jaunas mācību programmas</w:t>
      </w:r>
      <w:r w:rsidRPr="002547B9">
        <w:rPr>
          <w:rFonts w:ascii="Times New Roman" w:hAnsi="Times New Roman" w:cs="Times New Roman"/>
          <w:spacing w:val="-2"/>
          <w:sz w:val="24"/>
          <w:szCs w:val="24"/>
          <w:lang w:val="lv-LV"/>
        </w:rPr>
        <w:t xml:space="preserve"> “</w:t>
      </w:r>
      <w:r w:rsidRPr="002547B9">
        <w:rPr>
          <w:rFonts w:ascii="Times New Roman" w:hAnsi="Times New Roman" w:cs="Times New Roman"/>
          <w:sz w:val="24"/>
          <w:szCs w:val="24"/>
          <w:lang w:val="lv-LV"/>
        </w:rPr>
        <w:t>Specializētās kompetences ieslodzījuma vietas drošības, apsardzes un uzraudzības jomās virsnieka dienesta veikšanai”</w:t>
      </w:r>
      <w:r w:rsidRPr="002547B9">
        <w:rPr>
          <w:rFonts w:ascii="Times New Roman" w:hAnsi="Times New Roman" w:cs="Times New Roman"/>
          <w:spacing w:val="-2"/>
          <w:sz w:val="24"/>
          <w:szCs w:val="24"/>
          <w:lang w:val="lv-LV"/>
        </w:rPr>
        <w:t xml:space="preserve"> (programmas apjoms: </w:t>
      </w:r>
      <w:r w:rsidRPr="002547B9">
        <w:rPr>
          <w:rFonts w:ascii="Times New Roman" w:hAnsi="Times New Roman" w:cs="Times New Roman"/>
          <w:sz w:val="24"/>
          <w:szCs w:val="24"/>
          <w:lang w:val="lv-LV"/>
        </w:rPr>
        <w:t>942 stundas</w:t>
      </w:r>
      <w:r w:rsidRPr="002547B9">
        <w:rPr>
          <w:rFonts w:ascii="Times New Roman" w:hAnsi="Times New Roman" w:cs="Times New Roman"/>
          <w:spacing w:val="-2"/>
          <w:sz w:val="24"/>
          <w:szCs w:val="24"/>
          <w:lang w:val="lv-LV"/>
        </w:rPr>
        <w:t>) un “</w:t>
      </w:r>
      <w:r w:rsidRPr="002547B9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Vispārējās zināšanas un prasmes ieslodzījuma vietas drošības, apsardzes, uzraudzības, </w:t>
      </w:r>
      <w:proofErr w:type="spellStart"/>
      <w:r w:rsidRPr="002547B9">
        <w:rPr>
          <w:rFonts w:ascii="Times New Roman" w:hAnsi="Times New Roman" w:cs="Times New Roman"/>
          <w:sz w:val="24"/>
          <w:szCs w:val="24"/>
          <w:lang w:val="lv-LV" w:eastAsia="lv-LV"/>
        </w:rPr>
        <w:t>resocializācijas</w:t>
      </w:r>
      <w:proofErr w:type="spellEnd"/>
      <w:r w:rsidRPr="002547B9">
        <w:rPr>
          <w:rFonts w:ascii="Times New Roman" w:hAnsi="Times New Roman" w:cs="Times New Roman"/>
          <w:sz w:val="24"/>
          <w:szCs w:val="24"/>
          <w:lang w:val="lv-LV" w:eastAsia="lv-LV"/>
        </w:rPr>
        <w:t xml:space="preserve"> un vadības līmeņa jomās virsnieka dienesta veikšanai” ( programmas apjoms: </w:t>
      </w:r>
      <w:r w:rsidRPr="002547B9">
        <w:rPr>
          <w:rFonts w:ascii="Times New Roman" w:hAnsi="Times New Roman" w:cs="Times New Roman"/>
          <w:sz w:val="24"/>
          <w:szCs w:val="24"/>
          <w:lang w:val="lv-LV"/>
        </w:rPr>
        <w:t>966 stundas</w:t>
      </w:r>
      <w:r w:rsidRPr="002547B9">
        <w:rPr>
          <w:rFonts w:ascii="Times New Roman" w:hAnsi="Times New Roman" w:cs="Times New Roman"/>
          <w:spacing w:val="-2"/>
          <w:sz w:val="24"/>
          <w:szCs w:val="24"/>
          <w:lang w:val="lv-LV"/>
        </w:rPr>
        <w:t xml:space="preserve">). </w:t>
      </w:r>
    </w:p>
    <w:p w14:paraId="310EFD22" w14:textId="603EB1F3" w:rsidR="00147AA4" w:rsidRPr="002547B9" w:rsidRDefault="001F23EB" w:rsidP="00D75EC2">
      <w:pPr>
        <w:pStyle w:val="Sarakstarindkopa"/>
        <w:numPr>
          <w:ilvl w:val="0"/>
          <w:numId w:val="12"/>
        </w:numPr>
        <w:spacing w:after="20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v-LV"/>
        </w:rPr>
      </w:pPr>
      <w:r w:rsidRPr="002547B9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v-LV"/>
        </w:rPr>
        <w:t>Uzsākta  instrumentārija adoptācija</w:t>
      </w:r>
      <w:r w:rsidR="00147AA4" w:rsidRPr="002547B9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v-LV"/>
        </w:rPr>
        <w:t xml:space="preserve">: </w:t>
      </w:r>
      <w:r w:rsidR="00147AA4" w:rsidRPr="002547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v-LV"/>
        </w:rPr>
        <w:t>d</w:t>
      </w:r>
      <w:r w:rsidRPr="002547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v-LV"/>
        </w:rPr>
        <w:t>omāšanas kļūdu aptauja pēc adaptācijas</w:t>
      </w:r>
      <w:r w:rsidRPr="002547B9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v-LV"/>
        </w:rPr>
        <w:t xml:space="preserve">  tiks izmantota EQUIP programmas </w:t>
      </w:r>
      <w:r w:rsidRPr="002547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v-LV"/>
        </w:rPr>
        <w:t>dalībnieku testēšanā</w:t>
      </w:r>
      <w:r w:rsidRPr="002547B9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v-LV"/>
        </w:rPr>
        <w:t xml:space="preserve"> pirms un pēc programmas.</w:t>
      </w:r>
    </w:p>
    <w:p w14:paraId="45B96499" w14:textId="605B6B5D" w:rsidR="00147AA4" w:rsidRPr="002547B9" w:rsidRDefault="001F23EB" w:rsidP="00D75EC2">
      <w:pPr>
        <w:pStyle w:val="Sarakstarindkopa"/>
        <w:numPr>
          <w:ilvl w:val="0"/>
          <w:numId w:val="12"/>
        </w:numPr>
        <w:spacing w:after="20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v-LV"/>
        </w:rPr>
      </w:pPr>
      <w:r w:rsidRPr="002547B9">
        <w:rPr>
          <w:rFonts w:ascii="Times New Roman" w:hAnsi="Times New Roman" w:cs="Times New Roman"/>
          <w:b/>
          <w:sz w:val="24"/>
          <w:szCs w:val="24"/>
          <w:lang w:val="lv-LV"/>
        </w:rPr>
        <w:t>Pabeigts pilnveidotās programmas “Pārmaiņām-</w:t>
      </w:r>
      <w:r w:rsidR="002547B9" w:rsidRPr="002547B9">
        <w:rPr>
          <w:rFonts w:ascii="Times New Roman" w:hAnsi="Times New Roman" w:cs="Times New Roman"/>
          <w:b/>
          <w:sz w:val="24"/>
          <w:szCs w:val="24"/>
          <w:lang w:val="lv-LV"/>
        </w:rPr>
        <w:t>J</w:t>
      </w:r>
      <w:r w:rsidRPr="002547B9">
        <w:rPr>
          <w:rFonts w:ascii="Times New Roman" w:hAnsi="Times New Roman" w:cs="Times New Roman"/>
          <w:b/>
          <w:sz w:val="24"/>
          <w:szCs w:val="24"/>
          <w:lang w:val="lv-LV"/>
        </w:rPr>
        <w:t>ā!” aprobācijas pētījums</w:t>
      </w:r>
      <w:r w:rsidR="00147AA4" w:rsidRPr="002547B9">
        <w:rPr>
          <w:rFonts w:ascii="Times New Roman" w:hAnsi="Times New Roman" w:cs="Times New Roman"/>
          <w:sz w:val="24"/>
          <w:szCs w:val="24"/>
          <w:lang w:val="lv-LV"/>
        </w:rPr>
        <w:t>. Ir</w:t>
      </w:r>
      <w:r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izstrādāts pētījuma ziņojuma manuskripts. Plānots, ka decembrī bloka vadošā pētniece </w:t>
      </w:r>
      <w:r w:rsidR="00147AA4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Dr.psych. </w:t>
      </w:r>
      <w:proofErr w:type="spellStart"/>
      <w:r w:rsidRPr="002547B9">
        <w:rPr>
          <w:rFonts w:ascii="Times New Roman" w:hAnsi="Times New Roman" w:cs="Times New Roman"/>
          <w:sz w:val="24"/>
          <w:szCs w:val="24"/>
          <w:lang w:val="lv-LV"/>
        </w:rPr>
        <w:t>V.Perepjolkina</w:t>
      </w:r>
      <w:proofErr w:type="spellEnd"/>
      <w:r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prezentēs programmas aprobācijas rezultātus </w:t>
      </w:r>
      <w:proofErr w:type="spellStart"/>
      <w:r w:rsidRPr="002547B9">
        <w:rPr>
          <w:rFonts w:ascii="Times New Roman" w:hAnsi="Times New Roman" w:cs="Times New Roman"/>
          <w:sz w:val="24"/>
          <w:szCs w:val="24"/>
          <w:lang w:val="lv-LV"/>
        </w:rPr>
        <w:t>IeVP</w:t>
      </w:r>
      <w:proofErr w:type="spellEnd"/>
      <w:r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amatpersonām.</w:t>
      </w:r>
    </w:p>
    <w:p w14:paraId="3080CBDF" w14:textId="3F8B1DE6" w:rsidR="00147AA4" w:rsidRPr="0036676D" w:rsidRDefault="00147AA4" w:rsidP="00147AA4">
      <w:pPr>
        <w:pStyle w:val="Sarakstarindkopa"/>
        <w:numPr>
          <w:ilvl w:val="0"/>
          <w:numId w:val="12"/>
        </w:numPr>
        <w:spacing w:after="200"/>
        <w:jc w:val="both"/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</w:pPr>
      <w:proofErr w:type="spellStart"/>
      <w:r w:rsidRPr="002547B9">
        <w:rPr>
          <w:rFonts w:ascii="Times New Roman" w:hAnsi="Times New Roman" w:cs="Times New Roman"/>
          <w:sz w:val="24"/>
          <w:szCs w:val="24"/>
          <w:lang w:val="lv-LV"/>
        </w:rPr>
        <w:t>Resocializācijas</w:t>
      </w:r>
      <w:proofErr w:type="spellEnd"/>
      <w:r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programmu</w:t>
      </w:r>
      <w:r w:rsidRPr="002547B9">
        <w:rPr>
          <w:sz w:val="24"/>
          <w:szCs w:val="24"/>
          <w:lang w:val="lv-LV"/>
        </w:rPr>
        <w:t xml:space="preserve"> </w:t>
      </w:r>
      <w:r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bloka </w:t>
      </w:r>
      <w:r w:rsidRPr="002547B9">
        <w:rPr>
          <w:rFonts w:ascii="Times New Roman" w:hAnsi="Times New Roman" w:cs="Times New Roman"/>
          <w:b/>
          <w:sz w:val="24"/>
          <w:szCs w:val="24"/>
          <w:lang w:val="lv-LV"/>
        </w:rPr>
        <w:t>pētnieki ir sagatavojuši</w:t>
      </w:r>
      <w:r w:rsidR="001F23EB" w:rsidRPr="002547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 un nosūtī</w:t>
      </w:r>
      <w:r w:rsidRPr="002547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v-LV"/>
        </w:rPr>
        <w:t>juši</w:t>
      </w:r>
      <w:r w:rsidR="001F23EB" w:rsidRPr="002547B9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v-LV"/>
        </w:rPr>
        <w:t xml:space="preserve"> </w:t>
      </w:r>
      <w:proofErr w:type="spellStart"/>
      <w:r w:rsidR="001F23EB" w:rsidRPr="002547B9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v-LV"/>
        </w:rPr>
        <w:t>IeVP</w:t>
      </w:r>
      <w:proofErr w:type="spellEnd"/>
      <w:r w:rsidR="001F23EB" w:rsidRPr="002547B9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v-LV"/>
        </w:rPr>
        <w:t xml:space="preserve"> un VPD amatpersonām komentāru sniegšanai </w:t>
      </w:r>
      <w:proofErr w:type="spellStart"/>
      <w:r w:rsidR="001F23EB" w:rsidRPr="002547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v-LV"/>
        </w:rPr>
        <w:t>resocializācijas</w:t>
      </w:r>
      <w:proofErr w:type="spellEnd"/>
      <w:r w:rsidR="001F23EB" w:rsidRPr="002547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v-LV"/>
        </w:rPr>
        <w:t xml:space="preserve"> programmu standart</w:t>
      </w:r>
      <w:r w:rsidRPr="002547B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lv-LV"/>
        </w:rPr>
        <w:t>u</w:t>
      </w:r>
      <w:r w:rsidRPr="002547B9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lv-LV"/>
        </w:rPr>
        <w:t xml:space="preserve">. </w:t>
      </w:r>
      <w:proofErr w:type="spellStart"/>
      <w:r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Ir</w:t>
      </w:r>
      <w:proofErr w:type="spellEnd"/>
      <w:r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i</w:t>
      </w:r>
      <w:r w:rsidR="001F23EB"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zstrādāta</w:t>
      </w:r>
      <w:proofErr w:type="spellEnd"/>
      <w:r w:rsidR="001F23EB"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arī</w:t>
      </w:r>
      <w:proofErr w:type="spellEnd"/>
      <w:r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="001F23EB"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programmu</w:t>
      </w:r>
      <w:proofErr w:type="spellEnd"/>
      <w:r w:rsidR="001F23EB"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licencēšanas vērtēšanas veidlapa</w:t>
      </w:r>
      <w:r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.</w:t>
      </w:r>
      <w:r w:rsidR="001F23EB"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r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To</w:t>
      </w:r>
      <w:r w:rsidR="001F23EB"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="001F23EB"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turpmāk</w:t>
      </w:r>
      <w:proofErr w:type="spellEnd"/>
      <w:r w:rsidR="001F23EB"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="001F23EB"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izmantos</w:t>
      </w:r>
      <w:proofErr w:type="spellEnd"/>
      <w:r w:rsidR="001F23EB"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="001F23EB"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resocializācijas</w:t>
      </w:r>
      <w:proofErr w:type="spellEnd"/>
      <w:r w:rsidR="001F23EB"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="001F23EB"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programmu</w:t>
      </w:r>
      <w:proofErr w:type="spellEnd"/>
      <w:r w:rsidR="001F23EB"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 xml:space="preserve"> </w:t>
      </w:r>
      <w:proofErr w:type="spellStart"/>
      <w:r w:rsidR="001F23EB"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licencēšanā</w:t>
      </w:r>
      <w:proofErr w:type="spellEnd"/>
      <w:r w:rsidR="001F23EB" w:rsidRPr="0033423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.</w:t>
      </w:r>
    </w:p>
    <w:p w14:paraId="416DE896" w14:textId="7D0B530F" w:rsidR="00D84C07" w:rsidRPr="00334231" w:rsidRDefault="003700EB" w:rsidP="00334231">
      <w:pPr>
        <w:pStyle w:val="Sarakstarindkopa"/>
        <w:numPr>
          <w:ilvl w:val="0"/>
          <w:numId w:val="1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334231">
        <w:rPr>
          <w:rFonts w:ascii="Times New Roman" w:hAnsi="Times New Roman" w:cs="Times New Roman"/>
          <w:sz w:val="24"/>
          <w:szCs w:val="24"/>
        </w:rPr>
        <w:lastRenderedPageBreak/>
        <w:t xml:space="preserve">Veiksmīgi </w:t>
      </w:r>
      <w:r w:rsidRPr="002547B9">
        <w:rPr>
          <w:rFonts w:ascii="Times New Roman" w:hAnsi="Times New Roman" w:cs="Times New Roman"/>
          <w:b/>
          <w:sz w:val="24"/>
          <w:szCs w:val="24"/>
        </w:rPr>
        <w:t>p</w:t>
      </w:r>
      <w:r w:rsidR="00DD0AD0" w:rsidRPr="002547B9">
        <w:rPr>
          <w:rFonts w:ascii="Times New Roman" w:hAnsi="Times New Roman" w:cs="Times New Roman"/>
          <w:b/>
          <w:sz w:val="24"/>
          <w:szCs w:val="24"/>
        </w:rPr>
        <w:t xml:space="preserve">abeigti darbi pie risku un vajadzību novērtēšanas </w:t>
      </w:r>
      <w:proofErr w:type="gramStart"/>
      <w:r w:rsidR="00DD0AD0" w:rsidRPr="002547B9">
        <w:rPr>
          <w:rFonts w:ascii="Times New Roman" w:hAnsi="Times New Roman" w:cs="Times New Roman"/>
          <w:b/>
          <w:sz w:val="24"/>
          <w:szCs w:val="24"/>
        </w:rPr>
        <w:t>( RVN</w:t>
      </w:r>
      <w:proofErr w:type="gramEnd"/>
      <w:r w:rsidR="00DD0AD0" w:rsidRPr="002547B9">
        <w:rPr>
          <w:rFonts w:ascii="Times New Roman" w:hAnsi="Times New Roman" w:cs="Times New Roman"/>
          <w:b/>
          <w:sz w:val="24"/>
          <w:szCs w:val="24"/>
        </w:rPr>
        <w:t>) elektroniskās vides izveides</w:t>
      </w:r>
      <w:r w:rsidR="00DD0AD0" w:rsidRPr="00334231">
        <w:rPr>
          <w:rFonts w:ascii="Times New Roman" w:hAnsi="Times New Roman" w:cs="Times New Roman"/>
          <w:sz w:val="24"/>
          <w:szCs w:val="24"/>
        </w:rPr>
        <w:t xml:space="preserve"> IIS2 sistēmā. RVN elektroniskajā vidē izstrādāta RVN-V instrumenta funkcionējoša versija.</w:t>
      </w:r>
      <w:r w:rsidR="0042786C" w:rsidRPr="00334231">
        <w:rPr>
          <w:rFonts w:ascii="Times New Roman" w:hAnsi="Times New Roman" w:cs="Times New Roman"/>
          <w:sz w:val="24"/>
          <w:szCs w:val="24"/>
        </w:rPr>
        <w:t xml:space="preserve"> </w:t>
      </w:r>
      <w:r w:rsidR="00963EC6" w:rsidRPr="00334231">
        <w:rPr>
          <w:rFonts w:ascii="Times New Roman" w:hAnsi="Times New Roman" w:cs="Times New Roman"/>
          <w:sz w:val="24"/>
          <w:szCs w:val="24"/>
        </w:rPr>
        <w:t xml:space="preserve">Gada noslēdzošajā – 4. ceturksnī - </w:t>
      </w:r>
      <w:r w:rsidR="00963EC6" w:rsidRPr="00334231">
        <w:rPr>
          <w:rFonts w:ascii="Times New Roman" w:eastAsiaTheme="minorEastAsia" w:hAnsi="Times New Roman" w:cs="Times New Roman"/>
          <w:sz w:val="24"/>
          <w:szCs w:val="24"/>
        </w:rPr>
        <w:t xml:space="preserve">RVN elektroniskajā vidē tiks ievietoti specializētie instrumenti, </w:t>
      </w:r>
      <w:r w:rsidR="00F324FA" w:rsidRPr="00334231">
        <w:rPr>
          <w:rFonts w:ascii="Times New Roman" w:hAnsi="Times New Roman" w:cs="Times New Roman"/>
          <w:sz w:val="24"/>
          <w:szCs w:val="24"/>
        </w:rPr>
        <w:t>projekta pētnieki a</w:t>
      </w:r>
      <w:r w:rsidR="00D84C07" w:rsidRPr="00334231">
        <w:rPr>
          <w:rFonts w:ascii="Times New Roman" w:hAnsi="Times New Roman" w:cs="Times New Roman"/>
          <w:sz w:val="24"/>
          <w:szCs w:val="24"/>
        </w:rPr>
        <w:t>pmācī</w:t>
      </w:r>
      <w:r w:rsidR="00F324FA" w:rsidRPr="00334231">
        <w:rPr>
          <w:rFonts w:ascii="Times New Roman" w:hAnsi="Times New Roman" w:cs="Times New Roman"/>
          <w:sz w:val="24"/>
          <w:szCs w:val="24"/>
        </w:rPr>
        <w:t xml:space="preserve">s </w:t>
      </w:r>
      <w:r w:rsidR="00D84C07" w:rsidRPr="00334231">
        <w:rPr>
          <w:rFonts w:ascii="Times New Roman" w:hAnsi="Times New Roman" w:cs="Times New Roman"/>
          <w:sz w:val="24"/>
          <w:szCs w:val="24"/>
        </w:rPr>
        <w:t>darbiniekus</w:t>
      </w:r>
      <w:r w:rsidR="00147AA4" w:rsidRPr="00334231">
        <w:rPr>
          <w:rFonts w:ascii="Times New Roman" w:hAnsi="Times New Roman" w:cs="Times New Roman"/>
          <w:sz w:val="24"/>
          <w:szCs w:val="24"/>
        </w:rPr>
        <w:t xml:space="preserve">, kā strādāt </w:t>
      </w:r>
      <w:r w:rsidR="00D84C07" w:rsidRPr="00334231">
        <w:rPr>
          <w:rFonts w:ascii="Times New Roman" w:hAnsi="Times New Roman" w:cs="Times New Roman"/>
          <w:sz w:val="24"/>
          <w:szCs w:val="24"/>
        </w:rPr>
        <w:t>elektronisk</w:t>
      </w:r>
      <w:r w:rsidR="00B1607A" w:rsidRPr="00334231">
        <w:rPr>
          <w:rFonts w:ascii="Times New Roman" w:hAnsi="Times New Roman" w:cs="Times New Roman"/>
          <w:sz w:val="24"/>
          <w:szCs w:val="24"/>
        </w:rPr>
        <w:t>ajā</w:t>
      </w:r>
      <w:r w:rsidR="00D84C07" w:rsidRPr="00334231">
        <w:rPr>
          <w:rFonts w:ascii="Times New Roman" w:hAnsi="Times New Roman" w:cs="Times New Roman"/>
          <w:sz w:val="24"/>
          <w:szCs w:val="24"/>
        </w:rPr>
        <w:t xml:space="preserve"> vid</w:t>
      </w:r>
      <w:r w:rsidR="00B1607A" w:rsidRPr="00334231">
        <w:rPr>
          <w:rFonts w:ascii="Times New Roman" w:hAnsi="Times New Roman" w:cs="Times New Roman"/>
          <w:sz w:val="24"/>
          <w:szCs w:val="24"/>
        </w:rPr>
        <w:t>ē</w:t>
      </w:r>
      <w:r w:rsidR="00D84C07" w:rsidRPr="00334231">
        <w:rPr>
          <w:rFonts w:ascii="Times New Roman" w:hAnsi="Times New Roman" w:cs="Times New Roman"/>
          <w:sz w:val="24"/>
          <w:szCs w:val="24"/>
        </w:rPr>
        <w:t>.</w:t>
      </w:r>
    </w:p>
    <w:p w14:paraId="5088EAB7" w14:textId="496B8546" w:rsidR="005614EE" w:rsidRPr="00334231" w:rsidRDefault="003700EB" w:rsidP="00334231">
      <w:pPr>
        <w:pStyle w:val="Sarakstarindkop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231">
        <w:rPr>
          <w:rFonts w:ascii="Times New Roman" w:hAnsi="Times New Roman" w:cs="Times New Roman"/>
          <w:sz w:val="24"/>
          <w:szCs w:val="24"/>
        </w:rPr>
        <w:t xml:space="preserve">2021. gada augustā </w:t>
      </w:r>
      <w:r w:rsidRPr="002547B9">
        <w:rPr>
          <w:rFonts w:ascii="Times New Roman" w:hAnsi="Times New Roman" w:cs="Times New Roman"/>
          <w:b/>
          <w:sz w:val="24"/>
          <w:szCs w:val="24"/>
        </w:rPr>
        <w:t>notika pieci semināri darbam ar VRS un VRS-SO</w:t>
      </w:r>
      <w:r w:rsidRPr="00334231">
        <w:rPr>
          <w:rFonts w:ascii="Times New Roman" w:hAnsi="Times New Roman" w:cs="Times New Roman"/>
          <w:sz w:val="24"/>
          <w:szCs w:val="24"/>
        </w:rPr>
        <w:t xml:space="preserve"> </w:t>
      </w:r>
      <w:r w:rsidR="007368CF" w:rsidRPr="00334231">
        <w:rPr>
          <w:rFonts w:ascii="Times New Roman" w:hAnsi="Times New Roman"/>
          <w:sz w:val="24"/>
          <w:szCs w:val="24"/>
        </w:rPr>
        <w:t xml:space="preserve">(Vardarbības riska skala un Vardarbības riska skalas dzimumnoziegumu versija) </w:t>
      </w:r>
      <w:r w:rsidRPr="00334231">
        <w:rPr>
          <w:rFonts w:ascii="Times New Roman" w:hAnsi="Times New Roman" w:cs="Times New Roman"/>
          <w:sz w:val="24"/>
          <w:szCs w:val="24"/>
        </w:rPr>
        <w:t xml:space="preserve">instrumentiem apmācītajam </w:t>
      </w:r>
      <w:r w:rsidRPr="002547B9">
        <w:rPr>
          <w:rFonts w:ascii="Times New Roman" w:hAnsi="Times New Roman" w:cs="Times New Roman"/>
          <w:b/>
          <w:sz w:val="24"/>
          <w:szCs w:val="24"/>
        </w:rPr>
        <w:t>personālam</w:t>
      </w:r>
      <w:r w:rsidRPr="00334231">
        <w:rPr>
          <w:rFonts w:ascii="Times New Roman" w:hAnsi="Times New Roman" w:cs="Times New Roman"/>
          <w:sz w:val="24"/>
          <w:szCs w:val="24"/>
        </w:rPr>
        <w:t xml:space="preserve">. Šajos semināros darbiniekiem </w:t>
      </w:r>
      <w:r w:rsidR="007368CF" w:rsidRPr="00334231">
        <w:rPr>
          <w:rFonts w:ascii="Times New Roman" w:hAnsi="Times New Roman" w:cs="Times New Roman"/>
          <w:sz w:val="24"/>
          <w:szCs w:val="24"/>
        </w:rPr>
        <w:t>tika</w:t>
      </w:r>
      <w:r w:rsidRPr="00334231">
        <w:rPr>
          <w:rFonts w:ascii="Times New Roman" w:hAnsi="Times New Roman" w:cs="Times New Roman"/>
          <w:sz w:val="24"/>
          <w:szCs w:val="24"/>
        </w:rPr>
        <w:t xml:space="preserve"> sniegtas konsultācijas un skaidrojumi par to, kā instrumentus lietot </w:t>
      </w:r>
      <w:r w:rsidR="007368CF" w:rsidRPr="00334231">
        <w:rPr>
          <w:rFonts w:ascii="Times New Roman" w:hAnsi="Times New Roman" w:cs="Times New Roman"/>
          <w:sz w:val="24"/>
          <w:szCs w:val="24"/>
        </w:rPr>
        <w:t>ikdienas darbā</w:t>
      </w:r>
      <w:r w:rsidRPr="00334231">
        <w:rPr>
          <w:rFonts w:ascii="Times New Roman" w:hAnsi="Times New Roman" w:cs="Times New Roman"/>
          <w:sz w:val="24"/>
          <w:szCs w:val="24"/>
        </w:rPr>
        <w:t>.</w:t>
      </w:r>
      <w:r w:rsidR="00963EC6" w:rsidRPr="00334231">
        <w:rPr>
          <w:rFonts w:ascii="Times New Roman" w:hAnsi="Times New Roman" w:cs="Times New Roman"/>
          <w:sz w:val="24"/>
          <w:szCs w:val="24"/>
        </w:rPr>
        <w:t xml:space="preserve"> Šī pilotprojekta īstenošana turpināsies arī </w:t>
      </w:r>
      <w:proofErr w:type="gramStart"/>
      <w:r w:rsidR="00963EC6" w:rsidRPr="00334231">
        <w:rPr>
          <w:rFonts w:ascii="Times New Roman" w:hAnsi="Times New Roman" w:cs="Times New Roman"/>
          <w:sz w:val="24"/>
          <w:szCs w:val="24"/>
        </w:rPr>
        <w:t>4.ceturksnī</w:t>
      </w:r>
      <w:proofErr w:type="gramEnd"/>
      <w:r w:rsidR="00963EC6" w:rsidRPr="00334231">
        <w:rPr>
          <w:rFonts w:ascii="Times New Roman" w:hAnsi="Times New Roman" w:cs="Times New Roman"/>
          <w:sz w:val="24"/>
          <w:szCs w:val="24"/>
        </w:rPr>
        <w:t>.</w:t>
      </w:r>
    </w:p>
    <w:p w14:paraId="076C537A" w14:textId="34A507B7" w:rsidR="00963EC6" w:rsidRPr="00334231" w:rsidRDefault="00515B58" w:rsidP="00334231">
      <w:pPr>
        <w:pStyle w:val="Sarakstarindkop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42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Mācību sistēmas pilnveidošanas un personāla attīstības bloka darbinieki </w:t>
      </w:r>
      <w:r w:rsidRPr="002547B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organizēja divus tiešsaistes seminārus</w:t>
      </w:r>
      <w:r w:rsidRPr="003342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kuros kopumā piedalījās </w:t>
      </w:r>
      <w:r w:rsidR="003E0F9A" w:rsidRPr="0033423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45 dalībnieki. </w:t>
      </w:r>
      <w:r w:rsidR="003E0F9A" w:rsidRPr="00334231">
        <w:rPr>
          <w:rFonts w:ascii="Times New Roman" w:hAnsi="Times New Roman" w:cs="Times New Roman"/>
          <w:sz w:val="24"/>
          <w:szCs w:val="24"/>
        </w:rPr>
        <w:t xml:space="preserve">Lektors seksologs, pārmaiņu treneris Artūrs Šulcs vadīja </w:t>
      </w:r>
      <w:proofErr w:type="spellStart"/>
      <w:r w:rsidR="003E0F9A" w:rsidRPr="00334231">
        <w:rPr>
          <w:rFonts w:ascii="Times New Roman" w:hAnsi="Times New Roman" w:cs="Times New Roman"/>
          <w:sz w:val="24"/>
          <w:szCs w:val="24"/>
        </w:rPr>
        <w:t>nodarbību</w:t>
      </w:r>
      <w:proofErr w:type="spellEnd"/>
      <w:r w:rsidR="003E0F9A" w:rsidRPr="00334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F9A" w:rsidRPr="00334231">
        <w:rPr>
          <w:rFonts w:ascii="Times New Roman" w:hAnsi="Times New Roman" w:cs="Times New Roman"/>
          <w:sz w:val="24"/>
          <w:szCs w:val="24"/>
        </w:rPr>
        <w:t>Ie</w:t>
      </w:r>
      <w:r w:rsidR="002547B9">
        <w:rPr>
          <w:rFonts w:ascii="Times New Roman" w:hAnsi="Times New Roman" w:cs="Times New Roman"/>
          <w:sz w:val="24"/>
          <w:szCs w:val="24"/>
        </w:rPr>
        <w:t>VP</w:t>
      </w:r>
      <w:proofErr w:type="spellEnd"/>
      <w:r w:rsidR="003E0F9A" w:rsidRPr="00334231">
        <w:rPr>
          <w:rFonts w:ascii="Times New Roman" w:hAnsi="Times New Roman" w:cs="Times New Roman"/>
          <w:sz w:val="24"/>
          <w:szCs w:val="24"/>
        </w:rPr>
        <w:t xml:space="preserve"> un V</w:t>
      </w:r>
      <w:r w:rsidR="002547B9">
        <w:rPr>
          <w:rFonts w:ascii="Times New Roman" w:hAnsi="Times New Roman" w:cs="Times New Roman"/>
          <w:sz w:val="24"/>
          <w:szCs w:val="24"/>
        </w:rPr>
        <w:t>PD</w:t>
      </w:r>
      <w:r w:rsidR="003E0F9A" w:rsidRPr="00334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F9A" w:rsidRPr="00334231">
        <w:rPr>
          <w:rFonts w:ascii="Times New Roman" w:hAnsi="Times New Roman" w:cs="Times New Roman"/>
          <w:sz w:val="24"/>
          <w:szCs w:val="24"/>
        </w:rPr>
        <w:t>speciālistiem</w:t>
      </w:r>
      <w:proofErr w:type="spellEnd"/>
      <w:r w:rsidR="003E0F9A" w:rsidRPr="00334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F9A" w:rsidRPr="00334231">
        <w:rPr>
          <w:rFonts w:ascii="Times New Roman" w:hAnsi="Times New Roman" w:cs="Times New Roman"/>
          <w:sz w:val="24"/>
          <w:szCs w:val="24"/>
        </w:rPr>
        <w:t>darbam</w:t>
      </w:r>
      <w:proofErr w:type="spellEnd"/>
      <w:r w:rsidR="003E0F9A" w:rsidRPr="00334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0F9A" w:rsidRPr="00334231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="003E0F9A" w:rsidRPr="00334231">
        <w:rPr>
          <w:rFonts w:ascii="Times New Roman" w:hAnsi="Times New Roman" w:cs="Times New Roman"/>
          <w:sz w:val="24"/>
          <w:szCs w:val="24"/>
        </w:rPr>
        <w:t xml:space="preserve"> personām, kas veikušas dzimumnoziegumu</w:t>
      </w:r>
      <w:r w:rsidR="007368CF" w:rsidRPr="00334231">
        <w:rPr>
          <w:rFonts w:ascii="Times New Roman" w:hAnsi="Times New Roman" w:cs="Times New Roman"/>
          <w:sz w:val="24"/>
          <w:szCs w:val="24"/>
        </w:rPr>
        <w:t>,</w:t>
      </w:r>
      <w:r w:rsidR="003E0F9A" w:rsidRPr="00334231">
        <w:rPr>
          <w:rFonts w:ascii="Times New Roman" w:hAnsi="Times New Roman" w:cs="Times New Roman"/>
          <w:sz w:val="24"/>
          <w:szCs w:val="24"/>
        </w:rPr>
        <w:t xml:space="preserve"> par metodēm darbā </w:t>
      </w:r>
      <w:r w:rsidR="007368CF" w:rsidRPr="00334231">
        <w:rPr>
          <w:rFonts w:ascii="Times New Roman" w:hAnsi="Times New Roman" w:cs="Times New Roman"/>
          <w:sz w:val="24"/>
          <w:szCs w:val="24"/>
        </w:rPr>
        <w:t xml:space="preserve">ar </w:t>
      </w:r>
      <w:r w:rsidR="003E0F9A" w:rsidRPr="00334231">
        <w:rPr>
          <w:rFonts w:ascii="Times New Roman" w:hAnsi="Times New Roman" w:cs="Times New Roman"/>
          <w:sz w:val="24"/>
          <w:szCs w:val="24"/>
        </w:rPr>
        <w:t>klientiem</w:t>
      </w:r>
      <w:r w:rsidR="007368CF" w:rsidRPr="00334231">
        <w:rPr>
          <w:rFonts w:ascii="Times New Roman" w:hAnsi="Times New Roman" w:cs="Times New Roman"/>
          <w:sz w:val="24"/>
          <w:szCs w:val="24"/>
        </w:rPr>
        <w:t>, kuriem ir</w:t>
      </w:r>
      <w:r w:rsidR="003E0F9A" w:rsidRPr="00334231">
        <w:rPr>
          <w:rFonts w:ascii="Times New Roman" w:hAnsi="Times New Roman" w:cs="Times New Roman"/>
          <w:sz w:val="24"/>
          <w:szCs w:val="24"/>
        </w:rPr>
        <w:t xml:space="preserve"> seksuāla rakstura traucējumi, lektore Projekta vadošā pētniece Dr.psych. Viktorija Perepjolkina iepazīstināja ar “Vardarbības mazināšanas programmām” ieviešanai ieslodzījuma vietās.</w:t>
      </w:r>
    </w:p>
    <w:p w14:paraId="7B68B157" w14:textId="021672BC" w:rsidR="00C33807" w:rsidRPr="00334231" w:rsidRDefault="001C6616" w:rsidP="00334231">
      <w:pPr>
        <w:pStyle w:val="Sarakstarindkopa"/>
        <w:numPr>
          <w:ilvl w:val="0"/>
          <w:numId w:val="12"/>
        </w:numPr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34231">
        <w:rPr>
          <w:rFonts w:ascii="Times New Roman" w:hAnsi="Times New Roman" w:cs="Times New Roman"/>
          <w:sz w:val="24"/>
          <w:szCs w:val="24"/>
        </w:rPr>
        <w:t xml:space="preserve">No 20. līdz </w:t>
      </w:r>
      <w:proofErr w:type="gramStart"/>
      <w:r w:rsidRPr="00334231">
        <w:rPr>
          <w:rFonts w:ascii="Times New Roman" w:hAnsi="Times New Roman" w:cs="Times New Roman"/>
          <w:sz w:val="24"/>
          <w:szCs w:val="24"/>
        </w:rPr>
        <w:t>23.septembrim</w:t>
      </w:r>
      <w:proofErr w:type="gramEnd"/>
      <w:r w:rsidRPr="00334231">
        <w:rPr>
          <w:rFonts w:ascii="Times New Roman" w:hAnsi="Times New Roman" w:cs="Times New Roman"/>
          <w:sz w:val="24"/>
          <w:szCs w:val="24"/>
        </w:rPr>
        <w:t xml:space="preserve"> Mācību sistēmas pilnveidošanas un personāla attīstības bloka vadītājs Aigars Kruvesis un IeVP </w:t>
      </w:r>
      <w:r w:rsidR="00106931" w:rsidRPr="00334231">
        <w:rPr>
          <w:rFonts w:ascii="Times New Roman" w:hAnsi="Times New Roman" w:cs="Times New Roman"/>
          <w:sz w:val="24"/>
          <w:szCs w:val="24"/>
        </w:rPr>
        <w:t xml:space="preserve">Mācību centra galvenā inspektore virsleitnante </w:t>
      </w:r>
      <w:r w:rsidR="00106931" w:rsidRPr="00334231">
        <w:rPr>
          <w:rFonts w:ascii="Times New Roman" w:hAnsi="Times New Roman" w:cs="Times New Roman"/>
          <w:bCs/>
          <w:sz w:val="24"/>
          <w:szCs w:val="24"/>
        </w:rPr>
        <w:t>Kristīne Beitele</w:t>
      </w:r>
      <w:r w:rsidR="00106931" w:rsidRPr="00334231">
        <w:rPr>
          <w:rFonts w:ascii="Times New Roman" w:hAnsi="Times New Roman" w:cs="Times New Roman"/>
          <w:sz w:val="24"/>
          <w:szCs w:val="24"/>
        </w:rPr>
        <w:t xml:space="preserve"> </w:t>
      </w:r>
      <w:r w:rsidRPr="002547B9">
        <w:rPr>
          <w:rFonts w:ascii="Times New Roman" w:hAnsi="Times New Roman" w:cs="Times New Roman"/>
          <w:b/>
          <w:sz w:val="24"/>
          <w:szCs w:val="24"/>
        </w:rPr>
        <w:t xml:space="preserve">pārstāvēja IeVP </w:t>
      </w:r>
      <w:r w:rsidRPr="002547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Polijas Tieslietu akadēmijas un EPTA (European Penitentiary Training Academies) rīkotā </w:t>
      </w:r>
      <w:r w:rsidRPr="002547B9">
        <w:rPr>
          <w:rFonts w:ascii="Times New Roman" w:hAnsi="Times New Roman" w:cs="Times New Roman"/>
          <w:b/>
          <w:sz w:val="24"/>
          <w:szCs w:val="24"/>
        </w:rPr>
        <w:t xml:space="preserve">konferencē </w:t>
      </w:r>
      <w:r w:rsidRPr="00334231">
        <w:rPr>
          <w:rFonts w:ascii="Times New Roman" w:hAnsi="Times New Roman" w:cs="Times New Roman"/>
          <w:sz w:val="24"/>
          <w:szCs w:val="24"/>
        </w:rPr>
        <w:t>Polijas galvaspilsētā  Varšavā.</w:t>
      </w:r>
      <w:r w:rsidR="00106931" w:rsidRPr="00334231">
        <w:rPr>
          <w:rFonts w:ascii="Times New Roman" w:hAnsi="Times New Roman" w:cs="Times New Roman"/>
          <w:sz w:val="24"/>
          <w:szCs w:val="24"/>
        </w:rPr>
        <w:t xml:space="preserve"> </w:t>
      </w:r>
      <w:r w:rsidR="00106931" w:rsidRPr="002547B9">
        <w:rPr>
          <w:rStyle w:val="Izteiksmgs"/>
          <w:rFonts w:ascii="Times New Roman" w:hAnsi="Times New Roman" w:cs="Times New Roman"/>
          <w:b w:val="0"/>
          <w:sz w:val="24"/>
          <w:szCs w:val="24"/>
        </w:rPr>
        <w:t xml:space="preserve">Galvenā </w:t>
      </w:r>
      <w:r w:rsidR="00106931" w:rsidRPr="002547B9">
        <w:rPr>
          <w:rFonts w:ascii="Times New Roman" w:hAnsi="Times New Roman" w:cs="Times New Roman"/>
          <w:bCs/>
          <w:sz w:val="24"/>
          <w:szCs w:val="24"/>
          <w:lang w:eastAsia="en-GB"/>
        </w:rPr>
        <w:t>tēma - "Ieslodzījumu vietu pārvaldes COVID laikmetā: ietekme uz apmācību un mācīšanu."</w:t>
      </w:r>
      <w:r w:rsidR="00106931" w:rsidRPr="00334231">
        <w:rPr>
          <w:rFonts w:ascii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C33807" w:rsidRPr="00334231">
        <w:rPr>
          <w:rFonts w:ascii="Times New Roman" w:hAnsi="Times New Roman" w:cs="Times New Roman"/>
          <w:sz w:val="24"/>
          <w:szCs w:val="24"/>
        </w:rPr>
        <w:t xml:space="preserve">Kolēģi </w:t>
      </w:r>
      <w:r w:rsidR="00C33807" w:rsidRPr="00334231">
        <w:rPr>
          <w:rStyle w:val="y2iqfc"/>
          <w:rFonts w:ascii="Times New Roman" w:hAnsi="Times New Roman" w:cs="Times New Roman"/>
          <w:sz w:val="24"/>
          <w:szCs w:val="24"/>
        </w:rPr>
        <w:t>dalījās pieredzē par virtuālo treniņu metodiku apmācības procesos, par spējām pārorientēt savu darbu.</w:t>
      </w:r>
      <w:r w:rsidR="00C33807" w:rsidRPr="0033423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2CD3CA1" w14:textId="0015CFAF" w:rsidR="00735D74" w:rsidRPr="002547B9" w:rsidRDefault="00701EB4" w:rsidP="00334231">
      <w:pPr>
        <w:pStyle w:val="Sarakstarindkopa"/>
        <w:numPr>
          <w:ilvl w:val="0"/>
          <w:numId w:val="12"/>
        </w:numPr>
        <w:spacing w:after="120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334231">
        <w:rPr>
          <w:rFonts w:ascii="Times New Roman" w:hAnsi="Times New Roman" w:cs="Times New Roman"/>
          <w:sz w:val="24"/>
          <w:szCs w:val="24"/>
        </w:rPr>
        <w:t xml:space="preserve">2021.gada 3. ceturksnis iezīmējās arī ar </w:t>
      </w:r>
      <w:r w:rsidR="000C12CD" w:rsidRPr="002547B9">
        <w:rPr>
          <w:rFonts w:ascii="Times New Roman" w:hAnsi="Times New Roman" w:cs="Times New Roman"/>
          <w:b/>
          <w:sz w:val="24"/>
          <w:szCs w:val="24"/>
        </w:rPr>
        <w:t>s</w:t>
      </w:r>
      <w:r w:rsidR="00AC29A0" w:rsidRPr="002547B9">
        <w:rPr>
          <w:rFonts w:ascii="Times New Roman" w:hAnsi="Times New Roman" w:cs="Times New Roman"/>
          <w:b/>
          <w:sz w:val="24"/>
          <w:szCs w:val="24"/>
        </w:rPr>
        <w:t>abiedrības informēšanas kampaņ</w:t>
      </w:r>
      <w:r w:rsidR="000C12CD" w:rsidRPr="002547B9">
        <w:rPr>
          <w:rFonts w:ascii="Times New Roman" w:hAnsi="Times New Roman" w:cs="Times New Roman"/>
          <w:b/>
          <w:sz w:val="24"/>
          <w:szCs w:val="24"/>
        </w:rPr>
        <w:t>u</w:t>
      </w:r>
      <w:r w:rsidR="00AC29A0" w:rsidRPr="002547B9">
        <w:rPr>
          <w:rFonts w:ascii="Times New Roman" w:hAnsi="Times New Roman" w:cs="Times New Roman"/>
          <w:b/>
          <w:sz w:val="24"/>
          <w:szCs w:val="24"/>
        </w:rPr>
        <w:t xml:space="preserve"> “Nenovērsies! Atbalsti un iesaisties! </w:t>
      </w:r>
      <w:proofErr w:type="spellStart"/>
      <w:r w:rsidR="00AC29A0" w:rsidRPr="002547B9">
        <w:rPr>
          <w:rFonts w:ascii="Times New Roman" w:hAnsi="Times New Roman" w:cs="Times New Roman"/>
          <w:b/>
          <w:sz w:val="24"/>
          <w:szCs w:val="24"/>
        </w:rPr>
        <w:t>Resocializācija</w:t>
      </w:r>
      <w:proofErr w:type="spellEnd"/>
      <w:r w:rsidR="00AC29A0" w:rsidRPr="002547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29A0" w:rsidRPr="002547B9">
        <w:rPr>
          <w:rFonts w:ascii="Times New Roman" w:hAnsi="Times New Roman" w:cs="Times New Roman"/>
          <w:b/>
          <w:sz w:val="24"/>
          <w:szCs w:val="24"/>
        </w:rPr>
        <w:t>ieslodzītajām</w:t>
      </w:r>
      <w:proofErr w:type="spellEnd"/>
      <w:r w:rsidR="00AC29A0" w:rsidRPr="002547B9">
        <w:rPr>
          <w:rFonts w:ascii="Times New Roman" w:hAnsi="Times New Roman" w:cs="Times New Roman"/>
          <w:b/>
          <w:sz w:val="24"/>
          <w:szCs w:val="24"/>
        </w:rPr>
        <w:t xml:space="preserve"> un </w:t>
      </w:r>
      <w:proofErr w:type="spellStart"/>
      <w:r w:rsidR="00AC29A0" w:rsidRPr="002547B9">
        <w:rPr>
          <w:rFonts w:ascii="Times New Roman" w:hAnsi="Times New Roman" w:cs="Times New Roman"/>
          <w:b/>
          <w:sz w:val="24"/>
          <w:szCs w:val="24"/>
        </w:rPr>
        <w:t>sodu</w:t>
      </w:r>
      <w:proofErr w:type="spellEnd"/>
      <w:r w:rsidR="00AC29A0" w:rsidRPr="002547B9">
        <w:rPr>
          <w:rFonts w:ascii="Times New Roman" w:hAnsi="Times New Roman" w:cs="Times New Roman"/>
          <w:b/>
          <w:sz w:val="24"/>
          <w:szCs w:val="24"/>
        </w:rPr>
        <w:t xml:space="preserve"> izcietušajām personām”</w:t>
      </w:r>
      <w:r w:rsidR="000C12CD" w:rsidRPr="00334231">
        <w:rPr>
          <w:rFonts w:ascii="Times New Roman" w:hAnsi="Times New Roman" w:cs="Times New Roman"/>
          <w:sz w:val="24"/>
          <w:szCs w:val="24"/>
        </w:rPr>
        <w:t>, kuras</w:t>
      </w:r>
      <w:r w:rsidR="00AC29A0" w:rsidRPr="00334231">
        <w:rPr>
          <w:rFonts w:ascii="Times New Roman" w:hAnsi="Times New Roman" w:cs="Times New Roman"/>
          <w:sz w:val="24"/>
          <w:szCs w:val="24"/>
        </w:rPr>
        <w:t xml:space="preserve"> mērķis bija mazināt sabiedrības aizspriedumus pret bijušajiem ieslodzītajiem, kā arī skaidrot valsts un pašvaldības iestāžu, ģimenes locekļu, uzņēmēju, brīvprātīgo darbinieku un plašākas sabiedrības lomu un iesaistes </w:t>
      </w:r>
      <w:proofErr w:type="spellStart"/>
      <w:r w:rsidR="00AC29A0" w:rsidRPr="00334231">
        <w:rPr>
          <w:rFonts w:ascii="Times New Roman" w:hAnsi="Times New Roman" w:cs="Times New Roman"/>
          <w:sz w:val="24"/>
          <w:szCs w:val="24"/>
        </w:rPr>
        <w:t>nozīmi</w:t>
      </w:r>
      <w:proofErr w:type="spellEnd"/>
      <w:r w:rsidR="00AC29A0" w:rsidRPr="00334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A0" w:rsidRPr="00334231">
        <w:rPr>
          <w:rFonts w:ascii="Times New Roman" w:hAnsi="Times New Roman" w:cs="Times New Roman"/>
          <w:sz w:val="24"/>
          <w:szCs w:val="24"/>
        </w:rPr>
        <w:t>ieslodzīto</w:t>
      </w:r>
      <w:proofErr w:type="spellEnd"/>
      <w:r w:rsidR="00AC29A0" w:rsidRPr="00334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A0" w:rsidRPr="00334231">
        <w:rPr>
          <w:rFonts w:ascii="Times New Roman" w:hAnsi="Times New Roman" w:cs="Times New Roman"/>
          <w:sz w:val="24"/>
          <w:szCs w:val="24"/>
        </w:rPr>
        <w:t>personu</w:t>
      </w:r>
      <w:proofErr w:type="spellEnd"/>
      <w:r w:rsidR="00AC29A0" w:rsidRPr="003342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A0" w:rsidRPr="00334231">
        <w:rPr>
          <w:rFonts w:ascii="Times New Roman" w:hAnsi="Times New Roman" w:cs="Times New Roman"/>
          <w:sz w:val="24"/>
          <w:szCs w:val="24"/>
        </w:rPr>
        <w:t>resocializācijā</w:t>
      </w:r>
      <w:proofErr w:type="spellEnd"/>
      <w:r w:rsidR="00AC29A0" w:rsidRPr="00334231">
        <w:rPr>
          <w:rFonts w:ascii="Times New Roman" w:hAnsi="Times New Roman" w:cs="Times New Roman"/>
          <w:sz w:val="24"/>
          <w:szCs w:val="24"/>
        </w:rPr>
        <w:t xml:space="preserve">. </w:t>
      </w:r>
      <w:r w:rsidR="000C12CD" w:rsidRPr="00334231">
        <w:rPr>
          <w:rFonts w:ascii="Times New Roman" w:hAnsi="Times New Roman" w:cs="Times New Roman"/>
          <w:sz w:val="24"/>
          <w:szCs w:val="24"/>
        </w:rPr>
        <w:t>C</w:t>
      </w:r>
      <w:r w:rsidR="00AC29A0" w:rsidRPr="00334231">
        <w:rPr>
          <w:rFonts w:ascii="Times New Roman" w:hAnsi="Times New Roman" w:cs="Times New Roman"/>
          <w:sz w:val="24"/>
          <w:szCs w:val="24"/>
          <w:lang w:val="lv-LV"/>
        </w:rPr>
        <w:t xml:space="preserve">entrālais vēstījums: sekmīgai ieslodzīto un sodu izcietušo personu </w:t>
      </w:r>
      <w:proofErr w:type="spellStart"/>
      <w:r w:rsidR="00AC29A0" w:rsidRPr="00334231">
        <w:rPr>
          <w:rFonts w:ascii="Times New Roman" w:hAnsi="Times New Roman" w:cs="Times New Roman"/>
          <w:sz w:val="24"/>
          <w:szCs w:val="24"/>
          <w:lang w:val="lv-LV"/>
        </w:rPr>
        <w:t>resocializācijai</w:t>
      </w:r>
      <w:proofErr w:type="spellEnd"/>
      <w:r w:rsidR="00AC29A0" w:rsidRPr="0033423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DC14D4" w:rsidRPr="00334231">
        <w:rPr>
          <w:rFonts w:ascii="Times New Roman" w:hAnsi="Times New Roman" w:cs="Times New Roman"/>
          <w:sz w:val="24"/>
          <w:szCs w:val="24"/>
        </w:rPr>
        <w:t>vajadzīgs</w:t>
      </w:r>
      <w:proofErr w:type="spellEnd"/>
      <w:r w:rsidR="00AC29A0" w:rsidRPr="00334231">
        <w:rPr>
          <w:rFonts w:ascii="Times New Roman" w:hAnsi="Times New Roman" w:cs="Times New Roman"/>
          <w:sz w:val="24"/>
          <w:szCs w:val="24"/>
          <w:lang w:val="lv-LV"/>
        </w:rPr>
        <w:t xml:space="preserve"> visas sabiedrības atbalsts, tai skaitā valsts un pašvaldības iestāžu </w:t>
      </w:r>
      <w:bookmarkStart w:id="0" w:name="_GoBack"/>
      <w:bookmarkEnd w:id="0"/>
      <w:r w:rsidR="00AC29A0" w:rsidRPr="00334231">
        <w:rPr>
          <w:rFonts w:ascii="Times New Roman" w:hAnsi="Times New Roman" w:cs="Times New Roman"/>
          <w:sz w:val="24"/>
          <w:szCs w:val="24"/>
          <w:lang w:val="lv-LV"/>
        </w:rPr>
        <w:t xml:space="preserve">darbs, ģimenes locekļu, uzņēmēju un brīvprātīgo darbinieku iesaiste. Sabiedrība tika uzrunāta TV, nacionālajos un reģionālajos medijos. </w:t>
      </w:r>
      <w:proofErr w:type="spellStart"/>
      <w:r w:rsidR="00B573AD" w:rsidRPr="002547B9">
        <w:rPr>
          <w:rFonts w:ascii="Times New Roman" w:hAnsi="Times New Roman" w:cs="Times New Roman"/>
          <w:sz w:val="24"/>
          <w:szCs w:val="24"/>
          <w:lang w:val="lv-LV"/>
        </w:rPr>
        <w:t>Mēŗkauditorij</w:t>
      </w:r>
      <w:r w:rsidR="00DC14D4" w:rsidRPr="002547B9">
        <w:rPr>
          <w:rFonts w:ascii="Times New Roman" w:hAnsi="Times New Roman" w:cs="Times New Roman"/>
          <w:sz w:val="24"/>
          <w:szCs w:val="24"/>
          <w:lang w:val="lv-LV"/>
        </w:rPr>
        <w:t>ām</w:t>
      </w:r>
      <w:proofErr w:type="spellEnd"/>
      <w:r w:rsidR="00DC14D4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– ieslodzīto ģimenes locekļiem un pašvaldību sociālajiem darbiniekiem - tika</w:t>
      </w:r>
      <w:r w:rsidR="00B573AD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sagatavoti </w:t>
      </w:r>
      <w:r w:rsidR="007368CF" w:rsidRPr="002547B9">
        <w:rPr>
          <w:rFonts w:ascii="Times New Roman" w:hAnsi="Times New Roman" w:cs="Times New Roman"/>
          <w:sz w:val="24"/>
          <w:szCs w:val="24"/>
          <w:lang w:val="lv-LV"/>
        </w:rPr>
        <w:t>divi</w:t>
      </w:r>
      <w:r w:rsidR="00B573AD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bukleti, sociālajos tīklos izvietotas </w:t>
      </w:r>
      <w:r w:rsidR="007368CF" w:rsidRPr="002547B9">
        <w:rPr>
          <w:rFonts w:ascii="Times New Roman" w:hAnsi="Times New Roman" w:cs="Times New Roman"/>
          <w:sz w:val="24"/>
          <w:szCs w:val="24"/>
          <w:lang w:val="lv-LV"/>
        </w:rPr>
        <w:t>sešas</w:t>
      </w:r>
      <w:r w:rsidR="00B573AD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B573AD" w:rsidRPr="002547B9">
        <w:rPr>
          <w:rFonts w:ascii="Times New Roman" w:hAnsi="Times New Roman" w:cs="Times New Roman"/>
          <w:sz w:val="24"/>
          <w:szCs w:val="24"/>
          <w:lang w:val="lv-LV"/>
        </w:rPr>
        <w:t>infografikas</w:t>
      </w:r>
      <w:proofErr w:type="spellEnd"/>
      <w:r w:rsidR="00B573AD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 w:rsidR="00AC29A0" w:rsidRPr="00334231">
        <w:rPr>
          <w:rFonts w:ascii="Times New Roman" w:hAnsi="Times New Roman" w:cs="Times New Roman"/>
          <w:sz w:val="24"/>
          <w:szCs w:val="24"/>
          <w:lang w:val="lv-LV"/>
        </w:rPr>
        <w:t>Portālā “Delfi” tika izveidota īpaša kampaņas tematikai veltīta rubrika</w:t>
      </w:r>
      <w:r w:rsidR="00DC14D4" w:rsidRPr="002547B9">
        <w:rPr>
          <w:rFonts w:ascii="Times New Roman" w:hAnsi="Times New Roman" w:cs="Times New Roman"/>
          <w:sz w:val="24"/>
          <w:szCs w:val="24"/>
          <w:lang w:val="lv-LV"/>
        </w:rPr>
        <w:t>. Tajā</w:t>
      </w:r>
      <w:r w:rsidR="00AC29A0" w:rsidRPr="00334231">
        <w:rPr>
          <w:rFonts w:ascii="Times New Roman" w:hAnsi="Times New Roman" w:cs="Times New Roman"/>
          <w:sz w:val="24"/>
          <w:szCs w:val="24"/>
          <w:lang w:val="lv-LV"/>
        </w:rPr>
        <w:t xml:space="preserve"> varēja lasīt ekspertu publikācijas</w:t>
      </w:r>
      <w:r w:rsidR="00DC14D4" w:rsidRPr="002547B9">
        <w:rPr>
          <w:rFonts w:ascii="Times New Roman" w:hAnsi="Times New Roman" w:cs="Times New Roman"/>
          <w:sz w:val="24"/>
          <w:szCs w:val="24"/>
          <w:lang w:val="lv-LV"/>
        </w:rPr>
        <w:t>. S</w:t>
      </w:r>
      <w:r w:rsidR="0097788A" w:rsidRPr="00334231">
        <w:rPr>
          <w:rFonts w:ascii="Times New Roman" w:hAnsi="Times New Roman" w:cs="Times New Roman"/>
          <w:sz w:val="24"/>
          <w:szCs w:val="24"/>
          <w:lang w:val="lv-LV"/>
        </w:rPr>
        <w:t xml:space="preserve">avukārt portālā santa.lv – </w:t>
      </w:r>
      <w:proofErr w:type="spellStart"/>
      <w:r w:rsidR="0097788A" w:rsidRPr="00334231">
        <w:rPr>
          <w:rFonts w:ascii="Times New Roman" w:hAnsi="Times New Roman" w:cs="Times New Roman"/>
          <w:sz w:val="24"/>
          <w:szCs w:val="24"/>
          <w:lang w:val="lv-LV"/>
        </w:rPr>
        <w:t>cilvēkstāstus</w:t>
      </w:r>
      <w:proofErr w:type="spellEnd"/>
      <w:r w:rsidR="0097788A" w:rsidRPr="00334231">
        <w:rPr>
          <w:rFonts w:ascii="Times New Roman" w:hAnsi="Times New Roman" w:cs="Times New Roman"/>
          <w:sz w:val="24"/>
          <w:szCs w:val="24"/>
          <w:lang w:val="lv-LV"/>
        </w:rPr>
        <w:t xml:space="preserve">, kuros bijušie ieslodzītie atklāja savu ceļu no ieslodzījuma atgriežoties </w:t>
      </w:r>
      <w:proofErr w:type="spellStart"/>
      <w:r w:rsidR="0097788A" w:rsidRPr="00334231">
        <w:rPr>
          <w:rFonts w:ascii="Times New Roman" w:hAnsi="Times New Roman" w:cs="Times New Roman"/>
          <w:sz w:val="24"/>
          <w:szCs w:val="24"/>
          <w:lang w:val="lv-LV"/>
        </w:rPr>
        <w:t>likumpaklausīgā</w:t>
      </w:r>
      <w:proofErr w:type="spellEnd"/>
      <w:r w:rsidR="0097788A" w:rsidRPr="00334231">
        <w:rPr>
          <w:rFonts w:ascii="Times New Roman" w:hAnsi="Times New Roman" w:cs="Times New Roman"/>
          <w:sz w:val="24"/>
          <w:szCs w:val="24"/>
          <w:lang w:val="lv-LV"/>
        </w:rPr>
        <w:t xml:space="preserve"> dzīvē. Kampaņas noslēguma posmā notika </w:t>
      </w:r>
      <w:r w:rsidR="00735D74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iedzīvotāju un uzņēmēju aptauja par attieksmi pret ieslodzītajām un sodu izcietušajām personām. </w:t>
      </w:r>
      <w:r w:rsidR="007368CF" w:rsidRPr="002547B9">
        <w:rPr>
          <w:rFonts w:ascii="Times New Roman" w:hAnsi="Times New Roman" w:cs="Times New Roman"/>
          <w:sz w:val="24"/>
          <w:szCs w:val="24"/>
          <w:lang w:val="lv-LV"/>
        </w:rPr>
        <w:t>Tajā</w:t>
      </w:r>
      <w:r w:rsidR="00735D74" w:rsidRPr="002547B9">
        <w:rPr>
          <w:rFonts w:ascii="Times New Roman" w:hAnsi="Times New Roman" w:cs="Times New Roman"/>
          <w:sz w:val="24"/>
          <w:szCs w:val="24"/>
          <w:lang w:val="lv-LV"/>
        </w:rPr>
        <w:t xml:space="preserve"> tika iesaistīti 1000 ekonomiski aktīvie iedzīvotāji un 500 uzņēmēji.</w:t>
      </w:r>
      <w:r w:rsidR="00735D74" w:rsidRPr="002547B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7368CF" w:rsidRPr="002547B9">
        <w:rPr>
          <w:rFonts w:ascii="Times New Roman" w:hAnsi="Times New Roman" w:cs="Times New Roman"/>
          <w:bCs/>
          <w:sz w:val="24"/>
          <w:szCs w:val="24"/>
          <w:lang w:val="lv-LV"/>
        </w:rPr>
        <w:t>Aptauja</w:t>
      </w:r>
      <w:r w:rsidR="00735D74" w:rsidRPr="002547B9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atklāja, ka pieaug iedzīvotāju un darba devēju izpratne un atbalsts bijušo ieslodzīto integrācijai sabiedrībā. </w:t>
      </w:r>
      <w:r w:rsidR="007368CF" w:rsidRPr="002547B9">
        <w:rPr>
          <w:rFonts w:ascii="Times New Roman" w:hAnsi="Times New Roman" w:cs="Times New Roman"/>
          <w:bCs/>
          <w:sz w:val="24"/>
          <w:szCs w:val="24"/>
          <w:lang w:val="lv-LV"/>
        </w:rPr>
        <w:t>J</w:t>
      </w:r>
      <w:r w:rsidR="00735D74" w:rsidRPr="002547B9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a 2018. gadā 22% aptaujāto norādīja, ka Latvijas cietumu sistēma palīdz ieslodzītajiem mainīt savu uzvedību un laboties, tad šogad veiktajā </w:t>
      </w:r>
      <w:r w:rsidR="00735D74" w:rsidRPr="002547B9">
        <w:rPr>
          <w:rFonts w:ascii="Times New Roman" w:hAnsi="Times New Roman" w:cs="Times New Roman"/>
          <w:bCs/>
          <w:sz w:val="24"/>
          <w:szCs w:val="24"/>
          <w:lang w:val="lv-LV"/>
        </w:rPr>
        <w:lastRenderedPageBreak/>
        <w:t xml:space="preserve">aptaujā </w:t>
      </w:r>
      <w:r w:rsidR="007368CF" w:rsidRPr="002547B9">
        <w:rPr>
          <w:rFonts w:ascii="Times New Roman" w:hAnsi="Times New Roman" w:cs="Times New Roman"/>
          <w:bCs/>
          <w:sz w:val="24"/>
          <w:szCs w:val="24"/>
          <w:lang w:val="lv-LV"/>
        </w:rPr>
        <w:t>tā uzskatīja</w:t>
      </w:r>
      <w:r w:rsidR="00735D74" w:rsidRPr="002547B9">
        <w:rPr>
          <w:rFonts w:ascii="Times New Roman" w:hAnsi="Times New Roman" w:cs="Times New Roman"/>
          <w:bCs/>
          <w:sz w:val="24"/>
          <w:szCs w:val="24"/>
          <w:lang w:val="lv-LV"/>
        </w:rPr>
        <w:t xml:space="preserve"> jau 34% aptaujāto. Savukārt Latvijas uzņēmēju aptaujā 88% uzņēmēju norād</w:t>
      </w:r>
      <w:r w:rsidR="007368CF" w:rsidRPr="002547B9">
        <w:rPr>
          <w:rFonts w:ascii="Times New Roman" w:hAnsi="Times New Roman" w:cs="Times New Roman"/>
          <w:bCs/>
          <w:sz w:val="24"/>
          <w:szCs w:val="24"/>
          <w:lang w:val="lv-LV"/>
        </w:rPr>
        <w:t>īja</w:t>
      </w:r>
      <w:r w:rsidR="00735D74" w:rsidRPr="002547B9">
        <w:rPr>
          <w:rFonts w:ascii="Times New Roman" w:hAnsi="Times New Roman" w:cs="Times New Roman"/>
          <w:bCs/>
          <w:sz w:val="24"/>
          <w:szCs w:val="24"/>
          <w:lang w:val="lv-LV"/>
        </w:rPr>
        <w:t>, ka iespēja strādāt ieslodzījuma laikā un pēc atbrīvošanās no ieslodzījuma vietas, kā arī iespēja mācīties, ir ļoti būtiski faktori, lai bijušie ieslodzītie veiksmīgi atgrieztos sabiedrībā un vairs nenostātos uz noziedzības ceļa.</w:t>
      </w:r>
    </w:p>
    <w:p w14:paraId="205EA7A3" w14:textId="77777777" w:rsidR="002835AA" w:rsidRPr="00D75EC2" w:rsidRDefault="002835AA" w:rsidP="00D75EC2">
      <w:pPr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4330759F" w14:textId="5DC66D5E" w:rsidR="00890E7F" w:rsidRPr="00D75EC2" w:rsidRDefault="00E4292C" w:rsidP="00D75EC2">
      <w:pPr>
        <w:jc w:val="both"/>
        <w:rPr>
          <w:rFonts w:ascii="Times New Roman" w:hAnsi="Times New Roman"/>
          <w:sz w:val="24"/>
          <w:szCs w:val="24"/>
          <w:lang w:eastAsia="lv-LV"/>
        </w:rPr>
      </w:pPr>
      <w:r w:rsidRPr="00D75EC2">
        <w:rPr>
          <w:rFonts w:ascii="Times New Roman" w:hAnsi="Times New Roman"/>
          <w:sz w:val="24"/>
          <w:szCs w:val="24"/>
          <w:lang w:eastAsia="lv-LV"/>
        </w:rPr>
        <w:t>Informāciju sagatavoja informatīvo pasākum</w:t>
      </w:r>
      <w:r w:rsidR="009819F1" w:rsidRPr="00D75EC2">
        <w:rPr>
          <w:rFonts w:ascii="Times New Roman" w:hAnsi="Times New Roman"/>
          <w:sz w:val="24"/>
          <w:szCs w:val="24"/>
          <w:lang w:eastAsia="lv-LV"/>
        </w:rPr>
        <w:t xml:space="preserve">u koordinatore </w:t>
      </w:r>
      <w:r w:rsidR="009819F1" w:rsidRPr="0036676D">
        <w:rPr>
          <w:rFonts w:ascii="Times New Roman" w:hAnsi="Times New Roman"/>
          <w:b/>
          <w:sz w:val="24"/>
          <w:szCs w:val="24"/>
          <w:lang w:eastAsia="lv-LV"/>
        </w:rPr>
        <w:t>Maruta Bukleviča</w:t>
      </w:r>
      <w:r w:rsidR="009819F1" w:rsidRPr="00D75EC2">
        <w:rPr>
          <w:rFonts w:ascii="Times New Roman" w:hAnsi="Times New Roman"/>
          <w:sz w:val="24"/>
          <w:szCs w:val="24"/>
          <w:lang w:eastAsia="lv-LV"/>
        </w:rPr>
        <w:t>.</w:t>
      </w:r>
    </w:p>
    <w:p w14:paraId="524783FB" w14:textId="4571D119" w:rsidR="007D2B3D" w:rsidRPr="00D75EC2" w:rsidRDefault="007D2B3D" w:rsidP="00D75EC2">
      <w:pPr>
        <w:shd w:val="clear" w:color="auto" w:fill="FFFFFF" w:themeFill="background1"/>
        <w:jc w:val="both"/>
        <w:rPr>
          <w:sz w:val="24"/>
          <w:szCs w:val="24"/>
        </w:rPr>
      </w:pPr>
    </w:p>
    <w:sectPr w:rsidR="007D2B3D" w:rsidRPr="00D75EC2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970"/>
    <w:multiLevelType w:val="hybridMultilevel"/>
    <w:tmpl w:val="26669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42B1B"/>
    <w:multiLevelType w:val="hybridMultilevel"/>
    <w:tmpl w:val="D528E88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91E83"/>
    <w:multiLevelType w:val="hybridMultilevel"/>
    <w:tmpl w:val="8AC04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3547D"/>
    <w:multiLevelType w:val="hybridMultilevel"/>
    <w:tmpl w:val="CCE609AE"/>
    <w:lvl w:ilvl="0" w:tplc="D49C0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67101"/>
    <w:multiLevelType w:val="hybridMultilevel"/>
    <w:tmpl w:val="DBE4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31077"/>
    <w:multiLevelType w:val="hybridMultilevel"/>
    <w:tmpl w:val="A70ABF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C3051F"/>
    <w:multiLevelType w:val="hybridMultilevel"/>
    <w:tmpl w:val="3C666C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3609A"/>
    <w:multiLevelType w:val="hybridMultilevel"/>
    <w:tmpl w:val="383EF13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340FC2"/>
    <w:multiLevelType w:val="hybridMultilevel"/>
    <w:tmpl w:val="852EA9E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A7C89"/>
    <w:multiLevelType w:val="hybridMultilevel"/>
    <w:tmpl w:val="BE1A88E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21BEF"/>
    <w:multiLevelType w:val="hybridMultilevel"/>
    <w:tmpl w:val="8790127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90EDF"/>
    <w:multiLevelType w:val="hybridMultilevel"/>
    <w:tmpl w:val="F392A9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1"/>
  </w:num>
  <w:num w:numId="5">
    <w:abstractNumId w:val="11"/>
  </w:num>
  <w:num w:numId="6">
    <w:abstractNumId w:val="4"/>
  </w:num>
  <w:num w:numId="7">
    <w:abstractNumId w:val="5"/>
  </w:num>
  <w:num w:numId="8">
    <w:abstractNumId w:val="9"/>
  </w:num>
  <w:num w:numId="9">
    <w:abstractNumId w:val="2"/>
  </w:num>
  <w:num w:numId="10">
    <w:abstractNumId w:val="0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594"/>
    <w:rsid w:val="000917FB"/>
    <w:rsid w:val="000C12CD"/>
    <w:rsid w:val="000D1DB8"/>
    <w:rsid w:val="00106931"/>
    <w:rsid w:val="00116798"/>
    <w:rsid w:val="00117EA7"/>
    <w:rsid w:val="00147AA4"/>
    <w:rsid w:val="00192ED8"/>
    <w:rsid w:val="001A5289"/>
    <w:rsid w:val="001C1C89"/>
    <w:rsid w:val="001C6616"/>
    <w:rsid w:val="001F23EB"/>
    <w:rsid w:val="00215DBA"/>
    <w:rsid w:val="00216CCB"/>
    <w:rsid w:val="002547B9"/>
    <w:rsid w:val="002835AA"/>
    <w:rsid w:val="002A5775"/>
    <w:rsid w:val="002B4A74"/>
    <w:rsid w:val="002C7F4C"/>
    <w:rsid w:val="002E6E46"/>
    <w:rsid w:val="002F4034"/>
    <w:rsid w:val="00334231"/>
    <w:rsid w:val="003660B5"/>
    <w:rsid w:val="0036676D"/>
    <w:rsid w:val="003700EB"/>
    <w:rsid w:val="003E0F9A"/>
    <w:rsid w:val="0042786C"/>
    <w:rsid w:val="004604A4"/>
    <w:rsid w:val="00492430"/>
    <w:rsid w:val="00515B58"/>
    <w:rsid w:val="005243AC"/>
    <w:rsid w:val="005614EE"/>
    <w:rsid w:val="0059139B"/>
    <w:rsid w:val="005E1689"/>
    <w:rsid w:val="00664763"/>
    <w:rsid w:val="006A7586"/>
    <w:rsid w:val="00701EB4"/>
    <w:rsid w:val="00735D74"/>
    <w:rsid w:val="007368CF"/>
    <w:rsid w:val="00737BC8"/>
    <w:rsid w:val="0076320E"/>
    <w:rsid w:val="007D2B3D"/>
    <w:rsid w:val="007D2C95"/>
    <w:rsid w:val="007E175F"/>
    <w:rsid w:val="007E60E3"/>
    <w:rsid w:val="008171E0"/>
    <w:rsid w:val="00817D44"/>
    <w:rsid w:val="00862259"/>
    <w:rsid w:val="00890E7F"/>
    <w:rsid w:val="008B026A"/>
    <w:rsid w:val="008E53DE"/>
    <w:rsid w:val="008F3270"/>
    <w:rsid w:val="00963EC6"/>
    <w:rsid w:val="0097788A"/>
    <w:rsid w:val="009819F1"/>
    <w:rsid w:val="009E1CA4"/>
    <w:rsid w:val="00A97713"/>
    <w:rsid w:val="00AB6F19"/>
    <w:rsid w:val="00AC29A0"/>
    <w:rsid w:val="00B1607A"/>
    <w:rsid w:val="00B454F7"/>
    <w:rsid w:val="00B573AD"/>
    <w:rsid w:val="00C07C98"/>
    <w:rsid w:val="00C117ED"/>
    <w:rsid w:val="00C250D1"/>
    <w:rsid w:val="00C33807"/>
    <w:rsid w:val="00C35E69"/>
    <w:rsid w:val="00C45739"/>
    <w:rsid w:val="00C8799A"/>
    <w:rsid w:val="00D71901"/>
    <w:rsid w:val="00D75EC2"/>
    <w:rsid w:val="00D84C07"/>
    <w:rsid w:val="00D867AE"/>
    <w:rsid w:val="00DB4B26"/>
    <w:rsid w:val="00DC14D4"/>
    <w:rsid w:val="00DD0AD0"/>
    <w:rsid w:val="00E4292C"/>
    <w:rsid w:val="00E70996"/>
    <w:rsid w:val="00F26594"/>
    <w:rsid w:val="00F324FA"/>
    <w:rsid w:val="00F9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D924"/>
  <w15:chartTrackingRefBased/>
  <w15:docId w15:val="{BE6579DA-408F-4565-B890-803E7DE0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Medium Grid 1 - Accent 21,Akapit z listą BS,Strip,Punkti ar numuriem"/>
    <w:basedOn w:val="Parasts"/>
    <w:link w:val="SarakstarindkopaRakstz"/>
    <w:uiPriority w:val="34"/>
    <w:qFormat/>
    <w:rsid w:val="002B4A74"/>
    <w:pPr>
      <w:ind w:left="720"/>
      <w:contextualSpacing/>
    </w:pPr>
    <w:rPr>
      <w:lang w:val="en-GB"/>
    </w:rPr>
  </w:style>
  <w:style w:type="table" w:styleId="Reatabula">
    <w:name w:val="Table Grid"/>
    <w:basedOn w:val="Parastatabula"/>
    <w:rsid w:val="002B4A7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Medium Grid 1 - Accent 21 Rakstz.,Akapit z listą BS Rakstz.,Strip Rakstz.,Punkti ar numuriem Rakstz."/>
    <w:link w:val="Sarakstarindkopa"/>
    <w:uiPriority w:val="34"/>
    <w:qFormat/>
    <w:locked/>
    <w:rsid w:val="007D2B3D"/>
    <w:rPr>
      <w:lang w:val="en-GB"/>
    </w:rPr>
  </w:style>
  <w:style w:type="character" w:styleId="Izteiksmgs">
    <w:name w:val="Strong"/>
    <w:basedOn w:val="Noklusjumarindkopasfonts"/>
    <w:uiPriority w:val="22"/>
    <w:qFormat/>
    <w:rsid w:val="00106931"/>
    <w:rPr>
      <w:b/>
      <w:bCs/>
    </w:rPr>
  </w:style>
  <w:style w:type="character" w:customStyle="1" w:styleId="y2iqfc">
    <w:name w:val="y2iqfc"/>
    <w:basedOn w:val="Noklusjumarindkopasfonts"/>
    <w:rsid w:val="00106931"/>
  </w:style>
  <w:style w:type="paragraph" w:customStyle="1" w:styleId="Default">
    <w:name w:val="Default"/>
    <w:rsid w:val="00AC29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0B3F03139B14F80BF1BAB3C0C404B" ma:contentTypeVersion="9" ma:contentTypeDescription="Create a new document." ma:contentTypeScope="" ma:versionID="effa5b076527c9bc264359dbfa7e4b67">
  <xsd:schema xmlns:xsd="http://www.w3.org/2001/XMLSchema" xmlns:xs="http://www.w3.org/2001/XMLSchema" xmlns:p="http://schemas.microsoft.com/office/2006/metadata/properties" xmlns:ns3="ae829e12-5b22-4151-8705-a5c224d84b08" targetNamespace="http://schemas.microsoft.com/office/2006/metadata/properties" ma:root="true" ma:fieldsID="917dbfa438022b9647dad2a354b8870a" ns3:_="">
    <xsd:import namespace="ae829e12-5b22-4151-8705-a5c224d84b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29e12-5b22-4151-8705-a5c224d84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968C0-E5FA-47B0-8ABF-F93657A18FFF}">
  <ds:schemaRefs>
    <ds:schemaRef ds:uri="ae829e12-5b22-4151-8705-a5c224d84b08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AC717B-811A-4C0B-AB9D-0930E24AC6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4F2C1-543A-4CD4-868D-31F5CAC4F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29e12-5b22-4151-8705-a5c224d84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A4DF41-2C3C-41E3-A56D-F2448FC11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3928</Words>
  <Characters>2239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IeVP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Bukleviča</dc:creator>
  <cp:keywords/>
  <dc:description/>
  <cp:lastModifiedBy>Maruta Bukleviča</cp:lastModifiedBy>
  <cp:revision>27</cp:revision>
  <dcterms:created xsi:type="dcterms:W3CDTF">2021-10-08T06:14:00Z</dcterms:created>
  <dcterms:modified xsi:type="dcterms:W3CDTF">2021-10-13T11:14:00Z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0x0101007E20B3F03139B14F80BF1BAB3C0C404B</vt:lpwstr>
  </property>
</Properties>
</file>