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368B1565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7E30F099" w14:textId="15C6523B" w:rsidR="00664763" w:rsidRDefault="00664763" w:rsidP="00664763">
      <w:pPr>
        <w:jc w:val="both"/>
        <w:rPr>
          <w:rFonts w:ascii="Times New Roman" w:hAnsi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640D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ievērojot </w:t>
      </w:r>
      <w:r w:rsidR="00737BC8" w:rsidRPr="00D63656">
        <w:rPr>
          <w:rFonts w:ascii="Times New Roman" w:hAnsi="Times New Roman" w:cs="Times New Roman"/>
          <w:b/>
          <w:iCs/>
          <w:sz w:val="24"/>
          <w:szCs w:val="24"/>
        </w:rPr>
        <w:t xml:space="preserve">epidemioloģiskās drošības un </w:t>
      </w:r>
      <w:r w:rsidR="00737BC8">
        <w:rPr>
          <w:rFonts w:ascii="Times New Roman" w:hAnsi="Times New Roman" w:cs="Times New Roman"/>
          <w:b/>
          <w:iCs/>
          <w:sz w:val="24"/>
          <w:szCs w:val="24"/>
        </w:rPr>
        <w:t>sociālās distancēšanās prasības,</w:t>
      </w:r>
      <w:r w:rsidR="00737BC8"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  <w:r w:rsidR="00737BC8">
        <w:rPr>
          <w:rFonts w:ascii="Times New Roman" w:hAnsi="Times New Roman"/>
          <w:b/>
          <w:sz w:val="24"/>
          <w:szCs w:val="24"/>
        </w:rPr>
        <w:t>.</w:t>
      </w:r>
    </w:p>
    <w:p w14:paraId="21C7B5D6" w14:textId="45F4CED2" w:rsidR="007C23AB" w:rsidRPr="008442FB" w:rsidRDefault="007C23AB" w:rsidP="008442FB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2FB">
        <w:rPr>
          <w:rFonts w:ascii="Times New Roman" w:eastAsia="Times New Roman" w:hAnsi="Times New Roman" w:cs="Times New Roman"/>
          <w:sz w:val="24"/>
          <w:szCs w:val="24"/>
        </w:rPr>
        <w:t xml:space="preserve">2021. gada </w:t>
      </w:r>
      <w:proofErr w:type="gramStart"/>
      <w:r w:rsidRPr="008442FB">
        <w:rPr>
          <w:rFonts w:ascii="Times New Roman" w:eastAsia="Times New Roman" w:hAnsi="Times New Roman" w:cs="Times New Roman"/>
          <w:sz w:val="24"/>
          <w:szCs w:val="24"/>
        </w:rPr>
        <w:t>4.ceturksnī</w:t>
      </w:r>
      <w:proofErr w:type="gramEnd"/>
      <w:r w:rsidRPr="00844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projekta pētnieki</w:t>
      </w:r>
      <w:r w:rsidRPr="008442FB">
        <w:rPr>
          <w:rFonts w:ascii="Times New Roman" w:eastAsia="Times New Roman" w:hAnsi="Times New Roman" w:cs="Times New Roman"/>
          <w:sz w:val="24"/>
          <w:szCs w:val="24"/>
        </w:rPr>
        <w:t xml:space="preserve"> sadarbībā ar IeVP un VPD amatpersonām </w:t>
      </w: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strādāja pie 7 resocializācijas programmu pilnveidošanas, 2 programmu izstrādes procesa uzraudzības, vienas programmas ieviešanas un 3 programmu pārņemšanas</w:t>
      </w:r>
      <w:r w:rsidRPr="008442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4368D" w14:textId="22D6EFC4" w:rsidR="00737BC8" w:rsidRPr="008442FB" w:rsidRDefault="003776F5" w:rsidP="008442FB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442FB">
        <w:rPr>
          <w:rFonts w:ascii="Times New Roman" w:hAnsi="Times New Roman"/>
          <w:sz w:val="24"/>
          <w:szCs w:val="24"/>
        </w:rPr>
        <w:t xml:space="preserve">Ir pabeigtā IeVP programmas </w:t>
      </w:r>
      <w:r w:rsidRPr="008442FB">
        <w:rPr>
          <w:rFonts w:ascii="Times New Roman" w:hAnsi="Times New Roman"/>
          <w:b/>
          <w:sz w:val="24"/>
          <w:szCs w:val="24"/>
        </w:rPr>
        <w:t>“Esi apzināts”</w:t>
      </w:r>
      <w:r w:rsidRPr="008442FB">
        <w:rPr>
          <w:rFonts w:ascii="Times New Roman" w:hAnsi="Times New Roman"/>
          <w:sz w:val="24"/>
          <w:szCs w:val="24"/>
        </w:rPr>
        <w:t xml:space="preserve"> izstrāde </w:t>
      </w:r>
      <w:proofErr w:type="gramStart"/>
      <w:r w:rsidRPr="008442FB">
        <w:rPr>
          <w:rFonts w:ascii="Times New Roman" w:hAnsi="Times New Roman"/>
          <w:sz w:val="24"/>
          <w:szCs w:val="24"/>
        </w:rPr>
        <w:t>un 2022</w:t>
      </w:r>
      <w:proofErr w:type="gramEnd"/>
      <w:r w:rsidRPr="008442F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442FB">
        <w:rPr>
          <w:rFonts w:ascii="Times New Roman" w:hAnsi="Times New Roman"/>
          <w:sz w:val="24"/>
          <w:szCs w:val="24"/>
        </w:rPr>
        <w:t>gadā</w:t>
      </w:r>
      <w:proofErr w:type="spellEnd"/>
      <w:r w:rsidRPr="00844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42FB">
        <w:rPr>
          <w:rFonts w:ascii="Times New Roman" w:hAnsi="Times New Roman"/>
          <w:sz w:val="24"/>
          <w:szCs w:val="24"/>
        </w:rPr>
        <w:t>janvārī</w:t>
      </w:r>
      <w:proofErr w:type="spellEnd"/>
      <w:r w:rsidR="001B37E2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8442FB">
        <w:rPr>
          <w:rFonts w:ascii="Times New Roman" w:hAnsi="Times New Roman"/>
          <w:sz w:val="24"/>
          <w:szCs w:val="24"/>
        </w:rPr>
        <w:t>februārī</w:t>
      </w:r>
      <w:proofErr w:type="spellEnd"/>
      <w:r w:rsidRPr="00844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42FB">
        <w:rPr>
          <w:rFonts w:ascii="Times New Roman" w:hAnsi="Times New Roman"/>
          <w:sz w:val="24"/>
          <w:szCs w:val="24"/>
        </w:rPr>
        <w:t>ir</w:t>
      </w:r>
      <w:proofErr w:type="spellEnd"/>
      <w:r w:rsidRPr="00844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42FB">
        <w:rPr>
          <w:rFonts w:ascii="Times New Roman" w:hAnsi="Times New Roman"/>
          <w:sz w:val="24"/>
          <w:szCs w:val="24"/>
        </w:rPr>
        <w:t>ieplānotas</w:t>
      </w:r>
      <w:proofErr w:type="spellEnd"/>
      <w:r w:rsidRPr="00844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42FB">
        <w:rPr>
          <w:rFonts w:ascii="Times New Roman" w:hAnsi="Times New Roman"/>
          <w:sz w:val="24"/>
          <w:szCs w:val="24"/>
        </w:rPr>
        <w:t>programmas</w:t>
      </w:r>
      <w:proofErr w:type="spellEnd"/>
      <w:r w:rsidRPr="00844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42FB">
        <w:rPr>
          <w:rFonts w:ascii="Times New Roman" w:hAnsi="Times New Roman"/>
          <w:sz w:val="24"/>
          <w:szCs w:val="24"/>
        </w:rPr>
        <w:t>vadītāju</w:t>
      </w:r>
      <w:proofErr w:type="spellEnd"/>
      <w:r w:rsidRPr="00844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42FB">
        <w:rPr>
          <w:rFonts w:ascii="Times New Roman" w:hAnsi="Times New Roman"/>
          <w:sz w:val="24"/>
          <w:szCs w:val="24"/>
        </w:rPr>
        <w:t>mācības</w:t>
      </w:r>
      <w:proofErr w:type="spellEnd"/>
      <w:r w:rsidR="001B37E2">
        <w:rPr>
          <w:rFonts w:ascii="Times New Roman" w:hAnsi="Times New Roman"/>
          <w:sz w:val="24"/>
          <w:szCs w:val="24"/>
        </w:rPr>
        <w:t>.</w:t>
      </w:r>
    </w:p>
    <w:p w14:paraId="323F7F54" w14:textId="15C84DED" w:rsidR="003776F5" w:rsidRPr="003776F5" w:rsidRDefault="003776F5" w:rsidP="008442FB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6F5">
        <w:rPr>
          <w:rFonts w:ascii="Times New Roman" w:eastAsia="Times New Roman" w:hAnsi="Times New Roman" w:cs="Times New Roman"/>
          <w:bCs/>
          <w:sz w:val="24"/>
          <w:szCs w:val="24"/>
        </w:rPr>
        <w:t>Ir</w:t>
      </w:r>
      <w:r w:rsidRPr="003776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37E2">
        <w:rPr>
          <w:rFonts w:ascii="Times New Roman" w:eastAsia="Times New Roman" w:hAnsi="Times New Roman" w:cs="Times New Roman"/>
          <w:b/>
          <w:sz w:val="24"/>
          <w:szCs w:val="24"/>
        </w:rPr>
        <w:t>pabeigta</w:t>
      </w:r>
      <w:r w:rsidRPr="003776F5">
        <w:rPr>
          <w:rFonts w:ascii="Times New Roman" w:eastAsia="Times New Roman" w:hAnsi="Times New Roman" w:cs="Times New Roman"/>
          <w:b/>
          <w:sz w:val="24"/>
          <w:szCs w:val="24"/>
        </w:rPr>
        <w:t xml:space="preserve"> EQUIP</w:t>
      </w:r>
      <w:r w:rsidRPr="003776F5">
        <w:rPr>
          <w:rFonts w:ascii="Times New Roman" w:eastAsia="Times New Roman" w:hAnsi="Times New Roman" w:cs="Times New Roman"/>
          <w:sz w:val="24"/>
          <w:szCs w:val="24"/>
        </w:rPr>
        <w:t xml:space="preserve"> programmas </w:t>
      </w: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pilnveidošan</w:t>
      </w:r>
      <w:r w:rsidR="001B37E2"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3776F5">
        <w:rPr>
          <w:rFonts w:ascii="Times New Roman" w:eastAsia="Times New Roman" w:hAnsi="Times New Roman" w:cs="Times New Roman"/>
          <w:sz w:val="24"/>
          <w:szCs w:val="24"/>
        </w:rPr>
        <w:t>, kuras rezultātā ir izstrādāta šīs programmas modificētā versija: “</w:t>
      </w:r>
      <w:r w:rsidRPr="003776F5">
        <w:rPr>
          <w:rFonts w:ascii="Times New Roman" w:eastAsia="Times New Roman" w:hAnsi="Times New Roman" w:cs="Times New Roman"/>
          <w:b/>
          <w:bCs/>
          <w:sz w:val="24"/>
          <w:szCs w:val="24"/>
        </w:rPr>
        <w:t>Domas. Atbildība. Rīcība (DAR)”</w:t>
      </w:r>
      <w:r w:rsidRPr="003776F5">
        <w:rPr>
          <w:rFonts w:ascii="Times New Roman" w:eastAsia="Times New Roman" w:hAnsi="Times New Roman" w:cs="Times New Roman"/>
          <w:sz w:val="24"/>
          <w:szCs w:val="24"/>
        </w:rPr>
        <w:t xml:space="preserve"> un  novembrī ir </w:t>
      </w: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notikušas programmas vadītāju mācības</w:t>
      </w:r>
      <w:r w:rsidRPr="003776F5">
        <w:rPr>
          <w:rFonts w:ascii="Times New Roman" w:eastAsia="Times New Roman" w:hAnsi="Times New Roman" w:cs="Times New Roman"/>
          <w:sz w:val="24"/>
          <w:szCs w:val="24"/>
        </w:rPr>
        <w:t>, kā arī decembra sākumā notika papildu mācības par psiholoģiskiem novērtēšanas instrumentiem, kuras ir paredzēts izmantot šīs programmas ietvaros dalībnieku progresa novērtēšanai.</w:t>
      </w:r>
    </w:p>
    <w:p w14:paraId="0208673E" w14:textId="520B5544" w:rsidR="00164E1A" w:rsidRPr="00164E1A" w:rsidRDefault="00164E1A" w:rsidP="008442FB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E1A">
        <w:rPr>
          <w:rFonts w:ascii="Times New Roman" w:eastAsia="Times New Roman" w:hAnsi="Times New Roman" w:cs="Times New Roman"/>
          <w:b/>
          <w:sz w:val="24"/>
          <w:szCs w:val="24"/>
        </w:rPr>
        <w:t>“Stresa mazināšanas programma”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 – novembrī tika 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izraudzīti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 programmu vadītāji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>īdz 2022. gada janvārim darbs pie programmas izstrādes tiks pabeigts un 2022. gada martā ir ieplānotas programmas vadītāju mācības.</w:t>
      </w:r>
    </w:p>
    <w:p w14:paraId="176D72F8" w14:textId="75050AD1" w:rsidR="00164E1A" w:rsidRPr="00164E1A" w:rsidRDefault="001B37E2" w:rsidP="008442FB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164E1A" w:rsidRPr="00164E1A">
        <w:rPr>
          <w:rFonts w:ascii="Times New Roman" w:eastAsia="Times New Roman" w:hAnsi="Times New Roman" w:cs="Times New Roman"/>
          <w:b/>
          <w:sz w:val="24"/>
          <w:szCs w:val="24"/>
        </w:rPr>
        <w:t>Dzīves skola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164E1A" w:rsidRPr="00164E1A">
        <w:rPr>
          <w:rFonts w:ascii="Times New Roman" w:eastAsia="Times New Roman" w:hAnsi="Times New Roman" w:cs="Times New Roman"/>
          <w:sz w:val="24"/>
          <w:szCs w:val="24"/>
        </w:rPr>
        <w:t xml:space="preserve"> – darbu pie programmas pilnveidošanas plānots pabeigt 2022.gada 1.ceturksnī un 2022. gada aprīlī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 w:rsidR="00164E1A" w:rsidRPr="00164E1A">
        <w:rPr>
          <w:rFonts w:ascii="Times New Roman" w:eastAsia="Times New Roman" w:hAnsi="Times New Roman" w:cs="Times New Roman"/>
          <w:sz w:val="24"/>
          <w:szCs w:val="24"/>
        </w:rPr>
        <w:t xml:space="preserve"> maijā ir ieplānotas mācības programmas vadītājiem. </w:t>
      </w:r>
    </w:p>
    <w:p w14:paraId="50B5B011" w14:textId="2685939F" w:rsidR="00164E1A" w:rsidRPr="00164E1A" w:rsidRDefault="00164E1A" w:rsidP="008442FB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Turpinās 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 xml:space="preserve">darbi pie 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programmas </w:t>
      </w:r>
      <w:r w:rsidRPr="00164E1A">
        <w:rPr>
          <w:rFonts w:ascii="Times New Roman" w:eastAsia="Times New Roman" w:hAnsi="Times New Roman" w:cs="Times New Roman"/>
          <w:b/>
          <w:sz w:val="24"/>
          <w:szCs w:val="24"/>
        </w:rPr>
        <w:t xml:space="preserve">“Es un Tu” 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>izstrād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3055B7" w14:textId="717CFF46" w:rsidR="00164E1A" w:rsidRPr="001B37E2" w:rsidRDefault="00164E1A" w:rsidP="001B37E2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E1A">
        <w:rPr>
          <w:rFonts w:ascii="Times New Roman" w:eastAsia="Times New Roman" w:hAnsi="Times New Roman" w:cs="Times New Roman"/>
          <w:sz w:val="24"/>
          <w:szCs w:val="24"/>
        </w:rPr>
        <w:t>Bloka vadošā pētniece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 Gundega Kukle un Sintija Lielšvāgere-Endele sadarbībā ar VPD amatpersonām piedal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īj</w:t>
      </w:r>
      <w:r w:rsidRPr="001B37E2">
        <w:rPr>
          <w:rFonts w:ascii="Times New Roman" w:eastAsia="Times New Roman" w:hAnsi="Times New Roman" w:cs="Times New Roman"/>
          <w:sz w:val="24"/>
          <w:szCs w:val="24"/>
        </w:rPr>
        <w:t>ās programmas dzimumnoziedzniekiem pilnveidošanā (plānots, ka programmas pilnveidošanas process tiks pabeigts 2022. gada 1. ceturksnī un 2. ceturksnī notiks programmas vadītāju mācības).</w:t>
      </w:r>
    </w:p>
    <w:p w14:paraId="0A5529A5" w14:textId="44D3A1E9" w:rsidR="00164E1A" w:rsidRPr="00164E1A" w:rsidRDefault="00164E1A" w:rsidP="008442FB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E1A">
        <w:rPr>
          <w:rFonts w:ascii="Times New Roman" w:eastAsia="Times New Roman" w:hAnsi="Times New Roman" w:cs="Times New Roman"/>
          <w:sz w:val="24"/>
          <w:szCs w:val="24"/>
        </w:rPr>
        <w:t>Bloka vadošās pētnieces Z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 xml:space="preserve">anes 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Ulmanes </w:t>
      </w:r>
      <w:r w:rsidR="001B37E2">
        <w:rPr>
          <w:rFonts w:ascii="Times New Roman" w:eastAsia="Times New Roman" w:hAnsi="Times New Roman" w:cs="Times New Roman"/>
          <w:sz w:val="24"/>
          <w:szCs w:val="24"/>
        </w:rPr>
        <w:t>pār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raudzībā ir izstrādātas divas specializētas resocializācijas programmas: </w:t>
      </w:r>
      <w:r w:rsidRPr="00164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''Senioru programma” personām, kuras izcieš brīvības atņemšanas sodu </w:t>
      </w:r>
      <w:r w:rsidRPr="00164E1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oktobrī tika novadītas mācības programmas vadītājiem), un </w:t>
      </w:r>
      <w:r w:rsidRPr="00164E1A">
        <w:rPr>
          <w:rFonts w:ascii="Times New Roman" w:eastAsia="Times New Roman" w:hAnsi="Times New Roman" w:cs="Times New Roman"/>
          <w:b/>
          <w:bCs/>
          <w:sz w:val="24"/>
          <w:szCs w:val="24"/>
        </w:rPr>
        <w:t>Vardarbībā cietušo programma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 (2022. gada februārī ir ieplānotas programmas vadītāju mācības). </w:t>
      </w:r>
    </w:p>
    <w:p w14:paraId="002B6275" w14:textId="21B3572F" w:rsidR="00164E1A" w:rsidRPr="00164E1A" w:rsidRDefault="00164E1A" w:rsidP="008442FB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</w:pP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Ir noslēgusies iepirkuma procedūra un </w:t>
      </w: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abpusēji parakstīts līgums par trīs R&amp;R2 programmu pārņemšanu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 xml:space="preserve"> (“R&amp;R2 pamatprogramma", "R&amp;R2 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ADHD" un "R&amp;R2 MHP”).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P</w:t>
      </w:r>
      <w:r w:rsidRPr="00164E1A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rogrammu materiālu tulkošanu un adaptāciju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 plānot</w:t>
      </w:r>
      <w:r w:rsidR="001B37E2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s veikt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 2022.gada 1.ceturksnī</w:t>
      </w:r>
      <w:r w:rsidRPr="00164E1A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.</w:t>
      </w:r>
    </w:p>
    <w:p w14:paraId="1BE57C33" w14:textId="42A332C8" w:rsidR="00164E1A" w:rsidRDefault="008442FB" w:rsidP="008442FB">
      <w:pPr>
        <w:numPr>
          <w:ilvl w:val="0"/>
          <w:numId w:val="15"/>
        </w:numPr>
        <w:spacing w:after="200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L</w:t>
      </w:r>
      <w:r w:rsidR="00164E1A" w:rsidRPr="00164E1A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atviešu un krievu valodā </w:t>
      </w:r>
      <w:r w:rsidRPr="001B37E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iztulkoti </w:t>
      </w:r>
      <w:r w:rsidR="00164E1A" w:rsidRPr="001B37E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un aprobēti trīs psiholoģiskie instrumenti</w:t>
      </w:r>
      <w:r w:rsidR="001B37E2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: </w:t>
      </w:r>
      <w:r w:rsidR="001B37E2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164E1A" w:rsidRPr="00164E1A">
        <w:rPr>
          <w:rFonts w:ascii="Times New Roman" w:eastAsia="Times New Roman" w:hAnsi="Times New Roman" w:cs="Times New Roman"/>
          <w:bCs/>
          <w:sz w:val="24"/>
          <w:szCs w:val="24"/>
        </w:rPr>
        <w:t xml:space="preserve">ptauja “Kā es domāju?” (HIT) – domāšanas kļūdu novērtēšanai, </w:t>
      </w:r>
      <w:r w:rsidR="001B37E2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164E1A" w:rsidRPr="00164E1A">
        <w:rPr>
          <w:rFonts w:ascii="Times New Roman" w:eastAsia="Times New Roman" w:hAnsi="Times New Roman" w:cs="Times New Roman"/>
          <w:bCs/>
          <w:sz w:val="24"/>
          <w:szCs w:val="24"/>
        </w:rPr>
        <w:t xml:space="preserve">ptauja “Sociomorālas refleksijas novērtējums – īsā objektīvā versija” (SRM-SFO) – morālās spriešanas attīstības novērtēšanai un </w:t>
      </w:r>
      <w:r w:rsidR="001B37E2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164E1A" w:rsidRPr="00164E1A">
        <w:rPr>
          <w:rFonts w:ascii="Times New Roman" w:eastAsia="Times New Roman" w:hAnsi="Times New Roman" w:cs="Times New Roman"/>
          <w:bCs/>
          <w:sz w:val="24"/>
          <w:szCs w:val="24"/>
        </w:rPr>
        <w:t>ptauja “Pārskats par pusaudžu problēmām – saīsinātā versija” (IAP-SF) – sociālo prasmju novērtēšanai</w:t>
      </w:r>
      <w:r w:rsidR="001B37E2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 N</w:t>
      </w:r>
      <w:r w:rsidR="00164E1A" w:rsidRPr="00164E1A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ovadītas mācības programmas vadītājiem par šo instrumentu izmantošanu DAR programmas (bijušās EQUIP programmas) dalībnieku testēšanā pirms un pēc programmas.</w:t>
      </w:r>
    </w:p>
    <w:p w14:paraId="09DFFD66" w14:textId="77777777" w:rsidR="001B37E2" w:rsidRPr="00164E1A" w:rsidRDefault="001B37E2" w:rsidP="001B37E2">
      <w:pPr>
        <w:spacing w:after="200"/>
        <w:ind w:left="720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14:paraId="5165E791" w14:textId="5FBCAF77" w:rsidR="00164E1A" w:rsidRPr="00D230EA" w:rsidRDefault="00164E1A" w:rsidP="00D230EA">
      <w:pPr>
        <w:numPr>
          <w:ilvl w:val="0"/>
          <w:numId w:val="15"/>
        </w:numPr>
        <w:spacing w:after="200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Pabeigts 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>pilnveidotās programmas “</w:t>
      </w:r>
      <w:r w:rsidRPr="001B37E2">
        <w:rPr>
          <w:rFonts w:ascii="Times New Roman" w:eastAsia="Times New Roman" w:hAnsi="Times New Roman" w:cs="Times New Roman"/>
          <w:b/>
          <w:bCs/>
          <w:sz w:val="24"/>
          <w:szCs w:val="24"/>
        </w:rPr>
        <w:t>Pārmaiņām-jā!” aprobācijas pētījums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>, izstrādāts pētījuma ziņojums. Decembrī bloka vadošā pētniece V</w:t>
      </w:r>
      <w:r w:rsidR="00312E4B">
        <w:rPr>
          <w:rFonts w:ascii="Times New Roman" w:eastAsia="Times New Roman" w:hAnsi="Times New Roman" w:cs="Times New Roman"/>
          <w:sz w:val="24"/>
          <w:szCs w:val="24"/>
        </w:rPr>
        <w:t xml:space="preserve">iktorija </w:t>
      </w:r>
      <w:r w:rsidRPr="00164E1A">
        <w:rPr>
          <w:rFonts w:ascii="Times New Roman" w:eastAsia="Times New Roman" w:hAnsi="Times New Roman" w:cs="Times New Roman"/>
          <w:sz w:val="24"/>
          <w:szCs w:val="24"/>
        </w:rPr>
        <w:t>Perepjolkina prezentēja pētījuma rezultātus IeVP amatpersonām.</w:t>
      </w:r>
      <w:r w:rsidRPr="00D230E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Izstrādāts</w:t>
      </w:r>
      <w:r w:rsidRPr="00D230EA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un nosūtīts IeVP un VPD amatpersonām komentāru sniegšanai </w:t>
      </w:r>
      <w:r w:rsidRPr="00D230E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resocializācijas programmu standarts</w:t>
      </w:r>
      <w:r w:rsidRPr="00D230EA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14:paraId="26405CF2" w14:textId="77777777" w:rsidR="003776F5" w:rsidRPr="00D75EC2" w:rsidRDefault="003776F5" w:rsidP="008442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ACED10" w14:textId="2BD9B624" w:rsidR="00BB3401" w:rsidRDefault="00BB3401" w:rsidP="008442F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Turpinot darbu pie risku un vajadzību novērtēšanas (RVN) instrumentu pilnveidošanas un ieviešanas Ieslodzījuma vietu pārvaldes (IeVP) iestādēs, 2</w:t>
      </w:r>
      <w:r w:rsidR="001F23EB" w:rsidRPr="002547B9">
        <w:rPr>
          <w:rFonts w:ascii="Times New Roman" w:hAnsi="Times New Roman" w:cs="Times New Roman"/>
          <w:sz w:val="24"/>
          <w:szCs w:val="24"/>
          <w:lang w:val="lv-LV"/>
        </w:rPr>
        <w:t xml:space="preserve">021.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Pr="007C6FE4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3., 4., 10. un 24.novembrī notika STATIC-99R atjaunojošās mācības</w:t>
      </w:r>
      <w:r w:rsidRPr="001F4704"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ieslodzījuma vietu Resocializācijas daļu darbiniekiem.</w:t>
      </w:r>
      <w:r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Projekta darbinieki nodrošināja </w:t>
      </w:r>
      <w:r w:rsidR="007C23AB"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arī </w:t>
      </w:r>
      <w:proofErr w:type="spellStart"/>
      <w:r w:rsidRPr="001F4704">
        <w:rPr>
          <w:rFonts w:ascii="Times New Roman" w:hAnsi="Times New Roman" w:cs="Times New Roman"/>
          <w:iCs/>
          <w:sz w:val="24"/>
          <w:szCs w:val="24"/>
        </w:rPr>
        <w:t>atbalst</w:t>
      </w:r>
      <w:r>
        <w:rPr>
          <w:rFonts w:ascii="Times New Roman" w:hAnsi="Times New Roman" w:cs="Times New Roman"/>
          <w:i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F4704">
        <w:rPr>
          <w:rFonts w:ascii="Times New Roman" w:hAnsi="Times New Roman" w:cs="Times New Roman"/>
          <w:iCs/>
          <w:sz w:val="24"/>
          <w:szCs w:val="24"/>
        </w:rPr>
        <w:t xml:space="preserve"> VRS un VRS-SO</w:t>
      </w:r>
      <w:r w:rsidR="00AB643C" w:rsidRPr="00AB643C">
        <w:rPr>
          <w:rFonts w:ascii="Times New Roman" w:hAnsi="Times New Roman"/>
          <w:sz w:val="24"/>
          <w:szCs w:val="24"/>
        </w:rPr>
        <w:t xml:space="preserve"> </w:t>
      </w:r>
      <w:r w:rsidR="00AB643C" w:rsidRPr="00334231">
        <w:rPr>
          <w:rFonts w:ascii="Times New Roman" w:hAnsi="Times New Roman"/>
          <w:sz w:val="24"/>
          <w:szCs w:val="24"/>
        </w:rPr>
        <w:t>(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Vardarbības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riska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skala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Vardarbības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riska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skalas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dzimumnoziegumu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643C" w:rsidRPr="00334231">
        <w:rPr>
          <w:rFonts w:ascii="Times New Roman" w:hAnsi="Times New Roman"/>
          <w:sz w:val="24"/>
          <w:szCs w:val="24"/>
        </w:rPr>
        <w:t>versija</w:t>
      </w:r>
      <w:proofErr w:type="spellEnd"/>
      <w:r w:rsidR="00AB643C" w:rsidRPr="00334231">
        <w:rPr>
          <w:rFonts w:ascii="Times New Roman" w:hAnsi="Times New Roman"/>
          <w:sz w:val="24"/>
          <w:szCs w:val="24"/>
        </w:rPr>
        <w:t xml:space="preserve">) </w:t>
      </w:r>
      <w:r w:rsidRPr="001F470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iCs/>
          <w:sz w:val="24"/>
          <w:szCs w:val="24"/>
        </w:rPr>
        <w:t>pielietošanā</w:t>
      </w:r>
      <w:proofErr w:type="spellEnd"/>
      <w:r w:rsidRPr="001F4704">
        <w:rPr>
          <w:rFonts w:ascii="Times New Roman" w:hAnsi="Times New Roman" w:cs="Times New Roman"/>
          <w:iCs/>
          <w:sz w:val="24"/>
          <w:szCs w:val="24"/>
        </w:rPr>
        <w:t>.</w:t>
      </w:r>
    </w:p>
    <w:p w14:paraId="16BAAE23" w14:textId="75E9E6E1" w:rsidR="005C6BE5" w:rsidRDefault="005C6BE5" w:rsidP="008442FB">
      <w:pPr>
        <w:pStyle w:val="ListParagraph"/>
        <w:numPr>
          <w:ilvl w:val="0"/>
          <w:numId w:val="15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Turpinā</w:t>
      </w:r>
      <w:r w:rsidR="003D386C" w:rsidRPr="00D230EA">
        <w:rPr>
          <w:rFonts w:ascii="Times New Roman" w:hAnsi="Times New Roman" w:cs="Times New Roman"/>
          <w:b/>
          <w:spacing w:val="-2"/>
          <w:sz w:val="24"/>
          <w:szCs w:val="24"/>
        </w:rPr>
        <w:t>jā</w:t>
      </w:r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specializēto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instrumentu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ievietošana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RVN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elektroniskajā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vidē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K</w:t>
      </w:r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omunic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ējot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ar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elektroniskās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vides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izstrādātājiem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tik</w:t>
      </w:r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a</w:t>
      </w:r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7C23AB">
        <w:rPr>
          <w:rFonts w:ascii="Times New Roman" w:hAnsi="Times New Roman" w:cs="Times New Roman"/>
          <w:bCs/>
          <w:spacing w:val="-2"/>
          <w:sz w:val="24"/>
          <w:szCs w:val="24"/>
        </w:rPr>
        <w:t>novērstas</w:t>
      </w:r>
      <w:proofErr w:type="spellEnd"/>
      <w:r w:rsidR="007C23A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novērot</w:t>
      </w:r>
      <w:r w:rsidR="007C23AB">
        <w:rPr>
          <w:rFonts w:ascii="Times New Roman" w:hAnsi="Times New Roman" w:cs="Times New Roman"/>
          <w:bCs/>
          <w:spacing w:val="-2"/>
          <w:sz w:val="24"/>
          <w:szCs w:val="24"/>
        </w:rPr>
        <w:t>ās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funkcionēšanas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nepilnīb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a</w:t>
      </w:r>
      <w:r w:rsidR="007C23AB">
        <w:rPr>
          <w:rFonts w:ascii="Times New Roman" w:hAnsi="Times New Roman" w:cs="Times New Roman"/>
          <w:bCs/>
          <w:spacing w:val="-2"/>
          <w:sz w:val="24"/>
          <w:szCs w:val="24"/>
        </w:rPr>
        <w:t>s</w:t>
      </w:r>
      <w:proofErr w:type="spellEnd"/>
      <w:r w:rsidRPr="005C6BE5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Elektroniskās</w:t>
      </w:r>
      <w:proofErr w:type="spell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vides</w:t>
      </w:r>
      <w:proofErr w:type="spell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papildināšana</w:t>
      </w:r>
      <w:proofErr w:type="spell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un </w:t>
      </w:r>
      <w:proofErr w:type="spell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pilnveidošana</w:t>
      </w:r>
      <w:proofErr w:type="spell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plānota</w:t>
      </w:r>
      <w:proofErr w:type="spell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arī</w:t>
      </w:r>
      <w:proofErr w:type="spell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2022.gada </w:t>
      </w:r>
      <w:proofErr w:type="gramStart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1.ceturksnī</w:t>
      </w:r>
      <w:proofErr w:type="gramEnd"/>
      <w:r w:rsidR="003D386C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25C9FB12" w14:textId="77777777" w:rsidR="00D4735C" w:rsidRDefault="006609DC" w:rsidP="00D4735C">
      <w:pPr>
        <w:pStyle w:val="ListParagraph"/>
        <w:numPr>
          <w:ilvl w:val="0"/>
          <w:numId w:val="15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Tika</w:t>
      </w:r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sagatavots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CANS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instrumenta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un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apmācību</w:t>
      </w:r>
      <w:proofErr w:type="spellEnd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spacing w:val="-2"/>
          <w:sz w:val="24"/>
          <w:szCs w:val="24"/>
        </w:rPr>
        <w:t>iepirkums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Valsts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probācijas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dienesta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(VPD)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vajadzībām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Pabeigta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CANS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instrumenta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latviešu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valodas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sākotnējās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versijas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sagatavošana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Tā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nodota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VPD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pārstāvjiem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izskatīšanai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Notiek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darbs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VPD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vajadzībām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nepieciešamo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pielāgojumu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veikšanai</w:t>
      </w:r>
      <w:proofErr w:type="spellEnd"/>
      <w:r w:rsidRPr="001F470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5132A252" w14:textId="4A00C0B1" w:rsidR="008442FB" w:rsidRPr="00D4735C" w:rsidRDefault="002847A6" w:rsidP="00D4735C">
      <w:pPr>
        <w:pStyle w:val="ListParagraph"/>
        <w:numPr>
          <w:ilvl w:val="0"/>
          <w:numId w:val="15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47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35C">
        <w:rPr>
          <w:rFonts w:ascii="Times New Roman" w:hAnsi="Times New Roman" w:cs="Times New Roman"/>
          <w:sz w:val="24"/>
          <w:szCs w:val="24"/>
        </w:rPr>
        <w:t>IeVP</w:t>
      </w:r>
      <w:proofErr w:type="spellEnd"/>
      <w:r w:rsidRPr="00D4735C">
        <w:rPr>
          <w:rFonts w:ascii="Times New Roman" w:hAnsi="Times New Roman" w:cs="Times New Roman"/>
          <w:sz w:val="24"/>
          <w:szCs w:val="24"/>
        </w:rPr>
        <w:t xml:space="preserve"> </w:t>
      </w:r>
      <w:r w:rsidR="00D4735C">
        <w:rPr>
          <w:rFonts w:ascii="Times New Roman" w:hAnsi="Times New Roman" w:cs="Times New Roman"/>
          <w:sz w:val="24"/>
          <w:szCs w:val="24"/>
        </w:rPr>
        <w:t xml:space="preserve">un VPD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darbiniekiem</w:t>
      </w:r>
      <w:proofErr w:type="spellEnd"/>
      <w:r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bija</w:t>
      </w:r>
      <w:proofErr w:type="spellEnd"/>
      <w:r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nodrošināta</w:t>
      </w:r>
      <w:proofErr w:type="spellEnd"/>
      <w:r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iespēja</w:t>
      </w:r>
      <w:proofErr w:type="spellEnd"/>
      <w:r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piedalīties</w:t>
      </w:r>
      <w:proofErr w:type="spellEnd"/>
      <w:r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35C"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proofErr w:type="spellStart"/>
      <w:r w:rsidR="00D4735C" w:rsidRPr="00D230EA">
        <w:rPr>
          <w:rFonts w:ascii="Times New Roman" w:hAnsi="Times New Roman" w:cs="Times New Roman"/>
          <w:b/>
          <w:bCs/>
          <w:sz w:val="24"/>
          <w:szCs w:val="24"/>
        </w:rPr>
        <w:t>individuālās</w:t>
      </w:r>
      <w:proofErr w:type="spellEnd"/>
      <w:r w:rsidR="00D4735C" w:rsidRPr="00D230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30EA">
        <w:rPr>
          <w:rFonts w:ascii="Times New Roman" w:hAnsi="Times New Roman" w:cs="Times New Roman"/>
          <w:b/>
          <w:bCs/>
          <w:sz w:val="24"/>
          <w:szCs w:val="24"/>
        </w:rPr>
        <w:t>supervīzijās</w:t>
      </w:r>
      <w:proofErr w:type="spellEnd"/>
      <w:r w:rsidRPr="00D4735C">
        <w:rPr>
          <w:rFonts w:ascii="Times New Roman" w:hAnsi="Times New Roman" w:cs="Times New Roman"/>
          <w:sz w:val="24"/>
          <w:szCs w:val="24"/>
        </w:rPr>
        <w:t>.  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Kopumā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 xml:space="preserve"> 2021.gada </w:t>
      </w:r>
      <w:proofErr w:type="gramStart"/>
      <w:r w:rsidR="00D4735C">
        <w:rPr>
          <w:rFonts w:ascii="Times New Roman" w:hAnsi="Times New Roman" w:cs="Times New Roman"/>
          <w:sz w:val="24"/>
          <w:szCs w:val="24"/>
        </w:rPr>
        <w:t>4.ceturksnī</w:t>
      </w:r>
      <w:proofErr w:type="gramEnd"/>
      <w:r w:rsidR="00D4735C">
        <w:rPr>
          <w:rFonts w:ascii="Times New Roman" w:hAnsi="Times New Roman" w:cs="Times New Roman"/>
          <w:sz w:val="24"/>
          <w:szCs w:val="24"/>
        </w:rPr>
        <w:t xml:space="preserve"> tika 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sarīkotas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 xml:space="preserve"> 62 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g</w:t>
      </w:r>
      <w:r w:rsidRPr="00D4735C">
        <w:rPr>
          <w:rFonts w:ascii="Times New Roman" w:hAnsi="Times New Roman" w:cs="Times New Roman"/>
          <w:sz w:val="24"/>
          <w:szCs w:val="24"/>
        </w:rPr>
        <w:t>rupu</w:t>
      </w:r>
      <w:proofErr w:type="spellEnd"/>
      <w:r w:rsidRPr="00D47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35C">
        <w:rPr>
          <w:rFonts w:ascii="Times New Roman" w:hAnsi="Times New Roman" w:cs="Times New Roman"/>
          <w:sz w:val="24"/>
          <w:szCs w:val="24"/>
        </w:rPr>
        <w:t>supervīzijas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I</w:t>
      </w:r>
      <w:r w:rsidR="008442FB" w:rsidRPr="00D4735C">
        <w:rPr>
          <w:rFonts w:ascii="Times New Roman" w:hAnsi="Times New Roman" w:cs="Times New Roman"/>
          <w:sz w:val="24"/>
          <w:szCs w:val="24"/>
        </w:rPr>
        <w:t>ndividuālās</w:t>
      </w:r>
      <w:proofErr w:type="spellEnd"/>
      <w:r w:rsidR="008442FB" w:rsidRPr="00D47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2FB" w:rsidRPr="00D4735C">
        <w:rPr>
          <w:rFonts w:ascii="Times New Roman" w:hAnsi="Times New Roman" w:cs="Times New Roman"/>
          <w:sz w:val="24"/>
          <w:szCs w:val="24"/>
        </w:rPr>
        <w:t>supervīzij</w:t>
      </w:r>
      <w:r w:rsidR="00D4735C">
        <w:rPr>
          <w:rFonts w:ascii="Times New Roman" w:hAnsi="Times New Roman" w:cs="Times New Roman"/>
          <w:sz w:val="24"/>
          <w:szCs w:val="24"/>
        </w:rPr>
        <w:t>ās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iesaistījās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 xml:space="preserve"> 112 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IeVP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 xml:space="preserve"> un VPD </w:t>
      </w:r>
      <w:proofErr w:type="spellStart"/>
      <w:r w:rsidR="00D4735C">
        <w:rPr>
          <w:rFonts w:ascii="Times New Roman" w:hAnsi="Times New Roman" w:cs="Times New Roman"/>
          <w:sz w:val="24"/>
          <w:szCs w:val="24"/>
        </w:rPr>
        <w:t>darbinieki</w:t>
      </w:r>
      <w:proofErr w:type="spellEnd"/>
      <w:r w:rsidR="00D4735C">
        <w:rPr>
          <w:rFonts w:ascii="Times New Roman" w:hAnsi="Times New Roman" w:cs="Times New Roman"/>
          <w:sz w:val="24"/>
          <w:szCs w:val="24"/>
        </w:rPr>
        <w:t>.</w:t>
      </w:r>
    </w:p>
    <w:p w14:paraId="358D2D51" w14:textId="77777777" w:rsidR="00D230EA" w:rsidRPr="00D230EA" w:rsidRDefault="00D4735C" w:rsidP="00D230EA">
      <w:pPr>
        <w:pStyle w:val="ListParagraph"/>
        <w:numPr>
          <w:ilvl w:val="0"/>
          <w:numId w:val="15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pabeigti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>
        <w:rPr>
          <w:rFonts w:ascii="Times New Roman" w:hAnsi="Times New Roman" w:cs="Times New Roman"/>
          <w:sz w:val="24"/>
          <w:szCs w:val="24"/>
        </w:rPr>
        <w:t>jaunu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ācību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izstrādes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darbiniekiem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Specializētās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kompetences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resocializācijas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jomā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virsnieka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dienestam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penitenciārajās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iestādēs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r w:rsidR="00EB5359" w:rsidRPr="00D230EA">
        <w:rPr>
          <w:rFonts w:ascii="Times New Roman" w:hAnsi="Times New Roman" w:cs="Times New Roman"/>
          <w:color w:val="000000"/>
          <w:sz w:val="24"/>
          <w:szCs w:val="24"/>
        </w:rPr>
        <w:t xml:space="preserve">(370 </w:t>
      </w:r>
      <w:proofErr w:type="spellStart"/>
      <w:r w:rsidR="00EB5359" w:rsidRPr="00D230EA">
        <w:rPr>
          <w:rFonts w:ascii="Times New Roman" w:hAnsi="Times New Roman" w:cs="Times New Roman"/>
          <w:color w:val="000000"/>
          <w:sz w:val="24"/>
          <w:szCs w:val="24"/>
        </w:rPr>
        <w:t>stundas</w:t>
      </w:r>
      <w:proofErr w:type="spellEnd"/>
      <w:r w:rsidR="00EB5359" w:rsidRPr="00D230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</w:t>
      </w:r>
      <w:r w:rsidR="00EB535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Specializētās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kompetences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ieslodzījuma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vietas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vadības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jomās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virsnieka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dienesta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veikšanai</w:t>
      </w:r>
      <w:proofErr w:type="spellEnd"/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r w:rsidR="00EB5359" w:rsidRPr="00D230EA">
        <w:rPr>
          <w:rFonts w:ascii="Times New Roman" w:hAnsi="Times New Roman" w:cs="Times New Roman"/>
          <w:color w:val="000000"/>
          <w:sz w:val="24"/>
          <w:szCs w:val="24"/>
        </w:rPr>
        <w:t xml:space="preserve">(614 </w:t>
      </w:r>
      <w:proofErr w:type="spellStart"/>
      <w:r w:rsidR="00EB5359" w:rsidRPr="00D230EA">
        <w:rPr>
          <w:rFonts w:ascii="Times New Roman" w:hAnsi="Times New Roman" w:cs="Times New Roman"/>
          <w:color w:val="000000"/>
          <w:sz w:val="24"/>
          <w:szCs w:val="24"/>
        </w:rPr>
        <w:t>stundas</w:t>
      </w:r>
      <w:proofErr w:type="spellEnd"/>
      <w:r w:rsidR="00EB5359" w:rsidRPr="00D230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B5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turpināta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687">
        <w:rPr>
          <w:rFonts w:ascii="Times New Roman" w:hAnsi="Times New Roman"/>
          <w:bCs/>
          <w:spacing w:val="-2"/>
          <w:sz w:val="24"/>
          <w:szCs w:val="24"/>
        </w:rPr>
        <w:t>E-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mācību</w:t>
      </w:r>
      <w:proofErr w:type="spell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sistēmas</w:t>
      </w:r>
      <w:proofErr w:type="spell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 un e-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izglītības</w:t>
      </w:r>
      <w:proofErr w:type="spell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vides</w:t>
      </w:r>
      <w:proofErr w:type="spell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gramStart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Moodle 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izveide</w:t>
      </w:r>
      <w:proofErr w:type="spellEnd"/>
      <w:proofErr w:type="gram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,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satura</w:t>
      </w:r>
      <w:proofErr w:type="spell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izstrāde</w:t>
      </w:r>
      <w:proofErr w:type="spellEnd"/>
      <w:r w:rsidRPr="00C06687">
        <w:rPr>
          <w:rFonts w:ascii="Times New Roman" w:hAnsi="Times New Roman"/>
          <w:bCs/>
          <w:spacing w:val="-2"/>
          <w:sz w:val="24"/>
          <w:szCs w:val="24"/>
        </w:rPr>
        <w:t xml:space="preserve"> un </w:t>
      </w:r>
      <w:proofErr w:type="spellStart"/>
      <w:r w:rsidRPr="00C06687">
        <w:rPr>
          <w:rFonts w:ascii="Times New Roman" w:hAnsi="Times New Roman"/>
          <w:bCs/>
          <w:spacing w:val="-2"/>
          <w:sz w:val="24"/>
          <w:szCs w:val="24"/>
        </w:rPr>
        <w:t>ieviešana</w:t>
      </w:r>
      <w:proofErr w:type="spellEnd"/>
      <w:r w:rsidR="00D230EA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524783FB" w14:textId="7AA3CF80" w:rsidR="007D2B3D" w:rsidRPr="00D230EA" w:rsidRDefault="00E4292C" w:rsidP="00D230E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 w:rsidRPr="00D230EA">
        <w:rPr>
          <w:rFonts w:ascii="Times New Roman" w:hAnsi="Times New Roman"/>
          <w:sz w:val="24"/>
          <w:szCs w:val="24"/>
          <w:lang w:eastAsia="lv-LV"/>
        </w:rPr>
        <w:t>Informāciju</w:t>
      </w:r>
      <w:proofErr w:type="spellEnd"/>
      <w:r w:rsidRPr="00D230EA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D230EA">
        <w:rPr>
          <w:rFonts w:ascii="Times New Roman" w:hAnsi="Times New Roman"/>
          <w:sz w:val="24"/>
          <w:szCs w:val="24"/>
          <w:lang w:eastAsia="lv-LV"/>
        </w:rPr>
        <w:t>sagatavoja</w:t>
      </w:r>
      <w:proofErr w:type="spellEnd"/>
      <w:r w:rsidRPr="00D230EA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D230EA">
        <w:rPr>
          <w:rFonts w:ascii="Times New Roman" w:hAnsi="Times New Roman"/>
          <w:sz w:val="24"/>
          <w:szCs w:val="24"/>
          <w:lang w:eastAsia="lv-LV"/>
        </w:rPr>
        <w:t>informatīvo</w:t>
      </w:r>
      <w:proofErr w:type="spellEnd"/>
      <w:r w:rsidRPr="00D230EA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D230EA">
        <w:rPr>
          <w:rFonts w:ascii="Times New Roman" w:hAnsi="Times New Roman"/>
          <w:sz w:val="24"/>
          <w:szCs w:val="24"/>
          <w:lang w:eastAsia="lv-LV"/>
        </w:rPr>
        <w:t>pasākum</w:t>
      </w:r>
      <w:r w:rsidR="009819F1" w:rsidRPr="00D230EA">
        <w:rPr>
          <w:rFonts w:ascii="Times New Roman" w:hAnsi="Times New Roman"/>
          <w:sz w:val="24"/>
          <w:szCs w:val="24"/>
          <w:lang w:eastAsia="lv-LV"/>
        </w:rPr>
        <w:t>u</w:t>
      </w:r>
      <w:proofErr w:type="spellEnd"/>
      <w:r w:rsidR="009819F1" w:rsidRPr="00D230EA">
        <w:rPr>
          <w:rFonts w:ascii="Times New Roman" w:hAnsi="Times New Roman"/>
          <w:sz w:val="24"/>
          <w:szCs w:val="24"/>
          <w:lang w:eastAsia="lv-LV"/>
        </w:rPr>
        <w:t xml:space="preserve"> koordinatore </w:t>
      </w:r>
      <w:r w:rsidR="009819F1" w:rsidRPr="00D230EA">
        <w:rPr>
          <w:rFonts w:ascii="Times New Roman" w:hAnsi="Times New Roman"/>
          <w:b/>
          <w:sz w:val="24"/>
          <w:szCs w:val="24"/>
          <w:lang w:eastAsia="lv-LV"/>
        </w:rPr>
        <w:t>Maruta Bukleviča</w:t>
      </w:r>
      <w:r w:rsidR="009819F1" w:rsidRPr="00D230EA">
        <w:rPr>
          <w:rFonts w:ascii="Times New Roman" w:hAnsi="Times New Roman"/>
          <w:sz w:val="24"/>
          <w:szCs w:val="24"/>
          <w:lang w:eastAsia="lv-LV"/>
        </w:rPr>
        <w:t>.</w:t>
      </w:r>
    </w:p>
    <w:sectPr w:rsidR="007D2B3D" w:rsidRPr="00D230EA">
      <w:foot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CB8D" w14:textId="77777777" w:rsidR="00664D1E" w:rsidRDefault="00664D1E" w:rsidP="00664D1E">
      <w:pPr>
        <w:spacing w:after="0" w:line="240" w:lineRule="auto"/>
      </w:pPr>
      <w:r>
        <w:separator/>
      </w:r>
    </w:p>
  </w:endnote>
  <w:endnote w:type="continuationSeparator" w:id="0">
    <w:p w14:paraId="74DE6BB7" w14:textId="77777777" w:rsidR="00664D1E" w:rsidRDefault="00664D1E" w:rsidP="0066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306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A935B" w14:textId="7F360FF2" w:rsidR="00664D1E" w:rsidRDefault="00664D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F6D99D" w14:textId="77777777" w:rsidR="00664D1E" w:rsidRDefault="00664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81E3" w14:textId="77777777" w:rsidR="00664D1E" w:rsidRDefault="00664D1E" w:rsidP="00664D1E">
      <w:pPr>
        <w:spacing w:after="0" w:line="240" w:lineRule="auto"/>
      </w:pPr>
      <w:r>
        <w:separator/>
      </w:r>
    </w:p>
  </w:footnote>
  <w:footnote w:type="continuationSeparator" w:id="0">
    <w:p w14:paraId="5F89065F" w14:textId="77777777" w:rsidR="00664D1E" w:rsidRDefault="00664D1E" w:rsidP="00664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970"/>
    <w:multiLevelType w:val="hybridMultilevel"/>
    <w:tmpl w:val="2666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1E83"/>
    <w:multiLevelType w:val="hybridMultilevel"/>
    <w:tmpl w:val="8AC0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547D"/>
    <w:multiLevelType w:val="hybridMultilevel"/>
    <w:tmpl w:val="CCE609AE"/>
    <w:lvl w:ilvl="0" w:tplc="D49C0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0FDA"/>
    <w:multiLevelType w:val="hybridMultilevel"/>
    <w:tmpl w:val="9FB22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3051F"/>
    <w:multiLevelType w:val="hybridMultilevel"/>
    <w:tmpl w:val="3C666C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2C25BD"/>
    <w:multiLevelType w:val="hybridMultilevel"/>
    <w:tmpl w:val="EB104CFA"/>
    <w:lvl w:ilvl="0" w:tplc="2266F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A7C89"/>
    <w:multiLevelType w:val="hybridMultilevel"/>
    <w:tmpl w:val="BE1A88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25052"/>
    <w:multiLevelType w:val="hybridMultilevel"/>
    <w:tmpl w:val="2B1070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1"/>
  </w:num>
  <w:num w:numId="5">
    <w:abstractNumId w:val="13"/>
  </w:num>
  <w:num w:numId="6">
    <w:abstractNumId w:val="5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3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9170A"/>
    <w:rsid w:val="000917FB"/>
    <w:rsid w:val="000C12CD"/>
    <w:rsid w:val="000D1DB8"/>
    <w:rsid w:val="00106931"/>
    <w:rsid w:val="00116798"/>
    <w:rsid w:val="00117EA7"/>
    <w:rsid w:val="00147AA4"/>
    <w:rsid w:val="00164E1A"/>
    <w:rsid w:val="00192ED8"/>
    <w:rsid w:val="001A5289"/>
    <w:rsid w:val="001B37E2"/>
    <w:rsid w:val="001C1C89"/>
    <w:rsid w:val="001C6616"/>
    <w:rsid w:val="001F23EB"/>
    <w:rsid w:val="00215DBA"/>
    <w:rsid w:val="00216CCB"/>
    <w:rsid w:val="002547B9"/>
    <w:rsid w:val="002835AA"/>
    <w:rsid w:val="002847A6"/>
    <w:rsid w:val="002A5775"/>
    <w:rsid w:val="002B4A74"/>
    <w:rsid w:val="002C7F4C"/>
    <w:rsid w:val="002E6E46"/>
    <w:rsid w:val="002F4034"/>
    <w:rsid w:val="00312E4B"/>
    <w:rsid w:val="00334231"/>
    <w:rsid w:val="003660B5"/>
    <w:rsid w:val="0036676D"/>
    <w:rsid w:val="003700EB"/>
    <w:rsid w:val="003776F5"/>
    <w:rsid w:val="003D386C"/>
    <w:rsid w:val="003E0F9A"/>
    <w:rsid w:val="00416C99"/>
    <w:rsid w:val="0042786C"/>
    <w:rsid w:val="004604A4"/>
    <w:rsid w:val="00492430"/>
    <w:rsid w:val="00515B58"/>
    <w:rsid w:val="005243AC"/>
    <w:rsid w:val="005614EE"/>
    <w:rsid w:val="00580F0E"/>
    <w:rsid w:val="0059139B"/>
    <w:rsid w:val="005C6BE5"/>
    <w:rsid w:val="005E1689"/>
    <w:rsid w:val="00640DA2"/>
    <w:rsid w:val="00641482"/>
    <w:rsid w:val="006609DC"/>
    <w:rsid w:val="00664763"/>
    <w:rsid w:val="00664D1E"/>
    <w:rsid w:val="006A7586"/>
    <w:rsid w:val="00701EB4"/>
    <w:rsid w:val="00735D74"/>
    <w:rsid w:val="007368CF"/>
    <w:rsid w:val="00737BC8"/>
    <w:rsid w:val="0076320E"/>
    <w:rsid w:val="007C23AB"/>
    <w:rsid w:val="007C6FE4"/>
    <w:rsid w:val="007D2B3D"/>
    <w:rsid w:val="007D2C95"/>
    <w:rsid w:val="007E175F"/>
    <w:rsid w:val="007E60E3"/>
    <w:rsid w:val="008171E0"/>
    <w:rsid w:val="00817D44"/>
    <w:rsid w:val="008442FB"/>
    <w:rsid w:val="00862259"/>
    <w:rsid w:val="00890E7F"/>
    <w:rsid w:val="008B026A"/>
    <w:rsid w:val="008E53DE"/>
    <w:rsid w:val="008F3270"/>
    <w:rsid w:val="00963EC6"/>
    <w:rsid w:val="0097788A"/>
    <w:rsid w:val="009819F1"/>
    <w:rsid w:val="009E1CA4"/>
    <w:rsid w:val="00A97713"/>
    <w:rsid w:val="00AB643C"/>
    <w:rsid w:val="00AB6F19"/>
    <w:rsid w:val="00AC29A0"/>
    <w:rsid w:val="00B1607A"/>
    <w:rsid w:val="00B454F7"/>
    <w:rsid w:val="00B573AD"/>
    <w:rsid w:val="00BB3401"/>
    <w:rsid w:val="00C01E65"/>
    <w:rsid w:val="00C06687"/>
    <w:rsid w:val="00C07C98"/>
    <w:rsid w:val="00C117ED"/>
    <w:rsid w:val="00C250D1"/>
    <w:rsid w:val="00C33807"/>
    <w:rsid w:val="00C35E69"/>
    <w:rsid w:val="00C45739"/>
    <w:rsid w:val="00C8799A"/>
    <w:rsid w:val="00CF4311"/>
    <w:rsid w:val="00D230EA"/>
    <w:rsid w:val="00D4735C"/>
    <w:rsid w:val="00D71901"/>
    <w:rsid w:val="00D75EC2"/>
    <w:rsid w:val="00D84C07"/>
    <w:rsid w:val="00D867AE"/>
    <w:rsid w:val="00DB4B26"/>
    <w:rsid w:val="00DC14D4"/>
    <w:rsid w:val="00DC4474"/>
    <w:rsid w:val="00DD0AD0"/>
    <w:rsid w:val="00E4292C"/>
    <w:rsid w:val="00E70996"/>
    <w:rsid w:val="00EB5359"/>
    <w:rsid w:val="00F26594"/>
    <w:rsid w:val="00F324FA"/>
    <w:rsid w:val="00F90C89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Medium Grid 1 - Accent 21,Akapit z listą BS,Strip,Punkti ar numuriem"/>
    <w:basedOn w:val="Normal"/>
    <w:link w:val="ListParagraphChar"/>
    <w:uiPriority w:val="34"/>
    <w:qFormat/>
    <w:rsid w:val="002B4A74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Medium Grid 1 - Accent 21 Char,Akapit z listą BS Char,Strip Char,Punkti ar numuriem Char"/>
    <w:link w:val="ListParagraph"/>
    <w:uiPriority w:val="34"/>
    <w:qFormat/>
    <w:locked/>
    <w:rsid w:val="007D2B3D"/>
    <w:rPr>
      <w:lang w:val="en-GB"/>
    </w:rPr>
  </w:style>
  <w:style w:type="character" w:styleId="Strong">
    <w:name w:val="Strong"/>
    <w:basedOn w:val="DefaultParagraphFont"/>
    <w:uiPriority w:val="22"/>
    <w:qFormat/>
    <w:rsid w:val="00106931"/>
    <w:rPr>
      <w:b/>
      <w:bCs/>
    </w:rPr>
  </w:style>
  <w:style w:type="character" w:customStyle="1" w:styleId="y2iqfc">
    <w:name w:val="y2iqfc"/>
    <w:basedOn w:val="DefaultParagraphFont"/>
    <w:rsid w:val="00106931"/>
  </w:style>
  <w:style w:type="paragraph" w:customStyle="1" w:styleId="Default">
    <w:name w:val="Default"/>
    <w:rsid w:val="00AC2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4D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D1E"/>
  </w:style>
  <w:style w:type="paragraph" w:styleId="Footer">
    <w:name w:val="footer"/>
    <w:basedOn w:val="Normal"/>
    <w:link w:val="FooterChar"/>
    <w:uiPriority w:val="99"/>
    <w:unhideWhenUsed/>
    <w:rsid w:val="00664D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0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9" ma:contentTypeDescription="Create a new document." ma:contentTypeScope="" ma:versionID="effa5b076527c9bc264359dbfa7e4b67">
  <xsd:schema xmlns:xsd="http://www.w3.org/2001/XMLSchema" xmlns:xs="http://www.w3.org/2001/XMLSchema" xmlns:p="http://schemas.microsoft.com/office/2006/metadata/properties" xmlns:ns3="ae829e12-5b22-4151-8705-a5c224d84b08" targetNamespace="http://schemas.microsoft.com/office/2006/metadata/properties" ma:root="true" ma:fieldsID="917dbfa438022b9647dad2a354b8870a" ns3:_="">
    <xsd:import namespace="ae829e12-5b22-4151-8705-a5c224d84b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A4DF41-2C3C-41E3-A56D-F2448FC11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4F2C1-543A-4CD4-868D-31F5CAC4F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C717B-811A-4C0B-AB9D-0930E24AC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2968C0-E5FA-47B0-8ABF-F93657A18FFF}">
  <ds:schemaRefs>
    <ds:schemaRef ds:uri="ae829e12-5b22-4151-8705-a5c224d84b0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23</cp:revision>
  <dcterms:created xsi:type="dcterms:W3CDTF">2022-01-11T06:53:00Z</dcterms:created>
  <dcterms:modified xsi:type="dcterms:W3CDTF">2022-01-13T07:35:00Z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