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FF4C15">
      <w:pPr>
        <w:ind w:right="-283"/>
        <w:jc w:val="center"/>
        <w:rPr>
          <w:b/>
          <w:lang w:val="lv-LV"/>
        </w:rPr>
      </w:pPr>
      <w:r>
        <w:rPr>
          <w:b/>
          <w:bCs/>
          <w:lang w:val="lv-LV"/>
        </w:rPr>
        <w:t>"</w:t>
      </w:r>
      <w:r w:rsidR="008C66D2" w:rsidRPr="004606AB">
        <w:rPr>
          <w:b/>
          <w:lang w:val="lv-LV"/>
        </w:rPr>
        <w:t>Virtuves un sadzīves iekārtu iegāde Latvijas ieslodzījuma vietām</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8C66D2">
        <w:rPr>
          <w:bCs/>
          <w:lang w:val="lv-LV"/>
        </w:rPr>
        <w:t>112</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CD0EE8">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551E1E">
        <w:rPr>
          <w:lang w:val="lv-LV"/>
        </w:rPr>
        <w:t>11. dec</w:t>
      </w:r>
      <w:r w:rsidR="00CD0EE8">
        <w:rPr>
          <w:lang w:val="lv-LV"/>
        </w:rPr>
        <w:t>embrī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8C66D2">
        <w:rPr>
          <w:bCs/>
          <w:lang w:val="lv-LV"/>
        </w:rPr>
        <w:t>112</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7A721F" w:rsidRPr="008C66D2">
        <w:rPr>
          <w:rFonts w:ascii="Times New Roman" w:hAnsi="Times New Roman" w:cs="Times New Roman"/>
          <w:sz w:val="24"/>
          <w:szCs w:val="24"/>
        </w:rPr>
        <w:t>"</w:t>
      </w:r>
      <w:r w:rsidR="008C66D2" w:rsidRPr="008C66D2">
        <w:rPr>
          <w:rFonts w:ascii="Times New Roman" w:hAnsi="Times New Roman" w:cs="Times New Roman"/>
          <w:sz w:val="24"/>
          <w:szCs w:val="24"/>
          <w:lang w:val="de-DE"/>
        </w:rPr>
        <w:t>Virtuves un sadzīves iekārtu</w:t>
      </w:r>
      <w:r w:rsidR="008C66D2" w:rsidRPr="008C66D2">
        <w:rPr>
          <w:rFonts w:ascii="Times New Roman" w:hAnsi="Times New Roman" w:cs="Times New Roman"/>
          <w:color w:val="000000"/>
          <w:sz w:val="24"/>
          <w:szCs w:val="24"/>
          <w:lang w:val="de-DE"/>
        </w:rPr>
        <w:t xml:space="preserve"> iegāde ar piegādi Latvijas ieslodzījuma vietām</w:t>
      </w:r>
      <w:r w:rsidR="00FB233F" w:rsidRPr="00DA1690">
        <w:rPr>
          <w:rFonts w:ascii="Times New Roman" w:hAnsi="Times New Roman" w:cs="Times New Roman"/>
          <w:sz w:val="24"/>
          <w:szCs w:val="24"/>
        </w:rPr>
        <w:t>.</w:t>
      </w:r>
      <w:r w:rsidR="007A721F">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8C66D2">
        <w:rPr>
          <w:lang w:val="lv-LV"/>
        </w:rPr>
        <w:t>5</w:t>
      </w:r>
      <w:r>
        <w:rPr>
          <w:lang w:val="lv-LV"/>
        </w:rPr>
        <w:t>.</w:t>
      </w:r>
      <w:r w:rsidR="008C66D2">
        <w:rPr>
          <w:lang w:val="lv-LV"/>
        </w:rPr>
        <w:t xml:space="preserve"> novem</w:t>
      </w:r>
      <w:r w:rsidR="00DA1690">
        <w:rPr>
          <w:lang w:val="lv-LV"/>
        </w:rPr>
        <w:t>bri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DA1690" w:rsidRPr="00DA1690" w:rsidRDefault="00DA1690" w:rsidP="00DA1690">
      <w:pPr>
        <w:jc w:val="both"/>
        <w:rPr>
          <w:rFonts w:eastAsia="Calibri"/>
          <w:b/>
          <w:noProof/>
          <w:lang w:val="lv-LV"/>
        </w:rPr>
      </w:pPr>
      <w:r w:rsidRPr="00DA1690">
        <w:rPr>
          <w:rFonts w:eastAsia="Calibri"/>
          <w:b/>
          <w:noProof/>
          <w:lang w:val="lv-LV"/>
        </w:rPr>
        <w:t>Iepirkumu komisijas priekšsēdētāja vietniece:</w:t>
      </w:r>
      <w:r w:rsidRPr="00DA1690">
        <w:rPr>
          <w:rFonts w:eastAsia="Calibri"/>
          <w:noProof/>
          <w:lang w:val="lv-LV"/>
        </w:rPr>
        <w:t xml:space="preserve"> Pārvaldes centrālā aparāta Grāmatvedības daļas informācijas uzskaites galvenā spe</w:t>
      </w:r>
      <w:r w:rsidR="008C66D2">
        <w:rPr>
          <w:rFonts w:eastAsia="Calibri"/>
          <w:noProof/>
          <w:lang w:val="lv-LV"/>
        </w:rPr>
        <w:t>ciāliste kapteine Jūlija Rudziš</w:t>
      </w:r>
      <w:r w:rsidRPr="00DA1690">
        <w:rPr>
          <w:rFonts w:eastAsia="Calibri"/>
          <w:noProof/>
          <w:lang w:val="lv-LV"/>
        </w:rPr>
        <w:t>a.</w:t>
      </w:r>
    </w:p>
    <w:p w:rsidR="00DA1690" w:rsidRPr="00DA1690" w:rsidRDefault="00DA1690" w:rsidP="00DA1690">
      <w:pPr>
        <w:jc w:val="both"/>
        <w:rPr>
          <w:rFonts w:eastAsia="Calibri"/>
          <w:b/>
          <w:noProof/>
          <w:lang w:val="lv-LV"/>
        </w:rPr>
      </w:pPr>
      <w:r w:rsidRPr="00DA1690">
        <w:rPr>
          <w:rFonts w:eastAsia="Calibri"/>
          <w:b/>
          <w:noProof/>
          <w:lang w:val="lv-LV"/>
        </w:rPr>
        <w:t>Iepirkumu komisijas locekļi:</w:t>
      </w:r>
    </w:p>
    <w:p w:rsidR="00551E1E" w:rsidRDefault="00551E1E" w:rsidP="00DA1690">
      <w:pPr>
        <w:ind w:right="-766"/>
        <w:jc w:val="both"/>
        <w:rPr>
          <w:rFonts w:eastAsia="Calibri"/>
          <w:noProof/>
          <w:lang w:val="de-DE"/>
        </w:rPr>
      </w:pPr>
      <w:r w:rsidRPr="0093487E">
        <w:rPr>
          <w:lang w:val="de-DE"/>
        </w:rPr>
        <w:t>Pārvaldes centrālā aparāta Tiesvedības daļas galvenā juriste kapteine Olga Sparāne;</w:t>
      </w:r>
    </w:p>
    <w:p w:rsidR="00DA1690" w:rsidRPr="00DA1690" w:rsidRDefault="00DA1690" w:rsidP="00DA1690">
      <w:pPr>
        <w:ind w:right="-766"/>
        <w:jc w:val="both"/>
        <w:rPr>
          <w:rFonts w:eastAsia="Calibri"/>
          <w:noProof/>
          <w:lang w:val="lv-LV"/>
        </w:rPr>
      </w:pPr>
      <w:r w:rsidRPr="00DA1690">
        <w:rPr>
          <w:rFonts w:eastAsia="Calibri"/>
          <w:noProof/>
          <w:lang w:val="de-DE"/>
        </w:rPr>
        <w:t>Pārvaldes centrālā aparāta Projektu izstrādes daļas vecākā referente kapteine Una Zvaigzne;</w:t>
      </w:r>
    </w:p>
    <w:p w:rsidR="00DA1690" w:rsidRPr="00DA1690" w:rsidRDefault="008C66D2" w:rsidP="00DA1690">
      <w:pPr>
        <w:ind w:right="-766"/>
        <w:jc w:val="both"/>
        <w:rPr>
          <w:rFonts w:eastAsia="Calibri"/>
          <w:noProof/>
          <w:lang w:val="de-DE"/>
        </w:rPr>
      </w:pPr>
      <w:r w:rsidRPr="004606AB">
        <w:rPr>
          <w:lang w:val="de-DE"/>
        </w:rPr>
        <w:t>Pārvaldes centrālā aparāta Apsardzes daļas galvenais inspektors majors Vadims Petruhins</w:t>
      </w:r>
      <w:r w:rsidR="00DA1690" w:rsidRPr="00DA1690">
        <w:rPr>
          <w:rFonts w:eastAsia="Calibri"/>
          <w:noProof/>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8C66D2">
        <w:rPr>
          <w:lang w:val="lv-LV"/>
        </w:rPr>
        <w:t xml:space="preserve"> </w:t>
      </w:r>
      <w:r w:rsidR="00577225">
        <w:rPr>
          <w:lang w:val="lv-LV"/>
        </w:rPr>
        <w:t>(ar grozījumu, kas izdarīts</w:t>
      </w:r>
      <w:r w:rsidR="008C66D2" w:rsidRPr="00B31F14">
        <w:rPr>
          <w:lang w:val="lv-LV"/>
        </w:rPr>
        <w:t xml:space="preserve"> ar Pārvaldes priekšnieka </w:t>
      </w:r>
      <w:r w:rsidR="00377EB3">
        <w:rPr>
          <w:lang w:val="lv-LV"/>
        </w:rPr>
        <w:t>2018. gada 28</w:t>
      </w:r>
      <w:r w:rsidR="008C66D2">
        <w:rPr>
          <w:lang w:val="lv-LV"/>
        </w:rPr>
        <w:t>. novembr</w:t>
      </w:r>
      <w:r w:rsidR="008C66D2" w:rsidRPr="00B31F14">
        <w:rPr>
          <w:lang w:val="lv-LV"/>
        </w:rPr>
        <w:t>a rīkojumu Nr. </w:t>
      </w:r>
      <w:r w:rsidR="00377EB3">
        <w:rPr>
          <w:lang w:val="lv-LV"/>
        </w:rPr>
        <w:t>254</w:t>
      </w:r>
      <w:r w:rsidR="008C66D2" w:rsidRPr="00B31F14">
        <w:rPr>
          <w:lang w:val="lv-LV"/>
        </w:rPr>
        <w:t xml:space="preserve"> </w:t>
      </w:r>
      <w:r w:rsidR="008C66D2">
        <w:rPr>
          <w:lang w:val="lv-LV"/>
        </w:rPr>
        <w:t>"</w:t>
      </w:r>
      <w:r w:rsidR="008C66D2" w:rsidRPr="00B31F14">
        <w:rPr>
          <w:lang w:val="lv-LV"/>
        </w:rPr>
        <w:t xml:space="preserve">Par grozījuma izdarīšanu Ieslodzījuma vietu pārvaldes priekšnieka </w:t>
      </w:r>
      <w:r w:rsidR="008C66D2">
        <w:rPr>
          <w:lang w:val="lv-LV"/>
        </w:rPr>
        <w:t>2018</w:t>
      </w:r>
      <w:r w:rsidR="008C66D2" w:rsidRPr="00A87E99">
        <w:rPr>
          <w:lang w:val="lv-LV"/>
        </w:rPr>
        <w:t xml:space="preserve">. gada </w:t>
      </w:r>
      <w:r w:rsidR="008C66D2">
        <w:rPr>
          <w:lang w:val="lv-LV"/>
        </w:rPr>
        <w:t>2. janvāra rīkojumā Nr.1 "</w:t>
      </w:r>
      <w:r w:rsidR="008C66D2" w:rsidRPr="00E83756">
        <w:rPr>
          <w:lang w:val="lv-LV"/>
        </w:rPr>
        <w:t xml:space="preserve">Par </w:t>
      </w:r>
      <w:r w:rsidR="008C66D2">
        <w:rPr>
          <w:lang w:val="lv-LV"/>
        </w:rPr>
        <w:t>iepirkumu komisijas izveidošanu""</w:t>
      </w:r>
      <w:r w:rsidR="008C66D2" w:rsidRPr="00B31F14">
        <w:rPr>
          <w:lang w:val="lv-LV"/>
        </w:rPr>
        <w:t>)</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008C66D2">
        <w:rPr>
          <w:lang w:val="de-DE"/>
        </w:rPr>
        <w:t>galvenā speciāliste major</w:t>
      </w:r>
      <w:r w:rsidRPr="00FD53CC">
        <w:rPr>
          <w:lang w:val="de-DE"/>
        </w:rPr>
        <w:t>e Vineta Vietniece.</w:t>
      </w:r>
    </w:p>
    <w:p w:rsidR="007D10A5" w:rsidRDefault="007D10A5" w:rsidP="007D10A5">
      <w:pPr>
        <w:ind w:right="-766"/>
        <w:jc w:val="both"/>
        <w:rPr>
          <w:b/>
          <w:lang w:val="lv-LV"/>
        </w:rPr>
      </w:pPr>
    </w:p>
    <w:p w:rsidR="007D10A5" w:rsidRPr="002E5C1C" w:rsidRDefault="007D10A5" w:rsidP="007D10A5">
      <w:pPr>
        <w:ind w:right="-766"/>
        <w:jc w:val="both"/>
        <w:rPr>
          <w:lang w:val="lv-LV"/>
        </w:rPr>
      </w:pPr>
      <w:r>
        <w:rPr>
          <w:b/>
          <w:lang w:val="lv-LV"/>
        </w:rPr>
        <w:t xml:space="preserve">4. Piedāvājumu iesniegšanas termiņš: </w:t>
      </w:r>
      <w:r w:rsidR="008C66D2">
        <w:rPr>
          <w:lang w:val="lv-LV"/>
        </w:rPr>
        <w:t>2018. gada 22. novem</w:t>
      </w:r>
      <w:r w:rsidR="00CD0EE8">
        <w:rPr>
          <w:lang w:val="lv-LV"/>
        </w:rPr>
        <w:t>bri</w:t>
      </w:r>
      <w:r>
        <w:rPr>
          <w:lang w:val="lv-LV"/>
        </w:rPr>
        <w:t>s, plkst.11.00.</w:t>
      </w:r>
    </w:p>
    <w:p w:rsidR="002E5C1C" w:rsidRDefault="002E5C1C" w:rsidP="001127A1">
      <w:pPr>
        <w:ind w:right="-766"/>
        <w:rPr>
          <w:b/>
          <w:lang w:val="lv-LV"/>
        </w:rPr>
      </w:pPr>
    </w:p>
    <w:p w:rsidR="007D10A5" w:rsidRPr="00581D03" w:rsidRDefault="007D10A5" w:rsidP="007D10A5">
      <w:pPr>
        <w:pStyle w:val="BodyTextIndent3"/>
        <w:ind w:right="-908" w:firstLine="0"/>
        <w:rPr>
          <w:b/>
          <w:sz w:val="24"/>
          <w:szCs w:val="24"/>
        </w:rPr>
      </w:pPr>
      <w:r>
        <w:rPr>
          <w:b/>
          <w:sz w:val="24"/>
          <w:szCs w:val="24"/>
        </w:rPr>
        <w:t>5</w:t>
      </w:r>
      <w:r w:rsidRPr="00581D03">
        <w:rPr>
          <w:b/>
          <w:sz w:val="24"/>
          <w:szCs w:val="24"/>
        </w:rPr>
        <w:t>. Piedāvājumus iesniegušie pretendenti:</w:t>
      </w:r>
    </w:p>
    <w:p w:rsidR="007D10A5" w:rsidRDefault="007D10A5" w:rsidP="001127A1">
      <w:pPr>
        <w:ind w:right="-766"/>
        <w:rPr>
          <w:b/>
          <w:lang w:val="lv-LV"/>
        </w:rPr>
      </w:pPr>
    </w:p>
    <w:tbl>
      <w:tblPr>
        <w:tblStyle w:val="TableGrid7"/>
        <w:tblW w:w="5000" w:type="pct"/>
        <w:tblLayout w:type="fixed"/>
        <w:tblLook w:val="04A0" w:firstRow="1" w:lastRow="0" w:firstColumn="1" w:lastColumn="0" w:noHBand="0" w:noVBand="1"/>
      </w:tblPr>
      <w:tblGrid>
        <w:gridCol w:w="906"/>
        <w:gridCol w:w="3352"/>
        <w:gridCol w:w="1875"/>
        <w:gridCol w:w="2646"/>
      </w:tblGrid>
      <w:tr w:rsidR="008C66D2" w:rsidRPr="008C66D2" w:rsidTr="007A090B">
        <w:tc>
          <w:tcPr>
            <w:tcW w:w="516" w:type="pct"/>
            <w:shd w:val="pct5" w:color="auto" w:fill="auto"/>
          </w:tcPr>
          <w:p w:rsidR="008C66D2" w:rsidRPr="008C66D2" w:rsidRDefault="008C66D2" w:rsidP="008C66D2">
            <w:pPr>
              <w:jc w:val="center"/>
              <w:rPr>
                <w:b/>
                <w:bCs/>
                <w:szCs w:val="26"/>
              </w:rPr>
            </w:pPr>
            <w:r w:rsidRPr="008C66D2">
              <w:rPr>
                <w:b/>
                <w:bCs/>
                <w:szCs w:val="26"/>
              </w:rPr>
              <w:t>N.p.k.</w:t>
            </w:r>
          </w:p>
        </w:tc>
        <w:tc>
          <w:tcPr>
            <w:tcW w:w="1909" w:type="pct"/>
            <w:shd w:val="pct5" w:color="auto" w:fill="auto"/>
          </w:tcPr>
          <w:p w:rsidR="008C66D2" w:rsidRPr="008C66D2" w:rsidRDefault="008C66D2" w:rsidP="008C66D2">
            <w:pPr>
              <w:jc w:val="center"/>
              <w:rPr>
                <w:b/>
                <w:bCs/>
                <w:szCs w:val="26"/>
              </w:rPr>
            </w:pPr>
            <w:r w:rsidRPr="008C66D2">
              <w:rPr>
                <w:b/>
                <w:bCs/>
                <w:szCs w:val="26"/>
              </w:rPr>
              <w:t>Pretendents</w:t>
            </w:r>
          </w:p>
        </w:tc>
        <w:tc>
          <w:tcPr>
            <w:tcW w:w="1068" w:type="pct"/>
            <w:shd w:val="pct5" w:color="auto" w:fill="auto"/>
          </w:tcPr>
          <w:p w:rsidR="008C66D2" w:rsidRPr="008C66D2" w:rsidRDefault="008C66D2" w:rsidP="008C66D2">
            <w:pPr>
              <w:jc w:val="center"/>
              <w:rPr>
                <w:b/>
                <w:bCs/>
                <w:szCs w:val="26"/>
              </w:rPr>
            </w:pPr>
            <w:r w:rsidRPr="008C66D2">
              <w:rPr>
                <w:b/>
                <w:bCs/>
                <w:szCs w:val="26"/>
              </w:rPr>
              <w:t>Piedāvājuma iesniegšanas veids</w:t>
            </w:r>
          </w:p>
        </w:tc>
        <w:tc>
          <w:tcPr>
            <w:tcW w:w="1507" w:type="pct"/>
            <w:shd w:val="pct5" w:color="auto" w:fill="auto"/>
          </w:tcPr>
          <w:p w:rsidR="008C66D2" w:rsidRPr="008C66D2" w:rsidRDefault="008C66D2" w:rsidP="008C66D2">
            <w:pPr>
              <w:jc w:val="center"/>
              <w:rPr>
                <w:b/>
                <w:bCs/>
                <w:szCs w:val="26"/>
              </w:rPr>
            </w:pPr>
            <w:r w:rsidRPr="008C66D2">
              <w:rPr>
                <w:b/>
                <w:bCs/>
                <w:szCs w:val="26"/>
              </w:rPr>
              <w:t>Piedāvājuma iesniegšanas datums un laiks</w:t>
            </w:r>
          </w:p>
        </w:tc>
      </w:tr>
      <w:tr w:rsidR="008C66D2" w:rsidRPr="008C66D2" w:rsidTr="007A090B">
        <w:tc>
          <w:tcPr>
            <w:tcW w:w="516" w:type="pct"/>
          </w:tcPr>
          <w:p w:rsidR="008C66D2" w:rsidRPr="008C66D2" w:rsidRDefault="008C66D2" w:rsidP="008C66D2">
            <w:pPr>
              <w:jc w:val="both"/>
              <w:rPr>
                <w:bCs/>
                <w:szCs w:val="26"/>
              </w:rPr>
            </w:pPr>
            <w:r w:rsidRPr="008C66D2">
              <w:rPr>
                <w:bCs/>
                <w:szCs w:val="26"/>
              </w:rPr>
              <w:t>1.</w:t>
            </w:r>
          </w:p>
        </w:tc>
        <w:tc>
          <w:tcPr>
            <w:tcW w:w="1909" w:type="pct"/>
          </w:tcPr>
          <w:p w:rsidR="008C66D2" w:rsidRPr="008C66D2" w:rsidRDefault="008C66D2" w:rsidP="008C66D2">
            <w:pPr>
              <w:jc w:val="both"/>
              <w:rPr>
                <w:bCs/>
                <w:szCs w:val="26"/>
              </w:rPr>
            </w:pPr>
            <w:r w:rsidRPr="008C66D2">
              <w:rPr>
                <w:bCs/>
                <w:szCs w:val="26"/>
              </w:rPr>
              <w:t>"Inkomercs K" SIA</w:t>
            </w:r>
          </w:p>
        </w:tc>
        <w:tc>
          <w:tcPr>
            <w:tcW w:w="1068" w:type="pct"/>
          </w:tcPr>
          <w:p w:rsidR="008C66D2" w:rsidRPr="008C66D2" w:rsidRDefault="008C66D2" w:rsidP="008C66D2">
            <w:pPr>
              <w:jc w:val="both"/>
              <w:rPr>
                <w:bCs/>
                <w:szCs w:val="26"/>
              </w:rPr>
            </w:pPr>
            <w:r w:rsidRPr="008C66D2">
              <w:rPr>
                <w:bCs/>
                <w:szCs w:val="26"/>
              </w:rPr>
              <w:t>Sistēmā</w:t>
            </w:r>
          </w:p>
        </w:tc>
        <w:tc>
          <w:tcPr>
            <w:tcW w:w="1507" w:type="pct"/>
          </w:tcPr>
          <w:p w:rsidR="008C66D2" w:rsidRPr="008C66D2" w:rsidRDefault="008C66D2" w:rsidP="008C66D2">
            <w:pPr>
              <w:jc w:val="both"/>
              <w:rPr>
                <w:bCs/>
                <w:szCs w:val="26"/>
              </w:rPr>
            </w:pPr>
            <w:r w:rsidRPr="008C66D2">
              <w:rPr>
                <w:bCs/>
                <w:szCs w:val="26"/>
              </w:rPr>
              <w:t>21.11.2018 plkst. 17:18</w:t>
            </w:r>
          </w:p>
        </w:tc>
      </w:tr>
      <w:tr w:rsidR="008C66D2" w:rsidRPr="008C66D2" w:rsidTr="007A090B">
        <w:tc>
          <w:tcPr>
            <w:tcW w:w="516" w:type="pct"/>
          </w:tcPr>
          <w:p w:rsidR="008C66D2" w:rsidRPr="008C66D2" w:rsidRDefault="008C66D2" w:rsidP="008C66D2">
            <w:pPr>
              <w:jc w:val="both"/>
              <w:rPr>
                <w:bCs/>
                <w:szCs w:val="26"/>
              </w:rPr>
            </w:pPr>
            <w:r w:rsidRPr="008C66D2">
              <w:rPr>
                <w:bCs/>
                <w:szCs w:val="26"/>
              </w:rPr>
              <w:t>2.</w:t>
            </w:r>
          </w:p>
        </w:tc>
        <w:tc>
          <w:tcPr>
            <w:tcW w:w="1909" w:type="pct"/>
          </w:tcPr>
          <w:p w:rsidR="008C66D2" w:rsidRPr="008C66D2" w:rsidRDefault="008C66D2" w:rsidP="008C66D2">
            <w:pPr>
              <w:jc w:val="both"/>
              <w:rPr>
                <w:bCs/>
                <w:szCs w:val="26"/>
              </w:rPr>
            </w:pPr>
            <w:r w:rsidRPr="008C66D2">
              <w:rPr>
                <w:bCs/>
                <w:szCs w:val="26"/>
              </w:rPr>
              <w:t>"Prof Rostuls" SIA</w:t>
            </w:r>
          </w:p>
        </w:tc>
        <w:tc>
          <w:tcPr>
            <w:tcW w:w="1068" w:type="pct"/>
          </w:tcPr>
          <w:p w:rsidR="008C66D2" w:rsidRPr="008C66D2" w:rsidRDefault="008C66D2" w:rsidP="008C66D2">
            <w:pPr>
              <w:jc w:val="both"/>
              <w:rPr>
                <w:bCs/>
                <w:szCs w:val="26"/>
              </w:rPr>
            </w:pPr>
            <w:r w:rsidRPr="008C66D2">
              <w:rPr>
                <w:bCs/>
                <w:szCs w:val="26"/>
              </w:rPr>
              <w:t>Sistēmā</w:t>
            </w:r>
          </w:p>
        </w:tc>
        <w:tc>
          <w:tcPr>
            <w:tcW w:w="1507" w:type="pct"/>
          </w:tcPr>
          <w:p w:rsidR="008C66D2" w:rsidRPr="008C66D2" w:rsidRDefault="008C66D2" w:rsidP="008C66D2">
            <w:pPr>
              <w:jc w:val="both"/>
              <w:rPr>
                <w:bCs/>
                <w:szCs w:val="26"/>
              </w:rPr>
            </w:pPr>
            <w:r w:rsidRPr="008C66D2">
              <w:rPr>
                <w:bCs/>
                <w:szCs w:val="26"/>
              </w:rPr>
              <w:t>21.11.2018 plkst. 17:23</w:t>
            </w:r>
          </w:p>
        </w:tc>
      </w:tr>
      <w:tr w:rsidR="008C66D2" w:rsidRPr="008C66D2" w:rsidTr="007A090B">
        <w:tc>
          <w:tcPr>
            <w:tcW w:w="516" w:type="pct"/>
          </w:tcPr>
          <w:p w:rsidR="008C66D2" w:rsidRPr="008C66D2" w:rsidRDefault="008C66D2" w:rsidP="008C66D2">
            <w:pPr>
              <w:jc w:val="both"/>
              <w:rPr>
                <w:bCs/>
                <w:szCs w:val="26"/>
              </w:rPr>
            </w:pPr>
            <w:r w:rsidRPr="008C66D2">
              <w:rPr>
                <w:bCs/>
                <w:szCs w:val="26"/>
              </w:rPr>
              <w:t>3.</w:t>
            </w:r>
          </w:p>
        </w:tc>
        <w:tc>
          <w:tcPr>
            <w:tcW w:w="1909" w:type="pct"/>
          </w:tcPr>
          <w:p w:rsidR="008C66D2" w:rsidRPr="008C66D2" w:rsidRDefault="008C66D2" w:rsidP="008C66D2">
            <w:pPr>
              <w:jc w:val="both"/>
              <w:rPr>
                <w:bCs/>
                <w:szCs w:val="26"/>
              </w:rPr>
            </w:pPr>
            <w:r w:rsidRPr="008C66D2">
              <w:rPr>
                <w:bCs/>
                <w:szCs w:val="26"/>
              </w:rPr>
              <w:t>"PROLUX" SIA</w:t>
            </w:r>
          </w:p>
        </w:tc>
        <w:tc>
          <w:tcPr>
            <w:tcW w:w="1068" w:type="pct"/>
          </w:tcPr>
          <w:p w:rsidR="008C66D2" w:rsidRPr="008C66D2" w:rsidRDefault="008C66D2" w:rsidP="008C66D2">
            <w:pPr>
              <w:jc w:val="both"/>
              <w:rPr>
                <w:bCs/>
                <w:szCs w:val="26"/>
              </w:rPr>
            </w:pPr>
            <w:r w:rsidRPr="008C66D2">
              <w:rPr>
                <w:bCs/>
                <w:szCs w:val="26"/>
              </w:rPr>
              <w:t>Sistēmā</w:t>
            </w:r>
          </w:p>
        </w:tc>
        <w:tc>
          <w:tcPr>
            <w:tcW w:w="1507" w:type="pct"/>
          </w:tcPr>
          <w:p w:rsidR="008C66D2" w:rsidRPr="008C66D2" w:rsidRDefault="008C66D2" w:rsidP="008C66D2">
            <w:pPr>
              <w:jc w:val="both"/>
              <w:rPr>
                <w:bCs/>
                <w:szCs w:val="26"/>
              </w:rPr>
            </w:pPr>
            <w:r w:rsidRPr="008C66D2">
              <w:rPr>
                <w:bCs/>
                <w:szCs w:val="26"/>
              </w:rPr>
              <w:t>22.11.2018 plkst. 10:56</w:t>
            </w:r>
          </w:p>
        </w:tc>
      </w:tr>
      <w:tr w:rsidR="008C66D2" w:rsidRPr="008C66D2" w:rsidTr="007A090B">
        <w:tc>
          <w:tcPr>
            <w:tcW w:w="516" w:type="pct"/>
          </w:tcPr>
          <w:p w:rsidR="008C66D2" w:rsidRPr="008C66D2" w:rsidRDefault="008C66D2" w:rsidP="008C66D2">
            <w:pPr>
              <w:jc w:val="both"/>
              <w:rPr>
                <w:bCs/>
                <w:szCs w:val="26"/>
              </w:rPr>
            </w:pPr>
            <w:r w:rsidRPr="008C66D2">
              <w:rPr>
                <w:bCs/>
                <w:szCs w:val="26"/>
              </w:rPr>
              <w:t>4.</w:t>
            </w:r>
          </w:p>
        </w:tc>
        <w:tc>
          <w:tcPr>
            <w:tcW w:w="1909" w:type="pct"/>
          </w:tcPr>
          <w:p w:rsidR="008C66D2" w:rsidRPr="008C66D2" w:rsidRDefault="008C66D2" w:rsidP="008C66D2">
            <w:pPr>
              <w:jc w:val="both"/>
              <w:rPr>
                <w:bCs/>
                <w:szCs w:val="26"/>
              </w:rPr>
            </w:pPr>
            <w:r w:rsidRPr="008C66D2">
              <w:rPr>
                <w:bCs/>
                <w:szCs w:val="26"/>
              </w:rPr>
              <w:t>"Sentios" SIA</w:t>
            </w:r>
          </w:p>
        </w:tc>
        <w:tc>
          <w:tcPr>
            <w:tcW w:w="1068" w:type="pct"/>
          </w:tcPr>
          <w:p w:rsidR="008C66D2" w:rsidRPr="008C66D2" w:rsidRDefault="008C66D2" w:rsidP="008C66D2">
            <w:pPr>
              <w:jc w:val="both"/>
              <w:rPr>
                <w:bCs/>
                <w:szCs w:val="26"/>
              </w:rPr>
            </w:pPr>
            <w:r w:rsidRPr="008C66D2">
              <w:rPr>
                <w:bCs/>
                <w:szCs w:val="26"/>
              </w:rPr>
              <w:t>Sistēmā</w:t>
            </w:r>
          </w:p>
        </w:tc>
        <w:tc>
          <w:tcPr>
            <w:tcW w:w="1507" w:type="pct"/>
          </w:tcPr>
          <w:p w:rsidR="008C66D2" w:rsidRPr="008C66D2" w:rsidRDefault="008C66D2" w:rsidP="008C66D2">
            <w:pPr>
              <w:jc w:val="both"/>
              <w:rPr>
                <w:bCs/>
                <w:szCs w:val="26"/>
              </w:rPr>
            </w:pPr>
            <w:r w:rsidRPr="008C66D2">
              <w:rPr>
                <w:bCs/>
                <w:szCs w:val="26"/>
              </w:rPr>
              <w:t>21.11.2018 plkst. 14:29</w:t>
            </w:r>
          </w:p>
        </w:tc>
      </w:tr>
      <w:tr w:rsidR="008C66D2" w:rsidRPr="008C66D2" w:rsidTr="007A090B">
        <w:tc>
          <w:tcPr>
            <w:tcW w:w="516" w:type="pct"/>
          </w:tcPr>
          <w:p w:rsidR="008C66D2" w:rsidRPr="008C66D2" w:rsidRDefault="008C66D2" w:rsidP="008C66D2">
            <w:pPr>
              <w:jc w:val="both"/>
              <w:rPr>
                <w:bCs/>
                <w:szCs w:val="26"/>
              </w:rPr>
            </w:pPr>
            <w:r w:rsidRPr="008C66D2">
              <w:rPr>
                <w:bCs/>
                <w:szCs w:val="26"/>
              </w:rPr>
              <w:t>5.</w:t>
            </w:r>
          </w:p>
        </w:tc>
        <w:tc>
          <w:tcPr>
            <w:tcW w:w="1909" w:type="pct"/>
          </w:tcPr>
          <w:p w:rsidR="008C66D2" w:rsidRPr="008C66D2" w:rsidRDefault="008C66D2" w:rsidP="008C66D2">
            <w:pPr>
              <w:jc w:val="both"/>
              <w:rPr>
                <w:bCs/>
                <w:szCs w:val="26"/>
              </w:rPr>
            </w:pPr>
            <w:r w:rsidRPr="008C66D2">
              <w:rPr>
                <w:bCs/>
                <w:szCs w:val="26"/>
              </w:rPr>
              <w:t>"UNIS KO" SIA</w:t>
            </w:r>
          </w:p>
        </w:tc>
        <w:tc>
          <w:tcPr>
            <w:tcW w:w="1068" w:type="pct"/>
          </w:tcPr>
          <w:p w:rsidR="008C66D2" w:rsidRPr="008C66D2" w:rsidRDefault="008C66D2" w:rsidP="008C66D2">
            <w:pPr>
              <w:jc w:val="both"/>
              <w:rPr>
                <w:bCs/>
                <w:szCs w:val="26"/>
              </w:rPr>
            </w:pPr>
            <w:r w:rsidRPr="008C66D2">
              <w:rPr>
                <w:bCs/>
                <w:szCs w:val="26"/>
              </w:rPr>
              <w:t>Sistēmā</w:t>
            </w:r>
          </w:p>
        </w:tc>
        <w:tc>
          <w:tcPr>
            <w:tcW w:w="1507" w:type="pct"/>
          </w:tcPr>
          <w:p w:rsidR="008C66D2" w:rsidRPr="008C66D2" w:rsidRDefault="008C66D2" w:rsidP="008C66D2">
            <w:pPr>
              <w:jc w:val="both"/>
              <w:rPr>
                <w:bCs/>
                <w:szCs w:val="26"/>
              </w:rPr>
            </w:pPr>
            <w:r w:rsidRPr="008C66D2">
              <w:rPr>
                <w:bCs/>
                <w:szCs w:val="26"/>
              </w:rPr>
              <w:t>21.11.2018 plkst. 19:22</w:t>
            </w:r>
          </w:p>
        </w:tc>
      </w:tr>
      <w:tr w:rsidR="008C66D2" w:rsidRPr="008C66D2" w:rsidTr="007A090B">
        <w:tc>
          <w:tcPr>
            <w:tcW w:w="516" w:type="pct"/>
          </w:tcPr>
          <w:p w:rsidR="008C66D2" w:rsidRPr="008C66D2" w:rsidRDefault="008C66D2" w:rsidP="008C66D2">
            <w:pPr>
              <w:jc w:val="both"/>
              <w:rPr>
                <w:bCs/>
                <w:szCs w:val="26"/>
              </w:rPr>
            </w:pPr>
            <w:r w:rsidRPr="008C66D2">
              <w:rPr>
                <w:bCs/>
                <w:szCs w:val="26"/>
              </w:rPr>
              <w:t>6.</w:t>
            </w:r>
          </w:p>
        </w:tc>
        <w:tc>
          <w:tcPr>
            <w:tcW w:w="1909" w:type="pct"/>
          </w:tcPr>
          <w:p w:rsidR="008C66D2" w:rsidRPr="008C66D2" w:rsidRDefault="008C66D2" w:rsidP="008C66D2">
            <w:pPr>
              <w:jc w:val="both"/>
              <w:rPr>
                <w:bCs/>
                <w:szCs w:val="26"/>
              </w:rPr>
            </w:pPr>
            <w:r w:rsidRPr="008C66D2">
              <w:rPr>
                <w:bCs/>
                <w:szCs w:val="26"/>
              </w:rPr>
              <w:t>"VITRUM mēbeles un iekārtas" SIA</w:t>
            </w:r>
          </w:p>
        </w:tc>
        <w:tc>
          <w:tcPr>
            <w:tcW w:w="1068" w:type="pct"/>
          </w:tcPr>
          <w:p w:rsidR="008C66D2" w:rsidRPr="008C66D2" w:rsidRDefault="008C66D2" w:rsidP="008C66D2">
            <w:pPr>
              <w:jc w:val="both"/>
              <w:rPr>
                <w:bCs/>
                <w:szCs w:val="26"/>
              </w:rPr>
            </w:pPr>
            <w:r w:rsidRPr="008C66D2">
              <w:rPr>
                <w:bCs/>
                <w:szCs w:val="26"/>
              </w:rPr>
              <w:t>Sistēmā</w:t>
            </w:r>
          </w:p>
        </w:tc>
        <w:tc>
          <w:tcPr>
            <w:tcW w:w="1507" w:type="pct"/>
          </w:tcPr>
          <w:p w:rsidR="008C66D2" w:rsidRPr="008C66D2" w:rsidRDefault="008C66D2" w:rsidP="008C66D2">
            <w:pPr>
              <w:jc w:val="both"/>
              <w:rPr>
                <w:bCs/>
                <w:szCs w:val="26"/>
              </w:rPr>
            </w:pPr>
            <w:r w:rsidRPr="008C66D2">
              <w:rPr>
                <w:bCs/>
                <w:szCs w:val="26"/>
              </w:rPr>
              <w:t>21.11.2018 plkst. 16:29</w:t>
            </w:r>
          </w:p>
        </w:tc>
      </w:tr>
    </w:tbl>
    <w:p w:rsidR="00CD0EE8" w:rsidRDefault="00CD0EE8" w:rsidP="007D10A5">
      <w:pPr>
        <w:spacing w:after="120"/>
        <w:ind w:right="-908" w:firstLine="567"/>
        <w:jc w:val="both"/>
        <w:rPr>
          <w:lang w:val="lv-LV"/>
        </w:rPr>
      </w:pPr>
    </w:p>
    <w:p w:rsidR="007D10A5" w:rsidRDefault="007D10A5" w:rsidP="007D10A5">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p w:rsidR="008C66D2" w:rsidRPr="008C66D2" w:rsidRDefault="008C66D2" w:rsidP="008C66D2">
      <w:pPr>
        <w:rPr>
          <w:bCs/>
          <w:szCs w:val="26"/>
          <w:lang w:val="lv-LV"/>
        </w:rPr>
      </w:pPr>
      <w:r w:rsidRPr="008C66D2">
        <w:rPr>
          <w:b/>
          <w:lang w:val="lv-LV"/>
        </w:rPr>
        <w:t>Daļai Nr. 1 - Veļas mazgāšanas mašīna maza, Veļas mazgāšanas mašīna liela</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"Prof Rostuls" SIA</w:t>
            </w:r>
          </w:p>
        </w:tc>
        <w:tc>
          <w:tcPr>
            <w:tcW w:w="1145" w:type="pct"/>
          </w:tcPr>
          <w:p w:rsidR="008C66D2" w:rsidRPr="00FE6B7C" w:rsidRDefault="008C66D2" w:rsidP="007A090B">
            <w:pPr>
              <w:rPr>
                <w:bCs/>
              </w:rPr>
            </w:pPr>
            <w:r w:rsidRPr="00FE6B7C">
              <w:t>21.11.2018 plkst. 17:23</w:t>
            </w:r>
          </w:p>
        </w:tc>
        <w:tc>
          <w:tcPr>
            <w:tcW w:w="2652" w:type="pct"/>
          </w:tcPr>
          <w:p w:rsidR="008C66D2" w:rsidRPr="00FE6B7C" w:rsidRDefault="008C66D2" w:rsidP="007A090B">
            <w:r>
              <w:t>EIRO 6450</w:t>
            </w:r>
          </w:p>
          <w:p w:rsidR="008C66D2" w:rsidRPr="00FE6B7C" w:rsidRDefault="008C66D2" w:rsidP="007A090B">
            <w:pPr>
              <w:rPr>
                <w:bCs/>
              </w:rPr>
            </w:pPr>
            <w:r w:rsidRPr="00FE6B7C">
              <w:rPr>
                <w:i/>
                <w:sz w:val="16"/>
                <w:szCs w:val="16"/>
              </w:rPr>
              <w:t>001_FINANŠU PIEDĀVĀJUMS.edoc</w:t>
            </w:r>
          </w:p>
        </w:tc>
      </w:tr>
      <w:tr w:rsidR="008C66D2" w:rsidTr="007A090B">
        <w:tc>
          <w:tcPr>
            <w:tcW w:w="1203" w:type="pct"/>
          </w:tcPr>
          <w:p w:rsidR="008C66D2" w:rsidRPr="00FE6B7C" w:rsidRDefault="008C66D2" w:rsidP="007A090B">
            <w:pPr>
              <w:rPr>
                <w:bCs/>
              </w:rPr>
            </w:pPr>
            <w:r>
              <w:t>"PROLUX" SIA</w:t>
            </w:r>
          </w:p>
        </w:tc>
        <w:tc>
          <w:tcPr>
            <w:tcW w:w="1145" w:type="pct"/>
          </w:tcPr>
          <w:p w:rsidR="008C66D2" w:rsidRPr="00FE6B7C" w:rsidRDefault="008C66D2" w:rsidP="007A090B">
            <w:pPr>
              <w:rPr>
                <w:bCs/>
              </w:rPr>
            </w:pPr>
            <w:r w:rsidRPr="00FE6B7C">
              <w:t>22.11.2018 plkst. 10:56</w:t>
            </w:r>
          </w:p>
        </w:tc>
        <w:tc>
          <w:tcPr>
            <w:tcW w:w="2652" w:type="pct"/>
          </w:tcPr>
          <w:p w:rsidR="008C66D2" w:rsidRPr="00FE6B7C" w:rsidRDefault="008C66D2" w:rsidP="007A090B">
            <w:r>
              <w:t>EIRO 6200.74</w:t>
            </w:r>
          </w:p>
          <w:p w:rsidR="008C66D2" w:rsidRPr="00FE6B7C" w:rsidRDefault="008C66D2" w:rsidP="007A090B">
            <w:pPr>
              <w:rPr>
                <w:bCs/>
              </w:rPr>
            </w:pPr>
            <w:r w:rsidRPr="00FE6B7C">
              <w:rPr>
                <w:i/>
                <w:sz w:val="16"/>
                <w:szCs w:val="16"/>
              </w:rPr>
              <w:t>010_Finanšu piedāvājums.doc</w:t>
            </w:r>
          </w:p>
        </w:tc>
      </w:tr>
      <w:tr w:rsidR="008C66D2" w:rsidTr="007A090B">
        <w:tc>
          <w:tcPr>
            <w:tcW w:w="1203" w:type="pct"/>
          </w:tcPr>
          <w:p w:rsidR="008C66D2" w:rsidRPr="00FE6B7C" w:rsidRDefault="008C66D2" w:rsidP="007A090B">
            <w:pPr>
              <w:rPr>
                <w:bCs/>
              </w:rPr>
            </w:pPr>
            <w:r>
              <w:t>"UNIS KO" SIA</w:t>
            </w:r>
          </w:p>
        </w:tc>
        <w:tc>
          <w:tcPr>
            <w:tcW w:w="1145" w:type="pct"/>
          </w:tcPr>
          <w:p w:rsidR="008C66D2" w:rsidRPr="00FE6B7C" w:rsidRDefault="008C66D2" w:rsidP="007A090B">
            <w:pPr>
              <w:rPr>
                <w:bCs/>
              </w:rPr>
            </w:pPr>
            <w:r w:rsidRPr="00FE6B7C">
              <w:t>21.11.2018 plkst. 19:22</w:t>
            </w:r>
          </w:p>
        </w:tc>
        <w:tc>
          <w:tcPr>
            <w:tcW w:w="2652" w:type="pct"/>
          </w:tcPr>
          <w:p w:rsidR="008C66D2" w:rsidRPr="00FE6B7C" w:rsidRDefault="008C66D2" w:rsidP="007A090B">
            <w:r>
              <w:t>EIRO 5925</w:t>
            </w:r>
          </w:p>
          <w:p w:rsidR="008C66D2" w:rsidRPr="00FE6B7C" w:rsidRDefault="008C66D2" w:rsidP="007A090B">
            <w:pPr>
              <w:rPr>
                <w:bCs/>
              </w:rPr>
            </w:pPr>
            <w:r w:rsidRPr="00FE6B7C">
              <w:rPr>
                <w:i/>
                <w:sz w:val="16"/>
                <w:szCs w:val="16"/>
              </w:rPr>
              <w:t>012_Finanšu piedāvājums 1.daļai.pdf</w:t>
            </w:r>
          </w:p>
        </w:tc>
      </w:tr>
    </w:tbl>
    <w:p w:rsidR="008C66D2" w:rsidRPr="00AF0AE0" w:rsidRDefault="008C66D2" w:rsidP="008C66D2"/>
    <w:p w:rsidR="008C66D2" w:rsidRPr="00AF0AE0" w:rsidRDefault="008C66D2" w:rsidP="008C66D2">
      <w:pPr>
        <w:rPr>
          <w:bCs/>
          <w:szCs w:val="26"/>
        </w:rPr>
      </w:pPr>
      <w:r w:rsidRPr="007B746E">
        <w:rPr>
          <w:b/>
        </w:rPr>
        <w:t>Daļai Nr. 2 - Elektriskā plīts, Elektriskā čuguna panna, Elektriskā plīts 4 sildelementi, Elektriskā plīts 2 sildelementi, Kombinētā krāsns</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"Prof Rostuls" SIA</w:t>
            </w:r>
          </w:p>
        </w:tc>
        <w:tc>
          <w:tcPr>
            <w:tcW w:w="1145" w:type="pct"/>
          </w:tcPr>
          <w:p w:rsidR="008C66D2" w:rsidRPr="00FE6B7C" w:rsidRDefault="008C66D2" w:rsidP="007A090B">
            <w:pPr>
              <w:rPr>
                <w:bCs/>
              </w:rPr>
            </w:pPr>
            <w:r w:rsidRPr="00FE6B7C">
              <w:t>21.11.2018 plkst. 17:23</w:t>
            </w:r>
          </w:p>
        </w:tc>
        <w:tc>
          <w:tcPr>
            <w:tcW w:w="2652" w:type="pct"/>
          </w:tcPr>
          <w:p w:rsidR="008C66D2" w:rsidRPr="00FE6B7C" w:rsidRDefault="008C66D2" w:rsidP="007A090B">
            <w:r>
              <w:t>EIRO 7640</w:t>
            </w:r>
          </w:p>
          <w:p w:rsidR="008C66D2" w:rsidRPr="00FE6B7C" w:rsidRDefault="008C66D2" w:rsidP="007A090B">
            <w:pPr>
              <w:rPr>
                <w:bCs/>
              </w:rPr>
            </w:pPr>
            <w:r w:rsidRPr="00FE6B7C">
              <w:rPr>
                <w:i/>
                <w:sz w:val="16"/>
                <w:szCs w:val="16"/>
              </w:rPr>
              <w:t>002_FINANŠU PIEDĀVĀJUMS.edoc</w:t>
            </w:r>
          </w:p>
        </w:tc>
      </w:tr>
      <w:tr w:rsidR="008C66D2" w:rsidTr="007A090B">
        <w:tc>
          <w:tcPr>
            <w:tcW w:w="1203" w:type="pct"/>
          </w:tcPr>
          <w:p w:rsidR="008C66D2" w:rsidRPr="00FE6B7C" w:rsidRDefault="008C66D2" w:rsidP="007A090B">
            <w:pPr>
              <w:rPr>
                <w:bCs/>
              </w:rPr>
            </w:pPr>
            <w:r>
              <w:t>"Sentios" SIA</w:t>
            </w:r>
          </w:p>
        </w:tc>
        <w:tc>
          <w:tcPr>
            <w:tcW w:w="1145" w:type="pct"/>
          </w:tcPr>
          <w:p w:rsidR="008C66D2" w:rsidRPr="00FE6B7C" w:rsidRDefault="008C66D2" w:rsidP="007A090B">
            <w:pPr>
              <w:rPr>
                <w:bCs/>
              </w:rPr>
            </w:pPr>
            <w:r w:rsidRPr="00FE6B7C">
              <w:t>21.11.2018 plkst. 14:29</w:t>
            </w:r>
          </w:p>
        </w:tc>
        <w:tc>
          <w:tcPr>
            <w:tcW w:w="2652" w:type="pct"/>
          </w:tcPr>
          <w:p w:rsidR="008C66D2" w:rsidRPr="00FE6B7C" w:rsidRDefault="008C66D2" w:rsidP="007A090B">
            <w:r>
              <w:t>EIRO 15848.59</w:t>
            </w:r>
          </w:p>
          <w:p w:rsidR="008C66D2" w:rsidRPr="00FE6B7C" w:rsidRDefault="008C66D2" w:rsidP="007A090B">
            <w:pPr>
              <w:rPr>
                <w:bCs/>
              </w:rPr>
            </w:pPr>
            <w:r w:rsidRPr="00FE6B7C">
              <w:rPr>
                <w:i/>
                <w:sz w:val="16"/>
                <w:szCs w:val="16"/>
              </w:rPr>
              <w:t>014_FINANŠU PIEDĀVĀJUMS.docx</w:t>
            </w:r>
          </w:p>
        </w:tc>
      </w:tr>
    </w:tbl>
    <w:p w:rsidR="008C66D2" w:rsidRPr="00AF0AE0" w:rsidRDefault="008C66D2" w:rsidP="008C66D2"/>
    <w:p w:rsidR="008C66D2" w:rsidRPr="00AF0AE0" w:rsidRDefault="008C66D2" w:rsidP="008C66D2">
      <w:pPr>
        <w:rPr>
          <w:bCs/>
          <w:szCs w:val="26"/>
        </w:rPr>
      </w:pPr>
      <w:r w:rsidRPr="007B746E">
        <w:rPr>
          <w:b/>
        </w:rPr>
        <w:t>Daļai Nr. 3 - Trauku mazgājamā mašīna</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"Inkomercs K" SIA</w:t>
            </w:r>
          </w:p>
        </w:tc>
        <w:tc>
          <w:tcPr>
            <w:tcW w:w="1145" w:type="pct"/>
          </w:tcPr>
          <w:p w:rsidR="008C66D2" w:rsidRPr="00FE6B7C" w:rsidRDefault="008C66D2" w:rsidP="007A090B">
            <w:pPr>
              <w:rPr>
                <w:bCs/>
              </w:rPr>
            </w:pPr>
            <w:r w:rsidRPr="00FE6B7C">
              <w:t>21.11.2018 plkst. 17:18</w:t>
            </w:r>
          </w:p>
        </w:tc>
        <w:tc>
          <w:tcPr>
            <w:tcW w:w="2652" w:type="pct"/>
          </w:tcPr>
          <w:p w:rsidR="008C66D2" w:rsidRPr="00FE6B7C" w:rsidRDefault="008C66D2" w:rsidP="007A090B">
            <w:r>
              <w:t>EIRO 1166</w:t>
            </w:r>
          </w:p>
          <w:p w:rsidR="008C66D2" w:rsidRPr="00FE6B7C" w:rsidRDefault="008C66D2" w:rsidP="007A090B">
            <w:pPr>
              <w:rPr>
                <w:bCs/>
              </w:rPr>
            </w:pPr>
            <w:r w:rsidRPr="00FE6B7C">
              <w:rPr>
                <w:i/>
                <w:sz w:val="16"/>
                <w:szCs w:val="16"/>
              </w:rPr>
              <w:t>017_Finansu Ieslodz.v. p. kopā.pdf</w:t>
            </w:r>
          </w:p>
        </w:tc>
      </w:tr>
      <w:tr w:rsidR="008C66D2" w:rsidTr="007A090B">
        <w:tc>
          <w:tcPr>
            <w:tcW w:w="1203" w:type="pct"/>
          </w:tcPr>
          <w:p w:rsidR="008C66D2" w:rsidRPr="00FE6B7C" w:rsidRDefault="008C66D2" w:rsidP="007A090B">
            <w:pPr>
              <w:rPr>
                <w:bCs/>
              </w:rPr>
            </w:pPr>
            <w:r>
              <w:t>"Prof Rostuls" SIA</w:t>
            </w:r>
          </w:p>
        </w:tc>
        <w:tc>
          <w:tcPr>
            <w:tcW w:w="1145" w:type="pct"/>
          </w:tcPr>
          <w:p w:rsidR="008C66D2" w:rsidRPr="00FE6B7C" w:rsidRDefault="008C66D2" w:rsidP="007A090B">
            <w:pPr>
              <w:rPr>
                <w:bCs/>
              </w:rPr>
            </w:pPr>
            <w:r w:rsidRPr="00FE6B7C">
              <w:t>21.11.2018 plkst. 17:23</w:t>
            </w:r>
          </w:p>
        </w:tc>
        <w:tc>
          <w:tcPr>
            <w:tcW w:w="2652" w:type="pct"/>
          </w:tcPr>
          <w:p w:rsidR="008C66D2" w:rsidRPr="00FE6B7C" w:rsidRDefault="008C66D2" w:rsidP="007A090B">
            <w:r>
              <w:t>EIRO 1320</w:t>
            </w:r>
          </w:p>
          <w:p w:rsidR="008C66D2" w:rsidRPr="00FE6B7C" w:rsidRDefault="008C66D2" w:rsidP="007A090B">
            <w:pPr>
              <w:rPr>
                <w:bCs/>
              </w:rPr>
            </w:pPr>
            <w:r w:rsidRPr="00FE6B7C">
              <w:rPr>
                <w:i/>
                <w:sz w:val="16"/>
                <w:szCs w:val="16"/>
              </w:rPr>
              <w:t>003_FINANŠU PIEDĀVĀJUMS.edoc</w:t>
            </w:r>
          </w:p>
        </w:tc>
      </w:tr>
      <w:tr w:rsidR="008C66D2" w:rsidTr="007A090B">
        <w:tc>
          <w:tcPr>
            <w:tcW w:w="1203" w:type="pct"/>
          </w:tcPr>
          <w:p w:rsidR="008C66D2" w:rsidRPr="00FE6B7C" w:rsidRDefault="008C66D2" w:rsidP="007A090B">
            <w:pPr>
              <w:rPr>
                <w:bCs/>
              </w:rPr>
            </w:pPr>
            <w:r>
              <w:t>"PROLUX" SIA</w:t>
            </w:r>
          </w:p>
        </w:tc>
        <w:tc>
          <w:tcPr>
            <w:tcW w:w="1145" w:type="pct"/>
          </w:tcPr>
          <w:p w:rsidR="008C66D2" w:rsidRPr="00FE6B7C" w:rsidRDefault="008C66D2" w:rsidP="007A090B">
            <w:pPr>
              <w:rPr>
                <w:bCs/>
              </w:rPr>
            </w:pPr>
            <w:r w:rsidRPr="00FE6B7C">
              <w:t>22.11.2018 plkst. 10:56</w:t>
            </w:r>
          </w:p>
        </w:tc>
        <w:tc>
          <w:tcPr>
            <w:tcW w:w="2652" w:type="pct"/>
          </w:tcPr>
          <w:p w:rsidR="008C66D2" w:rsidRPr="00FE6B7C" w:rsidRDefault="008C66D2" w:rsidP="007A090B">
            <w:r>
              <w:t>EIRO 1670</w:t>
            </w:r>
          </w:p>
          <w:p w:rsidR="008C66D2" w:rsidRPr="00FE6B7C" w:rsidRDefault="008C66D2" w:rsidP="007A090B">
            <w:pPr>
              <w:rPr>
                <w:bCs/>
              </w:rPr>
            </w:pPr>
            <w:r w:rsidRPr="00FE6B7C">
              <w:rPr>
                <w:i/>
                <w:sz w:val="16"/>
                <w:szCs w:val="16"/>
              </w:rPr>
              <w:t>011_Finanšu piedāvājums.doc</w:t>
            </w:r>
          </w:p>
        </w:tc>
      </w:tr>
      <w:tr w:rsidR="008C66D2" w:rsidTr="007A090B">
        <w:tc>
          <w:tcPr>
            <w:tcW w:w="1203" w:type="pct"/>
          </w:tcPr>
          <w:p w:rsidR="008C66D2" w:rsidRPr="00FE6B7C" w:rsidRDefault="008C66D2" w:rsidP="007A090B">
            <w:pPr>
              <w:rPr>
                <w:bCs/>
              </w:rPr>
            </w:pPr>
            <w:r>
              <w:t>"Sentios" SIA</w:t>
            </w:r>
          </w:p>
        </w:tc>
        <w:tc>
          <w:tcPr>
            <w:tcW w:w="1145" w:type="pct"/>
          </w:tcPr>
          <w:p w:rsidR="008C66D2" w:rsidRPr="00FE6B7C" w:rsidRDefault="008C66D2" w:rsidP="007A090B">
            <w:pPr>
              <w:rPr>
                <w:bCs/>
              </w:rPr>
            </w:pPr>
            <w:r w:rsidRPr="00FE6B7C">
              <w:t>21.11.2018 plkst. 14:29</w:t>
            </w:r>
          </w:p>
        </w:tc>
        <w:tc>
          <w:tcPr>
            <w:tcW w:w="2652" w:type="pct"/>
          </w:tcPr>
          <w:p w:rsidR="008C66D2" w:rsidRPr="00FE6B7C" w:rsidRDefault="008C66D2" w:rsidP="007A090B">
            <w:r>
              <w:t>EIRO 1995.95</w:t>
            </w:r>
          </w:p>
          <w:p w:rsidR="008C66D2" w:rsidRPr="00FE6B7C" w:rsidRDefault="008C66D2" w:rsidP="007A090B">
            <w:pPr>
              <w:rPr>
                <w:bCs/>
              </w:rPr>
            </w:pPr>
            <w:r w:rsidRPr="00FE6B7C">
              <w:rPr>
                <w:i/>
                <w:sz w:val="16"/>
                <w:szCs w:val="16"/>
              </w:rPr>
              <w:t>015_FINANŠU PIEDĀVĀJUMS.docx</w:t>
            </w:r>
          </w:p>
        </w:tc>
      </w:tr>
      <w:tr w:rsidR="008C66D2" w:rsidTr="007A090B">
        <w:tc>
          <w:tcPr>
            <w:tcW w:w="1203" w:type="pct"/>
          </w:tcPr>
          <w:p w:rsidR="008C66D2" w:rsidRPr="00FE6B7C" w:rsidRDefault="008C66D2" w:rsidP="007A090B">
            <w:pPr>
              <w:rPr>
                <w:bCs/>
              </w:rPr>
            </w:pPr>
            <w:r>
              <w:t>"UNIS KO" SIA</w:t>
            </w:r>
          </w:p>
        </w:tc>
        <w:tc>
          <w:tcPr>
            <w:tcW w:w="1145" w:type="pct"/>
          </w:tcPr>
          <w:p w:rsidR="008C66D2" w:rsidRPr="00FE6B7C" w:rsidRDefault="008C66D2" w:rsidP="007A090B">
            <w:pPr>
              <w:rPr>
                <w:bCs/>
              </w:rPr>
            </w:pPr>
            <w:r w:rsidRPr="00FE6B7C">
              <w:t>21.11.2018 plkst. 19:22</w:t>
            </w:r>
          </w:p>
        </w:tc>
        <w:tc>
          <w:tcPr>
            <w:tcW w:w="2652" w:type="pct"/>
          </w:tcPr>
          <w:p w:rsidR="008C66D2" w:rsidRPr="00FE6B7C" w:rsidRDefault="008C66D2" w:rsidP="007A090B">
            <w:r>
              <w:t>EIRO 1280</w:t>
            </w:r>
          </w:p>
          <w:p w:rsidR="008C66D2" w:rsidRPr="00FE6B7C" w:rsidRDefault="008C66D2" w:rsidP="007A090B">
            <w:pPr>
              <w:rPr>
                <w:bCs/>
              </w:rPr>
            </w:pPr>
            <w:r w:rsidRPr="00FE6B7C">
              <w:rPr>
                <w:i/>
                <w:sz w:val="16"/>
                <w:szCs w:val="16"/>
              </w:rPr>
              <w:t>013_Finanšu piedāvājums 3.daļai.pdf</w:t>
            </w:r>
          </w:p>
        </w:tc>
      </w:tr>
      <w:tr w:rsidR="008C66D2" w:rsidTr="007A090B">
        <w:tc>
          <w:tcPr>
            <w:tcW w:w="1203" w:type="pct"/>
          </w:tcPr>
          <w:p w:rsidR="008C66D2" w:rsidRPr="00FE6B7C" w:rsidRDefault="008C66D2" w:rsidP="007A090B">
            <w:pPr>
              <w:rPr>
                <w:bCs/>
              </w:rPr>
            </w:pPr>
            <w:r>
              <w:t>"VITRUM mēbeles un iekārtas" SIA</w:t>
            </w:r>
          </w:p>
        </w:tc>
        <w:tc>
          <w:tcPr>
            <w:tcW w:w="1145" w:type="pct"/>
          </w:tcPr>
          <w:p w:rsidR="008C66D2" w:rsidRPr="00FE6B7C" w:rsidRDefault="008C66D2" w:rsidP="007A090B">
            <w:pPr>
              <w:rPr>
                <w:bCs/>
              </w:rPr>
            </w:pPr>
            <w:r w:rsidRPr="00FE6B7C">
              <w:t>21.11.2018 plkst. 16:29</w:t>
            </w:r>
          </w:p>
        </w:tc>
        <w:tc>
          <w:tcPr>
            <w:tcW w:w="2652" w:type="pct"/>
          </w:tcPr>
          <w:p w:rsidR="008C66D2" w:rsidRPr="00FE6B7C" w:rsidRDefault="008C66D2" w:rsidP="007A090B">
            <w:r>
              <w:t>EIRO 1450</w:t>
            </w:r>
          </w:p>
          <w:p w:rsidR="008C66D2" w:rsidRPr="00FE6B7C" w:rsidRDefault="008C66D2" w:rsidP="007A090B">
            <w:pPr>
              <w:rPr>
                <w:bCs/>
              </w:rPr>
            </w:pPr>
            <w:r w:rsidRPr="00FE6B7C">
              <w:rPr>
                <w:i/>
                <w:sz w:val="16"/>
                <w:szCs w:val="16"/>
              </w:rPr>
              <w:t>020_Fin pied.doc</w:t>
            </w:r>
          </w:p>
        </w:tc>
      </w:tr>
    </w:tbl>
    <w:p w:rsidR="008C66D2" w:rsidRPr="00AF0AE0" w:rsidRDefault="008C66D2" w:rsidP="008C66D2"/>
    <w:p w:rsidR="008C66D2" w:rsidRPr="00AF0AE0" w:rsidRDefault="008C66D2" w:rsidP="008C66D2">
      <w:pPr>
        <w:rPr>
          <w:bCs/>
          <w:szCs w:val="26"/>
        </w:rPr>
      </w:pPr>
      <w:r w:rsidRPr="007B746E">
        <w:rPr>
          <w:b/>
        </w:rPr>
        <w:t>Daļai Nr. 4 - Ledusskapis 300-350 litri, Ledusskapis 600-700 litri, Ledusskapis 1300-1500 litri, Saldēšanas lāde ar slēgtu vāku 350-400 litri, Ledusskapis 100-200 litri</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"Inkomercs K" SIA</w:t>
            </w:r>
          </w:p>
        </w:tc>
        <w:tc>
          <w:tcPr>
            <w:tcW w:w="1145" w:type="pct"/>
          </w:tcPr>
          <w:p w:rsidR="008C66D2" w:rsidRPr="00FE6B7C" w:rsidRDefault="008C66D2" w:rsidP="007A090B">
            <w:pPr>
              <w:rPr>
                <w:bCs/>
              </w:rPr>
            </w:pPr>
            <w:r w:rsidRPr="00FE6B7C">
              <w:t>21.11.2018 plkst. 17:18</w:t>
            </w:r>
          </w:p>
        </w:tc>
        <w:tc>
          <w:tcPr>
            <w:tcW w:w="2652" w:type="pct"/>
          </w:tcPr>
          <w:p w:rsidR="008C66D2" w:rsidRPr="00FE6B7C" w:rsidRDefault="008C66D2" w:rsidP="007A090B">
            <w:r>
              <w:t>EIRO 3764</w:t>
            </w:r>
          </w:p>
          <w:p w:rsidR="008C66D2" w:rsidRPr="00FE6B7C" w:rsidRDefault="008C66D2" w:rsidP="007A090B">
            <w:pPr>
              <w:rPr>
                <w:bCs/>
              </w:rPr>
            </w:pPr>
            <w:r w:rsidRPr="00FE6B7C">
              <w:rPr>
                <w:i/>
                <w:sz w:val="16"/>
                <w:szCs w:val="16"/>
              </w:rPr>
              <w:t>018_Finansu Ieslodz.v. p. kopā.pdf</w:t>
            </w:r>
          </w:p>
        </w:tc>
      </w:tr>
      <w:tr w:rsidR="008C66D2" w:rsidTr="007A090B">
        <w:tc>
          <w:tcPr>
            <w:tcW w:w="1203" w:type="pct"/>
          </w:tcPr>
          <w:p w:rsidR="008C66D2" w:rsidRPr="00FE6B7C" w:rsidRDefault="008C66D2" w:rsidP="007A090B">
            <w:pPr>
              <w:rPr>
                <w:bCs/>
              </w:rPr>
            </w:pPr>
            <w:r>
              <w:t>"Prof Rostuls" SIA</w:t>
            </w:r>
          </w:p>
        </w:tc>
        <w:tc>
          <w:tcPr>
            <w:tcW w:w="1145" w:type="pct"/>
          </w:tcPr>
          <w:p w:rsidR="008C66D2" w:rsidRPr="00FE6B7C" w:rsidRDefault="008C66D2" w:rsidP="007A090B">
            <w:pPr>
              <w:rPr>
                <w:bCs/>
              </w:rPr>
            </w:pPr>
            <w:r w:rsidRPr="00FE6B7C">
              <w:t>21.11.2018 plkst. 17:23</w:t>
            </w:r>
          </w:p>
        </w:tc>
        <w:tc>
          <w:tcPr>
            <w:tcW w:w="2652" w:type="pct"/>
          </w:tcPr>
          <w:p w:rsidR="008C66D2" w:rsidRPr="00FE6B7C" w:rsidRDefault="008C66D2" w:rsidP="007A090B">
            <w:r>
              <w:t>EIRO 3975</w:t>
            </w:r>
          </w:p>
          <w:p w:rsidR="008C66D2" w:rsidRPr="00FE6B7C" w:rsidRDefault="008C66D2" w:rsidP="007A090B">
            <w:pPr>
              <w:rPr>
                <w:bCs/>
              </w:rPr>
            </w:pPr>
            <w:r w:rsidRPr="00FE6B7C">
              <w:rPr>
                <w:i/>
                <w:sz w:val="16"/>
                <w:szCs w:val="16"/>
              </w:rPr>
              <w:t>004_FINANŠU PIEDĀVĀJUMS.edoc</w:t>
            </w:r>
          </w:p>
        </w:tc>
      </w:tr>
      <w:tr w:rsidR="008C66D2" w:rsidTr="007A090B">
        <w:tc>
          <w:tcPr>
            <w:tcW w:w="1203" w:type="pct"/>
          </w:tcPr>
          <w:p w:rsidR="008C66D2" w:rsidRPr="00FE6B7C" w:rsidRDefault="008C66D2" w:rsidP="007A090B">
            <w:pPr>
              <w:rPr>
                <w:bCs/>
              </w:rPr>
            </w:pPr>
            <w:r>
              <w:t>"VITRUM mēbeles un iekārtas" SIA</w:t>
            </w:r>
          </w:p>
        </w:tc>
        <w:tc>
          <w:tcPr>
            <w:tcW w:w="1145" w:type="pct"/>
          </w:tcPr>
          <w:p w:rsidR="008C66D2" w:rsidRPr="00FE6B7C" w:rsidRDefault="008C66D2" w:rsidP="007A090B">
            <w:pPr>
              <w:rPr>
                <w:bCs/>
              </w:rPr>
            </w:pPr>
            <w:r w:rsidRPr="00FE6B7C">
              <w:t>21.11.2018 plkst. 16:29</w:t>
            </w:r>
          </w:p>
        </w:tc>
        <w:tc>
          <w:tcPr>
            <w:tcW w:w="2652" w:type="pct"/>
          </w:tcPr>
          <w:p w:rsidR="008C66D2" w:rsidRPr="00FE6B7C" w:rsidRDefault="008C66D2" w:rsidP="007A090B">
            <w:r>
              <w:t>EIRO 3610</w:t>
            </w:r>
          </w:p>
          <w:p w:rsidR="008C66D2" w:rsidRPr="00FE6B7C" w:rsidRDefault="008C66D2" w:rsidP="007A090B">
            <w:pPr>
              <w:rPr>
                <w:bCs/>
              </w:rPr>
            </w:pPr>
            <w:r w:rsidRPr="00FE6B7C">
              <w:rPr>
                <w:i/>
                <w:sz w:val="16"/>
                <w:szCs w:val="16"/>
              </w:rPr>
              <w:t>021_Fin pied.doc</w:t>
            </w:r>
          </w:p>
        </w:tc>
      </w:tr>
    </w:tbl>
    <w:p w:rsidR="008C66D2" w:rsidRPr="00AF0AE0" w:rsidRDefault="008C66D2" w:rsidP="008C66D2"/>
    <w:p w:rsidR="008C66D2" w:rsidRPr="00AF0AE0" w:rsidRDefault="008C66D2" w:rsidP="008C66D2">
      <w:pPr>
        <w:rPr>
          <w:bCs/>
          <w:szCs w:val="26"/>
        </w:rPr>
      </w:pPr>
      <w:r w:rsidRPr="007B746E">
        <w:rPr>
          <w:b/>
        </w:rPr>
        <w:t>Daļai Nr. 5 - Dārzeņu smalcinātājs, Kartupeļu (dārzeņu) tīrāmā mašīna, Gaļas maļamā mašīna, Rokas mikseris-blenderis 5 L</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"Inkomercs K" SIA</w:t>
            </w:r>
          </w:p>
        </w:tc>
        <w:tc>
          <w:tcPr>
            <w:tcW w:w="1145" w:type="pct"/>
          </w:tcPr>
          <w:p w:rsidR="008C66D2" w:rsidRPr="00FE6B7C" w:rsidRDefault="008C66D2" w:rsidP="007A090B">
            <w:pPr>
              <w:rPr>
                <w:bCs/>
              </w:rPr>
            </w:pPr>
            <w:r w:rsidRPr="00FE6B7C">
              <w:t>21.11.2018 plkst. 17:18</w:t>
            </w:r>
          </w:p>
        </w:tc>
        <w:tc>
          <w:tcPr>
            <w:tcW w:w="2652" w:type="pct"/>
          </w:tcPr>
          <w:p w:rsidR="008C66D2" w:rsidRPr="00FE6B7C" w:rsidRDefault="008C66D2" w:rsidP="007A090B">
            <w:r>
              <w:t>EIRO 2093</w:t>
            </w:r>
          </w:p>
          <w:p w:rsidR="008C66D2" w:rsidRPr="00FE6B7C" w:rsidRDefault="008C66D2" w:rsidP="007A090B">
            <w:pPr>
              <w:rPr>
                <w:bCs/>
              </w:rPr>
            </w:pPr>
            <w:r w:rsidRPr="00FE6B7C">
              <w:rPr>
                <w:i/>
                <w:sz w:val="16"/>
                <w:szCs w:val="16"/>
              </w:rPr>
              <w:t>019_Finansu Ieslodz.v. p. kopā.pdf</w:t>
            </w:r>
          </w:p>
        </w:tc>
      </w:tr>
      <w:tr w:rsidR="008C66D2" w:rsidTr="007A090B">
        <w:tc>
          <w:tcPr>
            <w:tcW w:w="1203" w:type="pct"/>
          </w:tcPr>
          <w:p w:rsidR="008C66D2" w:rsidRPr="00FE6B7C" w:rsidRDefault="008C66D2" w:rsidP="007A090B">
            <w:pPr>
              <w:rPr>
                <w:bCs/>
              </w:rPr>
            </w:pPr>
            <w:r>
              <w:t>"Prof Rostuls" SIA</w:t>
            </w:r>
          </w:p>
        </w:tc>
        <w:tc>
          <w:tcPr>
            <w:tcW w:w="1145" w:type="pct"/>
          </w:tcPr>
          <w:p w:rsidR="008C66D2" w:rsidRPr="00FE6B7C" w:rsidRDefault="008C66D2" w:rsidP="007A090B">
            <w:pPr>
              <w:rPr>
                <w:bCs/>
              </w:rPr>
            </w:pPr>
            <w:r w:rsidRPr="00FE6B7C">
              <w:t>21.11.2018 plkst. 17:23</w:t>
            </w:r>
          </w:p>
        </w:tc>
        <w:tc>
          <w:tcPr>
            <w:tcW w:w="2652" w:type="pct"/>
          </w:tcPr>
          <w:p w:rsidR="008C66D2" w:rsidRPr="00FE6B7C" w:rsidRDefault="008C66D2" w:rsidP="007A090B">
            <w:r>
              <w:t>EIRO 2450</w:t>
            </w:r>
          </w:p>
          <w:p w:rsidR="008C66D2" w:rsidRPr="00FE6B7C" w:rsidRDefault="008C66D2" w:rsidP="007A090B">
            <w:pPr>
              <w:rPr>
                <w:bCs/>
              </w:rPr>
            </w:pPr>
            <w:r w:rsidRPr="00FE6B7C">
              <w:rPr>
                <w:i/>
                <w:sz w:val="16"/>
                <w:szCs w:val="16"/>
              </w:rPr>
              <w:t>005_FINANŠU PIEDĀVĀJUMS.edoc</w:t>
            </w:r>
          </w:p>
        </w:tc>
      </w:tr>
      <w:tr w:rsidR="008C66D2" w:rsidTr="007A090B">
        <w:tc>
          <w:tcPr>
            <w:tcW w:w="1203" w:type="pct"/>
          </w:tcPr>
          <w:p w:rsidR="008C66D2" w:rsidRPr="00FE6B7C" w:rsidRDefault="008C66D2" w:rsidP="007A090B">
            <w:pPr>
              <w:rPr>
                <w:bCs/>
              </w:rPr>
            </w:pPr>
            <w:r>
              <w:t>"VITRUM mēbeles un iekārtas" SIA</w:t>
            </w:r>
          </w:p>
        </w:tc>
        <w:tc>
          <w:tcPr>
            <w:tcW w:w="1145" w:type="pct"/>
          </w:tcPr>
          <w:p w:rsidR="008C66D2" w:rsidRPr="00FE6B7C" w:rsidRDefault="008C66D2" w:rsidP="007A090B">
            <w:pPr>
              <w:rPr>
                <w:bCs/>
              </w:rPr>
            </w:pPr>
            <w:r w:rsidRPr="00FE6B7C">
              <w:t>21.11.2018 plkst. 16:29</w:t>
            </w:r>
          </w:p>
        </w:tc>
        <w:tc>
          <w:tcPr>
            <w:tcW w:w="2652" w:type="pct"/>
          </w:tcPr>
          <w:p w:rsidR="008C66D2" w:rsidRPr="00FE6B7C" w:rsidRDefault="008C66D2" w:rsidP="007A090B">
            <w:r>
              <w:t>EIRO 3875</w:t>
            </w:r>
          </w:p>
          <w:p w:rsidR="008C66D2" w:rsidRPr="00FE6B7C" w:rsidRDefault="008C66D2" w:rsidP="007A090B">
            <w:pPr>
              <w:rPr>
                <w:bCs/>
              </w:rPr>
            </w:pPr>
            <w:r w:rsidRPr="00FE6B7C">
              <w:rPr>
                <w:i/>
                <w:sz w:val="16"/>
                <w:szCs w:val="16"/>
              </w:rPr>
              <w:t>022_Fin pied.doc</w:t>
            </w:r>
          </w:p>
        </w:tc>
      </w:tr>
    </w:tbl>
    <w:p w:rsidR="008C66D2" w:rsidRPr="00AF0AE0" w:rsidRDefault="008C66D2" w:rsidP="008C66D2"/>
    <w:p w:rsidR="008C66D2" w:rsidRPr="00AF0AE0" w:rsidRDefault="008C66D2" w:rsidP="008C66D2">
      <w:pPr>
        <w:rPr>
          <w:bCs/>
          <w:szCs w:val="26"/>
        </w:rPr>
      </w:pPr>
      <w:r w:rsidRPr="007B746E">
        <w:rPr>
          <w:b/>
        </w:rPr>
        <w:t>Daļai Nr. 6 - Termoss 0,5 litri, Termoss 3 litri, Termoss 10-12 litri, Termoss 20-25 litri, Termoss 30-35 litri</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"Prof Rostuls" SIA</w:t>
            </w:r>
          </w:p>
        </w:tc>
        <w:tc>
          <w:tcPr>
            <w:tcW w:w="1145" w:type="pct"/>
          </w:tcPr>
          <w:p w:rsidR="008C66D2" w:rsidRPr="00FE6B7C" w:rsidRDefault="008C66D2" w:rsidP="007A090B">
            <w:pPr>
              <w:rPr>
                <w:bCs/>
              </w:rPr>
            </w:pPr>
            <w:r w:rsidRPr="00FE6B7C">
              <w:t>21.11.2018 plkst. 17:23</w:t>
            </w:r>
          </w:p>
        </w:tc>
        <w:tc>
          <w:tcPr>
            <w:tcW w:w="2652" w:type="pct"/>
          </w:tcPr>
          <w:p w:rsidR="008C66D2" w:rsidRPr="00FE6B7C" w:rsidRDefault="008C66D2" w:rsidP="007A090B">
            <w:r>
              <w:t>EIRO 544</w:t>
            </w:r>
          </w:p>
          <w:p w:rsidR="008C66D2" w:rsidRPr="00FE6B7C" w:rsidRDefault="008C66D2" w:rsidP="007A090B">
            <w:pPr>
              <w:rPr>
                <w:bCs/>
              </w:rPr>
            </w:pPr>
            <w:r w:rsidRPr="00FE6B7C">
              <w:rPr>
                <w:i/>
                <w:sz w:val="16"/>
                <w:szCs w:val="16"/>
              </w:rPr>
              <w:t>006_FINANŠU PIEDĀVĀJUMS.edoc</w:t>
            </w:r>
          </w:p>
        </w:tc>
      </w:tr>
      <w:tr w:rsidR="008C66D2" w:rsidTr="007A090B">
        <w:tc>
          <w:tcPr>
            <w:tcW w:w="1203" w:type="pct"/>
          </w:tcPr>
          <w:p w:rsidR="008C66D2" w:rsidRPr="00FE6B7C" w:rsidRDefault="008C66D2" w:rsidP="007A090B">
            <w:pPr>
              <w:rPr>
                <w:bCs/>
              </w:rPr>
            </w:pPr>
            <w:r>
              <w:t>"VITRUM mēbeles un iekārtas" SIA</w:t>
            </w:r>
          </w:p>
        </w:tc>
        <w:tc>
          <w:tcPr>
            <w:tcW w:w="1145" w:type="pct"/>
          </w:tcPr>
          <w:p w:rsidR="008C66D2" w:rsidRPr="00FE6B7C" w:rsidRDefault="008C66D2" w:rsidP="007A090B">
            <w:pPr>
              <w:rPr>
                <w:bCs/>
              </w:rPr>
            </w:pPr>
            <w:r w:rsidRPr="00FE6B7C">
              <w:t>21.11.2018 plkst. 16:29</w:t>
            </w:r>
          </w:p>
        </w:tc>
        <w:tc>
          <w:tcPr>
            <w:tcW w:w="2652" w:type="pct"/>
          </w:tcPr>
          <w:p w:rsidR="008C66D2" w:rsidRPr="00FE6B7C" w:rsidRDefault="008C66D2" w:rsidP="007A090B">
            <w:r>
              <w:t>EIRO 476.46</w:t>
            </w:r>
          </w:p>
          <w:p w:rsidR="008C66D2" w:rsidRPr="00FE6B7C" w:rsidRDefault="008C66D2" w:rsidP="007A090B">
            <w:pPr>
              <w:rPr>
                <w:bCs/>
              </w:rPr>
            </w:pPr>
            <w:r w:rsidRPr="00FE6B7C">
              <w:rPr>
                <w:i/>
                <w:sz w:val="16"/>
                <w:szCs w:val="16"/>
              </w:rPr>
              <w:t>023_Fin pied.doc</w:t>
            </w:r>
          </w:p>
        </w:tc>
      </w:tr>
    </w:tbl>
    <w:p w:rsidR="008C66D2" w:rsidRPr="00AF0AE0" w:rsidRDefault="008C66D2" w:rsidP="008C66D2"/>
    <w:p w:rsidR="008C66D2" w:rsidRPr="00AF0AE0" w:rsidRDefault="008C66D2" w:rsidP="008C66D2">
      <w:pPr>
        <w:rPr>
          <w:bCs/>
          <w:szCs w:val="26"/>
        </w:rPr>
      </w:pPr>
      <w:r w:rsidRPr="007B746E">
        <w:rPr>
          <w:b/>
        </w:rPr>
        <w:t>Daļai Nr. 7 - Katls ar vāku 1,7-2 L, Katls ar vāku 4,5-5 L, Katls ar vāku 10-12 L, Katls ar vāku 20-22 L, Katls ar vāku 30-35 L</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"Prof Rostuls" SIA</w:t>
            </w:r>
          </w:p>
        </w:tc>
        <w:tc>
          <w:tcPr>
            <w:tcW w:w="1145" w:type="pct"/>
          </w:tcPr>
          <w:p w:rsidR="008C66D2" w:rsidRPr="00FE6B7C" w:rsidRDefault="008C66D2" w:rsidP="007A090B">
            <w:pPr>
              <w:rPr>
                <w:bCs/>
              </w:rPr>
            </w:pPr>
            <w:r w:rsidRPr="00FE6B7C">
              <w:t>21.11.2018 plkst. 17:23</w:t>
            </w:r>
          </w:p>
        </w:tc>
        <w:tc>
          <w:tcPr>
            <w:tcW w:w="2652" w:type="pct"/>
          </w:tcPr>
          <w:p w:rsidR="008C66D2" w:rsidRPr="00FE6B7C" w:rsidRDefault="008C66D2" w:rsidP="007A090B">
            <w:r>
              <w:t>EIRO 280</w:t>
            </w:r>
          </w:p>
          <w:p w:rsidR="008C66D2" w:rsidRPr="00FE6B7C" w:rsidRDefault="008C66D2" w:rsidP="007A090B">
            <w:pPr>
              <w:rPr>
                <w:bCs/>
              </w:rPr>
            </w:pPr>
            <w:r w:rsidRPr="00FE6B7C">
              <w:rPr>
                <w:i/>
                <w:sz w:val="16"/>
                <w:szCs w:val="16"/>
              </w:rPr>
              <w:t>007_FINANŠU PIEDĀVĀJUMS.edoc</w:t>
            </w:r>
          </w:p>
        </w:tc>
      </w:tr>
      <w:tr w:rsidR="008C66D2" w:rsidTr="007A090B">
        <w:tc>
          <w:tcPr>
            <w:tcW w:w="1203" w:type="pct"/>
          </w:tcPr>
          <w:p w:rsidR="008C66D2" w:rsidRPr="00FE6B7C" w:rsidRDefault="008C66D2" w:rsidP="007A090B">
            <w:pPr>
              <w:rPr>
                <w:bCs/>
              </w:rPr>
            </w:pPr>
            <w:r>
              <w:t>"VITRUM mēbeles un iekārtas" SIA</w:t>
            </w:r>
          </w:p>
        </w:tc>
        <w:tc>
          <w:tcPr>
            <w:tcW w:w="1145" w:type="pct"/>
          </w:tcPr>
          <w:p w:rsidR="008C66D2" w:rsidRPr="00FE6B7C" w:rsidRDefault="008C66D2" w:rsidP="007A090B">
            <w:pPr>
              <w:rPr>
                <w:bCs/>
              </w:rPr>
            </w:pPr>
            <w:r w:rsidRPr="00FE6B7C">
              <w:t>21.11.2018 plkst. 16:29</w:t>
            </w:r>
          </w:p>
        </w:tc>
        <w:tc>
          <w:tcPr>
            <w:tcW w:w="2652" w:type="pct"/>
          </w:tcPr>
          <w:p w:rsidR="008C66D2" w:rsidRPr="00FE6B7C" w:rsidRDefault="008C66D2" w:rsidP="007A090B">
            <w:r>
              <w:t>EIRO 150.3</w:t>
            </w:r>
          </w:p>
          <w:p w:rsidR="008C66D2" w:rsidRPr="00FE6B7C" w:rsidRDefault="008C66D2" w:rsidP="007A090B">
            <w:pPr>
              <w:rPr>
                <w:bCs/>
              </w:rPr>
            </w:pPr>
            <w:r w:rsidRPr="00FE6B7C">
              <w:rPr>
                <w:i/>
                <w:sz w:val="16"/>
                <w:szCs w:val="16"/>
              </w:rPr>
              <w:t>024_Fin pied.doc</w:t>
            </w:r>
          </w:p>
        </w:tc>
      </w:tr>
    </w:tbl>
    <w:p w:rsidR="008C66D2" w:rsidRPr="00AF0AE0" w:rsidRDefault="008C66D2" w:rsidP="008C66D2"/>
    <w:p w:rsidR="008C66D2" w:rsidRPr="00AF0AE0" w:rsidRDefault="008C66D2" w:rsidP="008C66D2">
      <w:pPr>
        <w:rPr>
          <w:bCs/>
          <w:szCs w:val="26"/>
        </w:rPr>
      </w:pPr>
      <w:r w:rsidRPr="007B746E">
        <w:rPr>
          <w:b/>
        </w:rPr>
        <w:t>Daļai Nr. 8 - Televizors, Matu griešanas mašīna, Tējkanna, Galda ventilators, Grīdas ventilators, Mikroviļņu krāsns, Gludeklis</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"Sentios" SIA</w:t>
            </w:r>
          </w:p>
        </w:tc>
        <w:tc>
          <w:tcPr>
            <w:tcW w:w="1145" w:type="pct"/>
          </w:tcPr>
          <w:p w:rsidR="008C66D2" w:rsidRPr="00FE6B7C" w:rsidRDefault="008C66D2" w:rsidP="007A090B">
            <w:pPr>
              <w:rPr>
                <w:bCs/>
              </w:rPr>
            </w:pPr>
            <w:r w:rsidRPr="00FE6B7C">
              <w:t>21.11.2018 plkst. 14:29</w:t>
            </w:r>
          </w:p>
        </w:tc>
        <w:tc>
          <w:tcPr>
            <w:tcW w:w="2652" w:type="pct"/>
          </w:tcPr>
          <w:p w:rsidR="008C66D2" w:rsidRPr="00FE6B7C" w:rsidRDefault="008C66D2" w:rsidP="007A090B">
            <w:r>
              <w:t>EIRO 924.31</w:t>
            </w:r>
          </w:p>
          <w:p w:rsidR="008C66D2" w:rsidRPr="00FE6B7C" w:rsidRDefault="008C66D2" w:rsidP="007A090B">
            <w:pPr>
              <w:rPr>
                <w:bCs/>
              </w:rPr>
            </w:pPr>
            <w:r w:rsidRPr="00FE6B7C">
              <w:rPr>
                <w:i/>
                <w:sz w:val="16"/>
                <w:szCs w:val="16"/>
              </w:rPr>
              <w:t>016_FINANŠU PIEDĀVĀJUMS.docx</w:t>
            </w:r>
          </w:p>
        </w:tc>
      </w:tr>
    </w:tbl>
    <w:p w:rsidR="008C66D2" w:rsidRPr="00AF0AE0" w:rsidRDefault="008C66D2" w:rsidP="008C66D2"/>
    <w:p w:rsidR="008C66D2" w:rsidRPr="00AF0AE0" w:rsidRDefault="008C66D2" w:rsidP="008C66D2">
      <w:pPr>
        <w:rPr>
          <w:bCs/>
          <w:szCs w:val="26"/>
        </w:rPr>
      </w:pPr>
      <w:r w:rsidRPr="007B746E">
        <w:rPr>
          <w:b/>
        </w:rPr>
        <w:t>Daļai Nr. 9 - Gatava ēdiena transportēšanas rati mazie, Gatava ēdiena transportēšanas rati lielie</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"Prof Rostuls" SIA</w:t>
            </w:r>
          </w:p>
        </w:tc>
        <w:tc>
          <w:tcPr>
            <w:tcW w:w="1145" w:type="pct"/>
          </w:tcPr>
          <w:p w:rsidR="008C66D2" w:rsidRPr="00FE6B7C" w:rsidRDefault="008C66D2" w:rsidP="007A090B">
            <w:pPr>
              <w:rPr>
                <w:bCs/>
              </w:rPr>
            </w:pPr>
            <w:r w:rsidRPr="00FE6B7C">
              <w:t>21.11.2018 plkst. 17:23</w:t>
            </w:r>
          </w:p>
        </w:tc>
        <w:tc>
          <w:tcPr>
            <w:tcW w:w="2652" w:type="pct"/>
          </w:tcPr>
          <w:p w:rsidR="008C66D2" w:rsidRPr="00FE6B7C" w:rsidRDefault="008C66D2" w:rsidP="007A090B">
            <w:r>
              <w:t>EIRO 515</w:t>
            </w:r>
          </w:p>
          <w:p w:rsidR="008C66D2" w:rsidRPr="00FE6B7C" w:rsidRDefault="008C66D2" w:rsidP="007A090B">
            <w:pPr>
              <w:rPr>
                <w:bCs/>
              </w:rPr>
            </w:pPr>
            <w:r w:rsidRPr="00FE6B7C">
              <w:rPr>
                <w:i/>
                <w:sz w:val="16"/>
                <w:szCs w:val="16"/>
              </w:rPr>
              <w:t>008_FINANŠU PIEDĀVĀJUMS.edoc</w:t>
            </w:r>
          </w:p>
        </w:tc>
      </w:tr>
    </w:tbl>
    <w:p w:rsidR="008C66D2" w:rsidRPr="00AF0AE0" w:rsidRDefault="008C66D2" w:rsidP="008C66D2"/>
    <w:p w:rsidR="008C66D2" w:rsidRPr="00AF0AE0" w:rsidRDefault="008C66D2" w:rsidP="008C66D2">
      <w:pPr>
        <w:rPr>
          <w:bCs/>
          <w:szCs w:val="26"/>
        </w:rPr>
      </w:pPr>
      <w:r w:rsidRPr="007B746E">
        <w:rPr>
          <w:b/>
        </w:rPr>
        <w:t>Daļai Nr. 10 - Elektroniskie grīdas svari lielie, Elektroniskie grīdas svari mazie, Elektroniskie galda svari lielie, Elektroniskie galda svari mazie</w:t>
      </w:r>
    </w:p>
    <w:tbl>
      <w:tblPr>
        <w:tblStyle w:val="TableGrid"/>
        <w:tblW w:w="5000" w:type="pct"/>
        <w:tblLayout w:type="fixed"/>
        <w:tblLook w:val="04A0" w:firstRow="1" w:lastRow="0" w:firstColumn="1" w:lastColumn="0" w:noHBand="0" w:noVBand="1"/>
      </w:tblPr>
      <w:tblGrid>
        <w:gridCol w:w="2113"/>
        <w:gridCol w:w="2010"/>
        <w:gridCol w:w="4656"/>
      </w:tblGrid>
      <w:tr w:rsidR="008C66D2" w:rsidTr="007A090B">
        <w:tc>
          <w:tcPr>
            <w:tcW w:w="1203" w:type="pct"/>
            <w:shd w:val="pct10" w:color="auto" w:fill="auto"/>
          </w:tcPr>
          <w:p w:rsidR="008C66D2" w:rsidRPr="00FE6B7C" w:rsidRDefault="008C66D2" w:rsidP="007A090B">
            <w:pPr>
              <w:rPr>
                <w:b/>
                <w:bCs/>
              </w:rPr>
            </w:pPr>
            <w:r w:rsidRPr="00FE6B7C">
              <w:rPr>
                <w:b/>
                <w:bCs/>
              </w:rPr>
              <w:t>Pretendents</w:t>
            </w:r>
          </w:p>
        </w:tc>
        <w:tc>
          <w:tcPr>
            <w:tcW w:w="1145" w:type="pct"/>
            <w:shd w:val="pct10" w:color="auto" w:fill="auto"/>
          </w:tcPr>
          <w:p w:rsidR="008C66D2" w:rsidRPr="00FE6B7C" w:rsidRDefault="008C66D2" w:rsidP="007A090B">
            <w:pPr>
              <w:rPr>
                <w:b/>
                <w:bCs/>
              </w:rPr>
            </w:pPr>
            <w:r w:rsidRPr="00FE6B7C">
              <w:rPr>
                <w:b/>
                <w:bCs/>
              </w:rPr>
              <w:t>Iesniegšanas datums un laiks</w:t>
            </w:r>
          </w:p>
        </w:tc>
        <w:tc>
          <w:tcPr>
            <w:tcW w:w="2652" w:type="pct"/>
            <w:shd w:val="pct10" w:color="auto" w:fill="auto"/>
          </w:tcPr>
          <w:p w:rsidR="008C66D2" w:rsidRPr="00E26FBC" w:rsidRDefault="008C66D2" w:rsidP="007A090B">
            <w:pPr>
              <w:rPr>
                <w:b/>
                <w:bCs/>
              </w:rPr>
            </w:pPr>
            <w:r w:rsidRPr="00E26FBC">
              <w:rPr>
                <w:b/>
              </w:rPr>
              <w:t>Finanšu piedāvājums</w:t>
            </w:r>
          </w:p>
        </w:tc>
      </w:tr>
      <w:tr w:rsidR="008C66D2" w:rsidTr="007A090B">
        <w:tc>
          <w:tcPr>
            <w:tcW w:w="1203" w:type="pct"/>
          </w:tcPr>
          <w:p w:rsidR="008C66D2" w:rsidRPr="00FE6B7C" w:rsidRDefault="008C66D2" w:rsidP="007A090B">
            <w:pPr>
              <w:rPr>
                <w:bCs/>
              </w:rPr>
            </w:pPr>
            <w:r>
              <w:t>"Prof Rostuls" SIA</w:t>
            </w:r>
          </w:p>
        </w:tc>
        <w:tc>
          <w:tcPr>
            <w:tcW w:w="1145" w:type="pct"/>
          </w:tcPr>
          <w:p w:rsidR="008C66D2" w:rsidRPr="00FE6B7C" w:rsidRDefault="008C66D2" w:rsidP="007A090B">
            <w:pPr>
              <w:rPr>
                <w:bCs/>
              </w:rPr>
            </w:pPr>
            <w:r w:rsidRPr="00FE6B7C">
              <w:t>21.11.2018 plkst. 17:23</w:t>
            </w:r>
          </w:p>
        </w:tc>
        <w:tc>
          <w:tcPr>
            <w:tcW w:w="2652" w:type="pct"/>
          </w:tcPr>
          <w:p w:rsidR="008C66D2" w:rsidRPr="00FE6B7C" w:rsidRDefault="008C66D2" w:rsidP="007A090B">
            <w:r>
              <w:t>EIRO 1140</w:t>
            </w:r>
          </w:p>
          <w:p w:rsidR="008C66D2" w:rsidRPr="00FE6B7C" w:rsidRDefault="008C66D2" w:rsidP="007A090B">
            <w:pPr>
              <w:rPr>
                <w:bCs/>
              </w:rPr>
            </w:pPr>
            <w:r w:rsidRPr="00FE6B7C">
              <w:rPr>
                <w:i/>
                <w:sz w:val="16"/>
                <w:szCs w:val="16"/>
              </w:rPr>
              <w:t>009_FINANŠU PIEDĀVĀJUMS.edoc</w:t>
            </w:r>
          </w:p>
        </w:tc>
      </w:tr>
    </w:tbl>
    <w:p w:rsidR="008C66D2" w:rsidRDefault="008C66D2" w:rsidP="0008023F">
      <w:pPr>
        <w:pStyle w:val="BodyTextIndent2"/>
        <w:ind w:right="-283" w:firstLine="0"/>
        <w:rPr>
          <w:b/>
          <w:sz w:val="24"/>
        </w:rPr>
      </w:pPr>
    </w:p>
    <w:p w:rsidR="00E82E97" w:rsidRDefault="00E82E97" w:rsidP="0008023F">
      <w:pPr>
        <w:pStyle w:val="BodyTextIndent2"/>
        <w:ind w:right="-283" w:firstLine="0"/>
        <w:rPr>
          <w:sz w:val="24"/>
        </w:rPr>
      </w:pPr>
      <w:r>
        <w:rPr>
          <w:b/>
          <w:sz w:val="24"/>
        </w:rPr>
        <w:t>6. Piedāvājumu atvēršanas vieta, datums un laiks:</w:t>
      </w:r>
      <w:r>
        <w:rPr>
          <w:sz w:val="24"/>
        </w:rPr>
        <w:t xml:space="preserve"> Ieslodzījuma vietu pārvalde, Stabu ielā 89, Rīgā, LV-1</w:t>
      </w:r>
      <w:r w:rsidR="008C66D2">
        <w:rPr>
          <w:sz w:val="24"/>
        </w:rPr>
        <w:t>009, 314.kabinetā, 2018. gada 22. novem</w:t>
      </w:r>
      <w:r w:rsidR="00CD0EE8">
        <w:rPr>
          <w:sz w:val="24"/>
        </w:rPr>
        <w:t>brī</w:t>
      </w:r>
      <w:r>
        <w:rPr>
          <w:sz w:val="24"/>
        </w:rPr>
        <w:t>, plkst.11.00.</w:t>
      </w:r>
    </w:p>
    <w:p w:rsidR="007D10A5" w:rsidRPr="007D10A5" w:rsidRDefault="007D10A5" w:rsidP="001127A1">
      <w:pPr>
        <w:ind w:right="-766"/>
        <w:rPr>
          <w:b/>
          <w:lang w:val="lv-LV"/>
        </w:rPr>
      </w:pPr>
    </w:p>
    <w:p w:rsidR="00B67C54" w:rsidRDefault="00E82E97" w:rsidP="009403E1">
      <w:pPr>
        <w:ind w:right="-283"/>
        <w:jc w:val="both"/>
        <w:rPr>
          <w:b/>
          <w:lang w:val="lv-LV"/>
        </w:rPr>
      </w:pPr>
      <w:r>
        <w:rPr>
          <w:b/>
          <w:lang w:val="lv-LV"/>
        </w:rPr>
        <w:t>7</w:t>
      </w:r>
      <w:r w:rsidR="00B67C54">
        <w:rPr>
          <w:b/>
          <w:lang w:val="lv-LV"/>
        </w:rPr>
        <w:t>. Pretendentiem noteiktās kvalifikācijas prasība</w:t>
      </w:r>
      <w:r w:rsidR="00BE43ED">
        <w:rPr>
          <w:b/>
          <w:lang w:val="lv-LV"/>
        </w:rPr>
        <w:t xml:space="preserve">s, saskaņā ar iepirkuma </w:t>
      </w:r>
      <w:r w:rsidR="00620D36">
        <w:rPr>
          <w:b/>
          <w:lang w:val="lv-LV"/>
        </w:rPr>
        <w:t xml:space="preserve">IeVP </w:t>
      </w:r>
      <w:r w:rsidR="00B67C54">
        <w:rPr>
          <w:b/>
          <w:lang w:val="lv-LV"/>
        </w:rPr>
        <w:t>201</w:t>
      </w:r>
      <w:r w:rsidR="009403E1">
        <w:rPr>
          <w:b/>
          <w:lang w:val="lv-LV"/>
        </w:rPr>
        <w:t>8</w:t>
      </w:r>
      <w:r w:rsidR="00B67C54">
        <w:rPr>
          <w:b/>
          <w:lang w:val="lv-LV"/>
        </w:rPr>
        <w:t>/</w:t>
      </w:r>
      <w:r w:rsidR="008C66D2">
        <w:rPr>
          <w:b/>
          <w:lang w:val="lv-LV"/>
        </w:rPr>
        <w:t>112</w:t>
      </w:r>
      <w:r w:rsidR="00B67C54">
        <w:rPr>
          <w:b/>
          <w:lang w:val="lv-LV"/>
        </w:rPr>
        <w:t xml:space="preserve"> nolikumā </w:t>
      </w:r>
      <w:r w:rsidR="00E056F3">
        <w:rPr>
          <w:b/>
          <w:lang w:val="lv-LV"/>
        </w:rPr>
        <w:t xml:space="preserve">(turpmāk – Nolikums) </w:t>
      </w:r>
      <w:r w:rsidR="00B67C54">
        <w:rPr>
          <w:b/>
          <w:lang w:val="lv-LV"/>
        </w:rPr>
        <w:t>noteiktām prasībām</w:t>
      </w:r>
      <w:r w:rsidR="00E232B3">
        <w:rPr>
          <w:b/>
          <w:lang w:val="lv-LV"/>
        </w:rPr>
        <w:t>,</w:t>
      </w:r>
      <w:r w:rsidR="00E232B3" w:rsidRPr="00E232B3">
        <w:rPr>
          <w:b/>
          <w:lang w:val="lv-LV"/>
        </w:rPr>
        <w:t xml:space="preserve"> pārbaudes rezultāti</w:t>
      </w:r>
      <w:r w:rsidR="00E232B3">
        <w:rPr>
          <w:b/>
          <w:lang w:val="lv-LV"/>
        </w:rPr>
        <w:t xml:space="preserve"> attiecībā uz pretendentiem</w:t>
      </w:r>
      <w:r w:rsidR="00B67C54">
        <w:rPr>
          <w:b/>
          <w:lang w:val="lv-LV"/>
        </w:rPr>
        <w:t>:</w:t>
      </w:r>
      <w:r w:rsidR="00B67C54" w:rsidRPr="006916F3">
        <w:rPr>
          <w:b/>
          <w:lang w:val="lv-LV"/>
        </w:rPr>
        <w:t xml:space="preserve">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8C66D2" w:rsidRPr="008C66D2" w:rsidTr="007A090B">
        <w:trPr>
          <w:trHeight w:val="535"/>
        </w:trPr>
        <w:tc>
          <w:tcPr>
            <w:tcW w:w="2014" w:type="dxa"/>
            <w:vAlign w:val="center"/>
          </w:tcPr>
          <w:p w:rsidR="008C66D2" w:rsidRPr="008C66D2" w:rsidRDefault="008C66D2" w:rsidP="008C66D2">
            <w:pPr>
              <w:jc w:val="center"/>
              <w:rPr>
                <w:lang w:val="lv-LV"/>
              </w:rPr>
            </w:pPr>
            <w:r w:rsidRPr="008C66D2">
              <w:rPr>
                <w:lang w:val="lv-LV"/>
              </w:rPr>
              <w:t>Nolikuma apakšpunkta Nr.</w:t>
            </w:r>
          </w:p>
        </w:tc>
        <w:tc>
          <w:tcPr>
            <w:tcW w:w="7229" w:type="dxa"/>
            <w:vAlign w:val="center"/>
          </w:tcPr>
          <w:p w:rsidR="008C66D2" w:rsidRPr="008C66D2" w:rsidRDefault="008C66D2" w:rsidP="008C66D2">
            <w:pPr>
              <w:jc w:val="center"/>
              <w:rPr>
                <w:lang w:val="lv-LV"/>
              </w:rPr>
            </w:pPr>
            <w:r w:rsidRPr="008C66D2">
              <w:rPr>
                <w:lang w:val="lv-LV"/>
              </w:rPr>
              <w:t xml:space="preserve">Nolikuma prasības </w:t>
            </w:r>
          </w:p>
        </w:tc>
      </w:tr>
      <w:tr w:rsidR="008C66D2" w:rsidRPr="00551E1E" w:rsidTr="007A090B">
        <w:trPr>
          <w:trHeight w:val="599"/>
        </w:trPr>
        <w:tc>
          <w:tcPr>
            <w:tcW w:w="2014" w:type="dxa"/>
            <w:vAlign w:val="center"/>
          </w:tcPr>
          <w:p w:rsidR="008C66D2" w:rsidRPr="008C66D2" w:rsidRDefault="008C66D2" w:rsidP="008C66D2">
            <w:pPr>
              <w:jc w:val="center"/>
              <w:rPr>
                <w:lang w:val="lv-LV"/>
              </w:rPr>
            </w:pPr>
            <w:r w:rsidRPr="008C66D2">
              <w:rPr>
                <w:lang w:val="lv-LV"/>
              </w:rPr>
              <w:t>4.1.1.</w:t>
            </w:r>
          </w:p>
        </w:tc>
        <w:tc>
          <w:tcPr>
            <w:tcW w:w="7229" w:type="dxa"/>
            <w:vAlign w:val="center"/>
          </w:tcPr>
          <w:p w:rsidR="008C66D2" w:rsidRPr="008C66D2" w:rsidRDefault="008C66D2" w:rsidP="008C66D2">
            <w:pPr>
              <w:jc w:val="both"/>
              <w:rPr>
                <w:lang w:val="lv-LV"/>
              </w:rPr>
            </w:pPr>
            <w:r w:rsidRPr="008C66D2">
              <w:rPr>
                <w:b/>
                <w:lang w:val="lv-LV"/>
              </w:rPr>
              <w:t>apliecinājums</w:t>
            </w:r>
            <w:r w:rsidRPr="008C66D2">
              <w:rPr>
                <w:lang w:val="lv-LV"/>
              </w:rPr>
              <w:t>, ka piedāvātās Preces kvalitāte, kvantitāte atbilst Nolikuma 1. pielikumā norādītajām prasībām, un pretendenta piedāvātajai produkcijai (tehnikai) ir kvalitātes kontroles institūcijas (kuras kompetence ir atzīta) izsniegts sertifikāts, kas apliecina Preces atbilstību noteiktām tehniskajām specifikācijām vai standartiem</w:t>
            </w:r>
            <w:r w:rsidRPr="008C66D2">
              <w:rPr>
                <w:bCs/>
                <w:lang w:val="lv-LV"/>
              </w:rPr>
              <w:t>.</w:t>
            </w:r>
          </w:p>
        </w:tc>
      </w:tr>
      <w:tr w:rsidR="008C66D2" w:rsidRPr="00551E1E" w:rsidTr="007A090B">
        <w:trPr>
          <w:trHeight w:val="599"/>
        </w:trPr>
        <w:tc>
          <w:tcPr>
            <w:tcW w:w="2014" w:type="dxa"/>
            <w:vAlign w:val="center"/>
          </w:tcPr>
          <w:p w:rsidR="008C66D2" w:rsidRPr="008C66D2" w:rsidRDefault="008C66D2" w:rsidP="008C66D2">
            <w:pPr>
              <w:jc w:val="center"/>
              <w:rPr>
                <w:lang w:val="lv-LV"/>
              </w:rPr>
            </w:pPr>
            <w:r w:rsidRPr="008C66D2">
              <w:rPr>
                <w:lang w:val="lv-LV"/>
              </w:rPr>
              <w:t>4.1.2.</w:t>
            </w:r>
          </w:p>
        </w:tc>
        <w:tc>
          <w:tcPr>
            <w:tcW w:w="7229" w:type="dxa"/>
            <w:vAlign w:val="center"/>
          </w:tcPr>
          <w:p w:rsidR="008C66D2" w:rsidRPr="008C66D2" w:rsidRDefault="008C66D2" w:rsidP="008C66D2">
            <w:pPr>
              <w:ind w:right="34"/>
              <w:jc w:val="both"/>
              <w:rPr>
                <w:lang w:val="lv-LV"/>
              </w:rPr>
            </w:pPr>
            <w:r w:rsidRPr="008C66D2">
              <w:rPr>
                <w:b/>
                <w:bCs/>
                <w:lang w:val="lv-LV"/>
              </w:rPr>
              <w:t>apliecinājums</w:t>
            </w:r>
            <w:r w:rsidRPr="008C66D2">
              <w:rPr>
                <w:bCs/>
                <w:lang w:val="lv-LV"/>
              </w:rPr>
              <w:t>,</w:t>
            </w:r>
            <w:r w:rsidRPr="008C66D2">
              <w:rPr>
                <w:b/>
                <w:bCs/>
                <w:lang w:val="lv-LV"/>
              </w:rPr>
              <w:t xml:space="preserve"> </w:t>
            </w:r>
            <w:r w:rsidRPr="008C66D2">
              <w:rPr>
                <w:lang w:val="lv-LV"/>
              </w:rPr>
              <w:t>ka pretendents ir reģistrēts Latvijas Republikas spēkā esošajos normatīvajos aktos noteiktajā kārtībā un tam ir tiesības veikt komercdarbību Preču tirdzniecības jomā (atbilstoši Iepirkuma priekšmetam).</w:t>
            </w:r>
          </w:p>
        </w:tc>
      </w:tr>
      <w:tr w:rsidR="008C66D2" w:rsidRPr="00551E1E" w:rsidTr="007A090B">
        <w:trPr>
          <w:trHeight w:val="599"/>
        </w:trPr>
        <w:tc>
          <w:tcPr>
            <w:tcW w:w="2014" w:type="dxa"/>
            <w:vAlign w:val="center"/>
          </w:tcPr>
          <w:p w:rsidR="008C66D2" w:rsidRPr="008C66D2" w:rsidRDefault="008C66D2" w:rsidP="008C66D2">
            <w:pPr>
              <w:jc w:val="center"/>
              <w:rPr>
                <w:lang w:val="lv-LV"/>
              </w:rPr>
            </w:pPr>
            <w:r w:rsidRPr="008C66D2">
              <w:rPr>
                <w:lang w:val="lv-LV"/>
              </w:rPr>
              <w:t>4.1.3.</w:t>
            </w:r>
          </w:p>
        </w:tc>
        <w:tc>
          <w:tcPr>
            <w:tcW w:w="7229" w:type="dxa"/>
            <w:vAlign w:val="center"/>
          </w:tcPr>
          <w:p w:rsidR="008C66D2" w:rsidRPr="008C66D2" w:rsidRDefault="008C66D2" w:rsidP="008C66D2">
            <w:pPr>
              <w:ind w:right="-2"/>
              <w:jc w:val="both"/>
              <w:rPr>
                <w:lang w:val="lv-LV"/>
              </w:rPr>
            </w:pPr>
            <w:r w:rsidRPr="008C66D2">
              <w:rPr>
                <w:b/>
                <w:bCs/>
                <w:lang w:val="lv-LV"/>
              </w:rPr>
              <w:t>apliecinājums</w:t>
            </w:r>
            <w:r w:rsidRPr="008C66D2">
              <w:rPr>
                <w:bCs/>
                <w:lang w:val="lv-LV"/>
              </w:rPr>
              <w:t>,</w:t>
            </w:r>
            <w:r w:rsidRPr="008C66D2">
              <w:rPr>
                <w:lang w:val="lv-LV"/>
              </w:rPr>
              <w:t xml:space="preserve"> ka pretendents darbojas Nolikuma 1.3. apakšpunktā norādītājā Preču tirdzniecības jomā, un pēdējo 3 (trīs) gadu laikā periodā pretendentam ir pieredze atbilstošu līgumu izpildē par kopējo vidējo cenu ne mazāk par 144 000,00 EUR (viens simts četrdesmit četri tūkstoši </w:t>
            </w:r>
            <w:r w:rsidRPr="008C66D2">
              <w:rPr>
                <w:i/>
                <w:lang w:val="lv-LV"/>
              </w:rPr>
              <w:t>euro</w:t>
            </w:r>
            <w:r w:rsidRPr="008C66D2">
              <w:rPr>
                <w:lang w:val="lv-LV"/>
              </w:rPr>
              <w:t xml:space="preserve"> un nulle centi). Par iepirkuma priekšmetam (vai priekšmeta daļai) atbilstošu līgumu tiks uzskatīti tādi līgumi, kuru ietvaros pretendents piegādājis līdzīga rakstura preces.</w:t>
            </w:r>
          </w:p>
        </w:tc>
      </w:tr>
      <w:tr w:rsidR="008C66D2" w:rsidRPr="00551E1E" w:rsidTr="007A090B">
        <w:trPr>
          <w:trHeight w:val="331"/>
        </w:trPr>
        <w:tc>
          <w:tcPr>
            <w:tcW w:w="2014" w:type="dxa"/>
            <w:vAlign w:val="center"/>
          </w:tcPr>
          <w:p w:rsidR="008C66D2" w:rsidRPr="008C66D2" w:rsidRDefault="008C66D2" w:rsidP="008C66D2">
            <w:pPr>
              <w:jc w:val="center"/>
              <w:rPr>
                <w:lang w:val="lv-LV"/>
              </w:rPr>
            </w:pPr>
            <w:r w:rsidRPr="008C66D2">
              <w:rPr>
                <w:lang w:val="lv-LV"/>
              </w:rPr>
              <w:t>4.1.4.</w:t>
            </w:r>
          </w:p>
        </w:tc>
        <w:tc>
          <w:tcPr>
            <w:tcW w:w="7229" w:type="dxa"/>
            <w:vAlign w:val="center"/>
          </w:tcPr>
          <w:p w:rsidR="008C66D2" w:rsidRPr="008C66D2" w:rsidRDefault="008C66D2" w:rsidP="008C66D2">
            <w:pPr>
              <w:keepNext/>
              <w:tabs>
                <w:tab w:val="left" w:pos="1276"/>
              </w:tabs>
              <w:ind w:right="-2"/>
              <w:jc w:val="both"/>
              <w:outlineLvl w:val="1"/>
              <w:rPr>
                <w:bCs/>
                <w:iCs/>
                <w:lang w:val="lv-LV" w:eastAsia="lv-LV"/>
              </w:rPr>
            </w:pPr>
            <w:r w:rsidRPr="008C66D2">
              <w:rPr>
                <w:b/>
                <w:bCs/>
                <w:lang w:val="lv-LV"/>
              </w:rPr>
              <w:t xml:space="preserve">atsauksmes </w:t>
            </w:r>
            <w:r w:rsidRPr="008C66D2">
              <w:rPr>
                <w:lang w:val="lv-LV"/>
              </w:rPr>
              <w:t>no Nolikuma 4.1.3. apakšpunktā minēto preču saņēmējiem, par katru priekšmeta daļu, par kuru iesniegts pretendenta piedāvājums (atsauksmes var tikt iesniegtas arī no viena Preču saņēmēja, ja ir bijušas vismaz trīs piegādes, kas atbilst Nolikuma 4.1.3. apakšpunkta prasībām). Atsauksmēs jābūt norādei vai līgums tika izpildīts noteiktajā termiņā un kvalitatīvi</w:t>
            </w:r>
            <w:r w:rsidRPr="008C66D2">
              <w:rPr>
                <w:bCs/>
                <w:iCs/>
                <w:lang w:val="lv-LV" w:eastAsia="lv-LV"/>
              </w:rPr>
              <w:t xml:space="preserve">. </w:t>
            </w:r>
          </w:p>
        </w:tc>
      </w:tr>
      <w:tr w:rsidR="008C66D2" w:rsidRPr="008C66D2" w:rsidTr="007A090B">
        <w:trPr>
          <w:trHeight w:val="331"/>
        </w:trPr>
        <w:tc>
          <w:tcPr>
            <w:tcW w:w="2014" w:type="dxa"/>
            <w:vAlign w:val="center"/>
          </w:tcPr>
          <w:p w:rsidR="008C66D2" w:rsidRPr="008C66D2" w:rsidRDefault="008C66D2" w:rsidP="008C66D2">
            <w:pPr>
              <w:jc w:val="center"/>
              <w:rPr>
                <w:lang w:val="lv-LV"/>
              </w:rPr>
            </w:pPr>
            <w:r w:rsidRPr="008C66D2">
              <w:rPr>
                <w:lang w:val="lv-LV"/>
              </w:rPr>
              <w:t>4.1.5.</w:t>
            </w:r>
          </w:p>
        </w:tc>
        <w:tc>
          <w:tcPr>
            <w:tcW w:w="7229" w:type="dxa"/>
            <w:vAlign w:val="center"/>
          </w:tcPr>
          <w:p w:rsidR="008C66D2" w:rsidRPr="008C66D2" w:rsidRDefault="008C66D2" w:rsidP="008C66D2">
            <w:pPr>
              <w:keepNext/>
              <w:tabs>
                <w:tab w:val="left" w:pos="1276"/>
              </w:tabs>
              <w:ind w:right="-2"/>
              <w:jc w:val="both"/>
              <w:outlineLvl w:val="1"/>
              <w:rPr>
                <w:lang w:val="lv-LV"/>
              </w:rPr>
            </w:pPr>
            <w:r w:rsidRPr="008C66D2">
              <w:rPr>
                <w:b/>
                <w:lang w:val="lv-LV"/>
              </w:rPr>
              <w:t>apliecinājums</w:t>
            </w:r>
            <w:r w:rsidRPr="008C66D2">
              <w:rPr>
                <w:lang w:val="lv-LV"/>
              </w:rPr>
              <w:t>, kas atbilst Nolikuma 3. pielikumā norādītajam.</w:t>
            </w:r>
          </w:p>
        </w:tc>
      </w:tr>
      <w:tr w:rsidR="008C66D2" w:rsidRPr="008C66D2" w:rsidTr="007A090B">
        <w:trPr>
          <w:trHeight w:val="331"/>
        </w:trPr>
        <w:tc>
          <w:tcPr>
            <w:tcW w:w="2014" w:type="dxa"/>
            <w:vAlign w:val="center"/>
          </w:tcPr>
          <w:p w:rsidR="008C66D2" w:rsidRPr="008C66D2" w:rsidRDefault="008C66D2" w:rsidP="008C66D2">
            <w:pPr>
              <w:jc w:val="center"/>
              <w:rPr>
                <w:lang w:val="lv-LV"/>
              </w:rPr>
            </w:pPr>
            <w:r w:rsidRPr="008C66D2">
              <w:rPr>
                <w:lang w:val="lv-LV"/>
              </w:rPr>
              <w:t>4.1.6.</w:t>
            </w:r>
          </w:p>
        </w:tc>
        <w:tc>
          <w:tcPr>
            <w:tcW w:w="7229" w:type="dxa"/>
            <w:vAlign w:val="center"/>
          </w:tcPr>
          <w:p w:rsidR="008C66D2" w:rsidRPr="008C66D2" w:rsidRDefault="008C66D2" w:rsidP="008C66D2">
            <w:pPr>
              <w:keepNext/>
              <w:tabs>
                <w:tab w:val="left" w:pos="1276"/>
              </w:tabs>
              <w:ind w:right="-2"/>
              <w:jc w:val="both"/>
              <w:outlineLvl w:val="1"/>
              <w:rPr>
                <w:b/>
                <w:bCs/>
                <w:lang w:val="lv-LV"/>
              </w:rPr>
            </w:pPr>
            <w:r w:rsidRPr="008C66D2">
              <w:rPr>
                <w:b/>
                <w:lang w:val="lv-LV"/>
              </w:rPr>
              <w:t>apliecinājums</w:t>
            </w:r>
            <w:r w:rsidRPr="008C66D2">
              <w:rPr>
                <w:lang w:val="lv-LV"/>
              </w:rPr>
              <w:t>, kas atbilst Nolikuma 4. pielikumā norādītajam.</w:t>
            </w:r>
          </w:p>
        </w:tc>
      </w:tr>
    </w:tbl>
    <w:p w:rsidR="00176C4A" w:rsidRDefault="00176C4A" w:rsidP="009403E1">
      <w:pPr>
        <w:ind w:right="-283"/>
        <w:jc w:val="both"/>
        <w:rPr>
          <w:b/>
          <w:lang w:val="lv-LV"/>
        </w:rPr>
      </w:pPr>
    </w:p>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w:t>
      </w:r>
      <w:r w:rsidR="007A721F">
        <w:rPr>
          <w:rFonts w:eastAsiaTheme="minorHAnsi" w:cstheme="minorBidi"/>
          <w:lang w:val="lv-LV"/>
        </w:rPr>
        <w:t>a</w:t>
      </w:r>
      <w:r w:rsidRPr="00AF1248">
        <w:rPr>
          <w:rFonts w:eastAsiaTheme="minorHAnsi" w:cstheme="minorBidi"/>
          <w:lang w:val="lv-LV"/>
        </w:rPr>
        <w:t xml:space="preserve"> Nolikuma kvalifikācijas prasībām.</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552"/>
        <w:gridCol w:w="2268"/>
        <w:gridCol w:w="2409"/>
      </w:tblGrid>
      <w:tr w:rsidR="008C66D2" w:rsidRPr="008C66D2" w:rsidTr="007A090B">
        <w:trPr>
          <w:trHeight w:val="412"/>
        </w:trPr>
        <w:tc>
          <w:tcPr>
            <w:tcW w:w="1985" w:type="dxa"/>
            <w:vAlign w:val="center"/>
          </w:tcPr>
          <w:p w:rsidR="008C66D2" w:rsidRPr="008C66D2" w:rsidRDefault="008C66D2" w:rsidP="008C66D2">
            <w:pPr>
              <w:jc w:val="center"/>
              <w:rPr>
                <w:sz w:val="22"/>
                <w:szCs w:val="22"/>
                <w:lang w:val="lv-LV"/>
              </w:rPr>
            </w:pPr>
            <w:r w:rsidRPr="008C66D2">
              <w:rPr>
                <w:sz w:val="22"/>
                <w:szCs w:val="22"/>
                <w:lang w:val="lv-LV"/>
              </w:rPr>
              <w:t>Nolikuma apakšpunkta Nr.</w:t>
            </w:r>
          </w:p>
        </w:tc>
        <w:tc>
          <w:tcPr>
            <w:tcW w:w="2552" w:type="dxa"/>
            <w:vAlign w:val="center"/>
          </w:tcPr>
          <w:p w:rsidR="008C66D2" w:rsidRPr="008C66D2" w:rsidRDefault="008C66D2" w:rsidP="008C66D2">
            <w:pPr>
              <w:jc w:val="center"/>
              <w:rPr>
                <w:sz w:val="22"/>
                <w:szCs w:val="22"/>
                <w:lang w:val="lv-LV"/>
              </w:rPr>
            </w:pPr>
            <w:r w:rsidRPr="008C66D2">
              <w:rPr>
                <w:sz w:val="22"/>
                <w:szCs w:val="22"/>
                <w:lang w:val="lv-LV"/>
              </w:rPr>
              <w:t>SIA "</w:t>
            </w:r>
            <w:r w:rsidRPr="008C66D2">
              <w:rPr>
                <w:bCs/>
                <w:sz w:val="22"/>
                <w:szCs w:val="22"/>
                <w:lang w:val="lv-LV"/>
              </w:rPr>
              <w:t>Inkomercs K</w:t>
            </w:r>
            <w:r w:rsidRPr="008C66D2">
              <w:rPr>
                <w:sz w:val="22"/>
                <w:szCs w:val="22"/>
                <w:lang w:val="lv-LV"/>
              </w:rPr>
              <w: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SIA "</w:t>
            </w:r>
            <w:r w:rsidRPr="008C66D2">
              <w:rPr>
                <w:bCs/>
                <w:sz w:val="22"/>
                <w:szCs w:val="22"/>
                <w:lang w:val="lv-LV"/>
              </w:rPr>
              <w:t>Prof Rostuls</w:t>
            </w:r>
            <w:r w:rsidRPr="008C66D2">
              <w:rPr>
                <w:sz w:val="22"/>
                <w:szCs w:val="22"/>
                <w:lang w:val="lv-LV"/>
              </w:rPr>
              <w:t>"</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SIA "PROLUX"</w:t>
            </w:r>
          </w:p>
        </w:tc>
      </w:tr>
      <w:tr w:rsidR="008C66D2" w:rsidRPr="008C66D2" w:rsidTr="007A090B">
        <w:tc>
          <w:tcPr>
            <w:tcW w:w="1985" w:type="dxa"/>
            <w:vAlign w:val="center"/>
          </w:tcPr>
          <w:p w:rsidR="008C66D2" w:rsidRPr="008C66D2" w:rsidRDefault="008C66D2" w:rsidP="008C66D2">
            <w:pPr>
              <w:jc w:val="center"/>
              <w:rPr>
                <w:sz w:val="22"/>
                <w:szCs w:val="22"/>
                <w:lang w:val="lv-LV"/>
              </w:rPr>
            </w:pPr>
            <w:r w:rsidRPr="008C66D2">
              <w:rPr>
                <w:sz w:val="22"/>
                <w:szCs w:val="22"/>
                <w:lang w:val="lv-LV"/>
              </w:rPr>
              <w:t>4.1.1.</w:t>
            </w:r>
          </w:p>
        </w:tc>
        <w:tc>
          <w:tcPr>
            <w:tcW w:w="2552" w:type="dxa"/>
            <w:vAlign w:val="center"/>
          </w:tcPr>
          <w:p w:rsidR="008C66D2" w:rsidRPr="008C66D2" w:rsidRDefault="008C66D2" w:rsidP="008C66D2">
            <w:pPr>
              <w:jc w:val="center"/>
              <w:rPr>
                <w:sz w:val="22"/>
                <w:szCs w:val="22"/>
                <w:lang w:val="lv-LV"/>
              </w:rPr>
            </w:pPr>
            <w:r w:rsidRPr="008C66D2">
              <w:rPr>
                <w:sz w:val="22"/>
                <w:szCs w:val="22"/>
                <w:lang w:val="lv-LV"/>
              </w:rPr>
              <w:t>Ir iesniegts/neatbilst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985" w:type="dxa"/>
            <w:vAlign w:val="center"/>
          </w:tcPr>
          <w:p w:rsidR="008C66D2" w:rsidRPr="008C66D2" w:rsidRDefault="008C66D2" w:rsidP="008C66D2">
            <w:pPr>
              <w:jc w:val="center"/>
              <w:rPr>
                <w:sz w:val="22"/>
                <w:szCs w:val="22"/>
                <w:lang w:val="lv-LV"/>
              </w:rPr>
            </w:pPr>
            <w:r w:rsidRPr="008C66D2">
              <w:rPr>
                <w:sz w:val="22"/>
                <w:szCs w:val="22"/>
                <w:lang w:val="lv-LV"/>
              </w:rPr>
              <w:t>4.1.2.</w:t>
            </w:r>
          </w:p>
        </w:tc>
        <w:tc>
          <w:tcPr>
            <w:tcW w:w="2552"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rPr>
            </w:pPr>
            <w:r w:rsidRPr="008C66D2">
              <w:rPr>
                <w:sz w:val="22"/>
                <w:szCs w:val="22"/>
                <w:lang w:val="lv-LV"/>
              </w:rPr>
              <w:t>Ir iesniegts/atbilst</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985" w:type="dxa"/>
            <w:vAlign w:val="center"/>
          </w:tcPr>
          <w:p w:rsidR="008C66D2" w:rsidRPr="008C66D2" w:rsidRDefault="008C66D2" w:rsidP="008C66D2">
            <w:pPr>
              <w:jc w:val="center"/>
              <w:rPr>
                <w:sz w:val="22"/>
                <w:szCs w:val="22"/>
                <w:lang w:val="lv-LV"/>
              </w:rPr>
            </w:pPr>
            <w:r w:rsidRPr="008C66D2">
              <w:rPr>
                <w:sz w:val="22"/>
                <w:szCs w:val="22"/>
                <w:lang w:val="lv-LV"/>
              </w:rPr>
              <w:t>4.1.3.</w:t>
            </w:r>
          </w:p>
        </w:tc>
        <w:tc>
          <w:tcPr>
            <w:tcW w:w="2552" w:type="dxa"/>
            <w:vAlign w:val="center"/>
          </w:tcPr>
          <w:p w:rsidR="008C66D2" w:rsidRPr="008C66D2" w:rsidRDefault="008C66D2" w:rsidP="008C66D2">
            <w:pPr>
              <w:jc w:val="center"/>
              <w:rPr>
                <w:sz w:val="22"/>
                <w:szCs w:val="22"/>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rPr>
            </w:pPr>
            <w:r w:rsidRPr="008C66D2">
              <w:rPr>
                <w:sz w:val="22"/>
                <w:szCs w:val="22"/>
                <w:lang w:val="lv-LV"/>
              </w:rPr>
              <w:t>Ir iesniegts/atbilst</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985" w:type="dxa"/>
            <w:vAlign w:val="center"/>
          </w:tcPr>
          <w:p w:rsidR="008C66D2" w:rsidRPr="008C66D2" w:rsidRDefault="008C66D2" w:rsidP="008C66D2">
            <w:pPr>
              <w:jc w:val="center"/>
              <w:rPr>
                <w:sz w:val="22"/>
                <w:szCs w:val="22"/>
                <w:lang w:val="lv-LV"/>
              </w:rPr>
            </w:pPr>
            <w:r w:rsidRPr="008C66D2">
              <w:rPr>
                <w:sz w:val="22"/>
                <w:szCs w:val="22"/>
                <w:lang w:val="lv-LV"/>
              </w:rPr>
              <w:t>4.1.4.</w:t>
            </w:r>
          </w:p>
        </w:tc>
        <w:tc>
          <w:tcPr>
            <w:tcW w:w="2552"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985" w:type="dxa"/>
            <w:vAlign w:val="center"/>
          </w:tcPr>
          <w:p w:rsidR="008C66D2" w:rsidRPr="008C66D2" w:rsidRDefault="008C66D2" w:rsidP="008C66D2">
            <w:pPr>
              <w:jc w:val="center"/>
              <w:rPr>
                <w:sz w:val="22"/>
                <w:szCs w:val="22"/>
                <w:lang w:val="lv-LV"/>
              </w:rPr>
            </w:pPr>
            <w:r w:rsidRPr="008C66D2">
              <w:rPr>
                <w:sz w:val="22"/>
                <w:szCs w:val="22"/>
                <w:lang w:val="lv-LV"/>
              </w:rPr>
              <w:t>4.1.5.</w:t>
            </w:r>
          </w:p>
        </w:tc>
        <w:tc>
          <w:tcPr>
            <w:tcW w:w="2552" w:type="dxa"/>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tcPr>
          <w:p w:rsidR="008C66D2" w:rsidRPr="008C66D2" w:rsidRDefault="008C66D2" w:rsidP="008C66D2">
            <w:pPr>
              <w:jc w:val="center"/>
              <w:rPr>
                <w:sz w:val="22"/>
                <w:szCs w:val="22"/>
                <w:lang w:val="lv-LV"/>
              </w:rPr>
            </w:pPr>
            <w:r w:rsidRPr="008C66D2">
              <w:rPr>
                <w:sz w:val="22"/>
                <w:szCs w:val="22"/>
                <w:lang w:val="lv-LV"/>
              </w:rPr>
              <w:t>Ir iesniegts/atbilst</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985" w:type="dxa"/>
            <w:vAlign w:val="center"/>
          </w:tcPr>
          <w:p w:rsidR="008C66D2" w:rsidRPr="008C66D2" w:rsidRDefault="008C66D2" w:rsidP="008C66D2">
            <w:pPr>
              <w:jc w:val="center"/>
              <w:rPr>
                <w:sz w:val="22"/>
                <w:szCs w:val="22"/>
                <w:lang w:val="lv-LV"/>
              </w:rPr>
            </w:pPr>
            <w:r w:rsidRPr="008C66D2">
              <w:rPr>
                <w:sz w:val="22"/>
                <w:szCs w:val="22"/>
                <w:lang w:val="lv-LV"/>
              </w:rPr>
              <w:t>4.1.6.</w:t>
            </w:r>
          </w:p>
        </w:tc>
        <w:tc>
          <w:tcPr>
            <w:tcW w:w="2552" w:type="dxa"/>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tcPr>
          <w:p w:rsidR="008C66D2" w:rsidRPr="008C66D2" w:rsidRDefault="008C66D2" w:rsidP="008C66D2">
            <w:pPr>
              <w:jc w:val="center"/>
              <w:rPr>
                <w:sz w:val="22"/>
                <w:szCs w:val="22"/>
                <w:lang w:val="lv-LV"/>
              </w:rPr>
            </w:pPr>
            <w:r w:rsidRPr="008C66D2">
              <w:rPr>
                <w:sz w:val="22"/>
                <w:szCs w:val="22"/>
                <w:lang w:val="lv-LV"/>
              </w:rPr>
              <w:t>Ir iesniegts/atbilst</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985" w:type="dxa"/>
            <w:vAlign w:val="center"/>
          </w:tcPr>
          <w:p w:rsidR="008C66D2" w:rsidRPr="008C66D2" w:rsidRDefault="008C66D2" w:rsidP="008C66D2">
            <w:pPr>
              <w:jc w:val="center"/>
              <w:rPr>
                <w:sz w:val="22"/>
                <w:szCs w:val="22"/>
                <w:lang w:val="lv-LV"/>
              </w:rPr>
            </w:pPr>
            <w:r w:rsidRPr="008C66D2">
              <w:rPr>
                <w:sz w:val="22"/>
                <w:szCs w:val="22"/>
                <w:lang w:val="lv-LV"/>
              </w:rPr>
              <w:t>4.1.7.</w:t>
            </w:r>
          </w:p>
        </w:tc>
        <w:tc>
          <w:tcPr>
            <w:tcW w:w="2552"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985" w:type="dxa"/>
            <w:vAlign w:val="center"/>
          </w:tcPr>
          <w:p w:rsidR="008C66D2" w:rsidRPr="008C66D2" w:rsidRDefault="008C66D2" w:rsidP="008C66D2">
            <w:pPr>
              <w:jc w:val="center"/>
              <w:rPr>
                <w:sz w:val="22"/>
                <w:szCs w:val="22"/>
                <w:lang w:val="lv-LV"/>
              </w:rPr>
            </w:pPr>
            <w:r w:rsidRPr="008C66D2">
              <w:rPr>
                <w:sz w:val="22"/>
                <w:szCs w:val="22"/>
                <w:lang w:val="lv-LV"/>
              </w:rPr>
              <w:t>5.1.</w:t>
            </w:r>
          </w:p>
        </w:tc>
        <w:tc>
          <w:tcPr>
            <w:tcW w:w="2552"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409" w:type="dxa"/>
            <w:vAlign w:val="center"/>
          </w:tcPr>
          <w:p w:rsidR="008C66D2" w:rsidRPr="008C66D2" w:rsidRDefault="008C66D2" w:rsidP="008C66D2">
            <w:pPr>
              <w:jc w:val="center"/>
              <w:rPr>
                <w:sz w:val="22"/>
                <w:szCs w:val="22"/>
              </w:rPr>
            </w:pPr>
            <w:r w:rsidRPr="008C66D2">
              <w:rPr>
                <w:sz w:val="22"/>
                <w:szCs w:val="22"/>
                <w:lang w:val="lv-LV"/>
              </w:rPr>
              <w:t>Nav nepieciešams</w:t>
            </w:r>
          </w:p>
        </w:tc>
      </w:tr>
      <w:tr w:rsidR="008C66D2" w:rsidRPr="008C66D2" w:rsidTr="007A090B">
        <w:tc>
          <w:tcPr>
            <w:tcW w:w="1985" w:type="dxa"/>
            <w:vAlign w:val="center"/>
          </w:tcPr>
          <w:p w:rsidR="008C66D2" w:rsidRPr="008C66D2" w:rsidRDefault="008C66D2" w:rsidP="008C66D2">
            <w:pPr>
              <w:jc w:val="center"/>
              <w:rPr>
                <w:sz w:val="22"/>
                <w:szCs w:val="22"/>
                <w:lang w:val="lv-LV"/>
              </w:rPr>
            </w:pPr>
            <w:r w:rsidRPr="008C66D2">
              <w:rPr>
                <w:sz w:val="22"/>
                <w:szCs w:val="22"/>
                <w:lang w:val="lv-LV"/>
              </w:rPr>
              <w:t>5.2.</w:t>
            </w:r>
          </w:p>
        </w:tc>
        <w:tc>
          <w:tcPr>
            <w:tcW w:w="2552" w:type="dxa"/>
            <w:vAlign w:val="center"/>
          </w:tcPr>
          <w:p w:rsidR="008C66D2" w:rsidRPr="008C66D2" w:rsidRDefault="008C66D2" w:rsidP="008C66D2">
            <w:pPr>
              <w:jc w:val="center"/>
              <w:rPr>
                <w:sz w:val="22"/>
                <w:szCs w:val="22"/>
                <w:lang w:val="lv-LV"/>
              </w:rPr>
            </w:pPr>
            <w:r w:rsidRPr="008C66D2">
              <w:rPr>
                <w:sz w:val="22"/>
                <w:szCs w:val="22"/>
                <w:lang w:val="lv-LV"/>
              </w:rPr>
              <w:t>Nav nepieciešams</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Nav nepieciešams</w:t>
            </w:r>
          </w:p>
        </w:tc>
        <w:tc>
          <w:tcPr>
            <w:tcW w:w="2409" w:type="dxa"/>
            <w:vAlign w:val="center"/>
          </w:tcPr>
          <w:p w:rsidR="008C66D2" w:rsidRPr="008C66D2" w:rsidRDefault="008C66D2" w:rsidP="008C66D2">
            <w:pPr>
              <w:jc w:val="center"/>
              <w:rPr>
                <w:sz w:val="22"/>
                <w:szCs w:val="22"/>
              </w:rPr>
            </w:pPr>
            <w:r w:rsidRPr="008C66D2">
              <w:rPr>
                <w:sz w:val="22"/>
                <w:szCs w:val="22"/>
                <w:lang w:val="lv-LV"/>
              </w:rPr>
              <w:t>Ir iesniegts/atbilst</w:t>
            </w:r>
          </w:p>
        </w:tc>
      </w:tr>
    </w:tbl>
    <w:p w:rsidR="00405346" w:rsidRDefault="00405346" w:rsidP="00341D37">
      <w:pPr>
        <w:spacing w:before="120"/>
        <w:ind w:right="-283" w:firstLine="709"/>
        <w:jc w:val="both"/>
        <w:rPr>
          <w:rFonts w:eastAsiaTheme="minorHAnsi" w:cstheme="minorBidi"/>
          <w:bCs/>
          <w:lang w:val="lv-LV" w:eastAsia="lv-LV"/>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2409"/>
        <w:gridCol w:w="2268"/>
        <w:gridCol w:w="2835"/>
      </w:tblGrid>
      <w:tr w:rsidR="008C66D2" w:rsidRPr="008C66D2" w:rsidTr="007A090B">
        <w:trPr>
          <w:trHeight w:val="412"/>
        </w:trPr>
        <w:tc>
          <w:tcPr>
            <w:tcW w:w="1702" w:type="dxa"/>
            <w:vAlign w:val="center"/>
          </w:tcPr>
          <w:p w:rsidR="008C66D2" w:rsidRPr="008C66D2" w:rsidRDefault="008C66D2" w:rsidP="008C66D2">
            <w:pPr>
              <w:jc w:val="center"/>
              <w:rPr>
                <w:sz w:val="22"/>
                <w:szCs w:val="22"/>
                <w:lang w:val="lv-LV"/>
              </w:rPr>
            </w:pPr>
            <w:r w:rsidRPr="008C66D2">
              <w:rPr>
                <w:sz w:val="22"/>
                <w:szCs w:val="22"/>
                <w:lang w:val="lv-LV"/>
              </w:rPr>
              <w:t>Nolikuma apakšpunkta Nr.</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SIA "</w:t>
            </w:r>
            <w:r w:rsidRPr="008C66D2">
              <w:rPr>
                <w:bCs/>
                <w:sz w:val="22"/>
                <w:szCs w:val="22"/>
                <w:lang w:val="lv-LV"/>
              </w:rPr>
              <w:t>Sentios</w:t>
            </w:r>
            <w:r w:rsidRPr="008C66D2">
              <w:rPr>
                <w:sz w:val="22"/>
                <w:szCs w:val="22"/>
                <w:lang w:val="lv-LV"/>
              </w:rPr>
              <w: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SIA "</w:t>
            </w:r>
            <w:r w:rsidRPr="008C66D2">
              <w:rPr>
                <w:bCs/>
                <w:sz w:val="22"/>
                <w:szCs w:val="22"/>
                <w:lang w:val="lv-LV"/>
              </w:rPr>
              <w:t>UNIS KO</w:t>
            </w:r>
            <w:r w:rsidRPr="008C66D2">
              <w:rPr>
                <w:sz w:val="22"/>
                <w:szCs w:val="22"/>
                <w:lang w:val="lv-LV"/>
              </w:rPr>
              <w:t>"</w:t>
            </w:r>
          </w:p>
        </w:tc>
        <w:tc>
          <w:tcPr>
            <w:tcW w:w="2835" w:type="dxa"/>
            <w:vAlign w:val="center"/>
          </w:tcPr>
          <w:p w:rsidR="008C66D2" w:rsidRPr="008C66D2" w:rsidRDefault="008C66D2" w:rsidP="008C66D2">
            <w:pPr>
              <w:jc w:val="center"/>
              <w:rPr>
                <w:sz w:val="22"/>
                <w:szCs w:val="22"/>
                <w:lang w:val="lv-LV"/>
              </w:rPr>
            </w:pPr>
            <w:r w:rsidRPr="008C66D2">
              <w:rPr>
                <w:sz w:val="22"/>
                <w:szCs w:val="22"/>
                <w:lang w:val="lv-LV"/>
              </w:rPr>
              <w:t>SIA "VITRUM mēbeles un iekārtas"</w:t>
            </w:r>
          </w:p>
        </w:tc>
      </w:tr>
      <w:tr w:rsidR="008C66D2" w:rsidRPr="008C66D2" w:rsidTr="007A090B">
        <w:tc>
          <w:tcPr>
            <w:tcW w:w="1702" w:type="dxa"/>
            <w:vAlign w:val="center"/>
          </w:tcPr>
          <w:p w:rsidR="008C66D2" w:rsidRPr="008C66D2" w:rsidRDefault="008C66D2" w:rsidP="008C66D2">
            <w:pPr>
              <w:jc w:val="center"/>
              <w:rPr>
                <w:sz w:val="22"/>
                <w:szCs w:val="22"/>
                <w:lang w:val="lv-LV"/>
              </w:rPr>
            </w:pPr>
            <w:r w:rsidRPr="008C66D2">
              <w:rPr>
                <w:sz w:val="22"/>
                <w:szCs w:val="22"/>
                <w:lang w:val="lv-LV"/>
              </w:rPr>
              <w:t>4.1.1.</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835"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702" w:type="dxa"/>
            <w:vAlign w:val="center"/>
          </w:tcPr>
          <w:p w:rsidR="008C66D2" w:rsidRPr="008C66D2" w:rsidRDefault="008C66D2" w:rsidP="008C66D2">
            <w:pPr>
              <w:jc w:val="center"/>
              <w:rPr>
                <w:sz w:val="22"/>
                <w:szCs w:val="22"/>
                <w:lang w:val="lv-LV"/>
              </w:rPr>
            </w:pPr>
            <w:r w:rsidRPr="008C66D2">
              <w:rPr>
                <w:sz w:val="22"/>
                <w:szCs w:val="22"/>
                <w:lang w:val="lv-LV"/>
              </w:rPr>
              <w:t>4.1.2.</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rPr>
            </w:pPr>
            <w:r w:rsidRPr="008C66D2">
              <w:rPr>
                <w:sz w:val="22"/>
                <w:szCs w:val="22"/>
                <w:lang w:val="lv-LV"/>
              </w:rPr>
              <w:t>Ir iesniegts/atbilst</w:t>
            </w:r>
          </w:p>
        </w:tc>
        <w:tc>
          <w:tcPr>
            <w:tcW w:w="2835"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702" w:type="dxa"/>
            <w:vAlign w:val="center"/>
          </w:tcPr>
          <w:p w:rsidR="008C66D2" w:rsidRPr="008C66D2" w:rsidRDefault="008C66D2" w:rsidP="008C66D2">
            <w:pPr>
              <w:jc w:val="center"/>
              <w:rPr>
                <w:sz w:val="22"/>
                <w:szCs w:val="22"/>
                <w:lang w:val="lv-LV"/>
              </w:rPr>
            </w:pPr>
            <w:r w:rsidRPr="008C66D2">
              <w:rPr>
                <w:sz w:val="22"/>
                <w:szCs w:val="22"/>
                <w:lang w:val="lv-LV"/>
              </w:rPr>
              <w:t>4.1.3.</w:t>
            </w:r>
          </w:p>
        </w:tc>
        <w:tc>
          <w:tcPr>
            <w:tcW w:w="2409" w:type="dxa"/>
            <w:vAlign w:val="center"/>
          </w:tcPr>
          <w:p w:rsidR="008C66D2" w:rsidRPr="008C66D2" w:rsidRDefault="008C66D2" w:rsidP="008C66D2">
            <w:pPr>
              <w:jc w:val="center"/>
              <w:rPr>
                <w:sz w:val="22"/>
                <w:szCs w:val="22"/>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rPr>
            </w:pPr>
            <w:r w:rsidRPr="008C66D2">
              <w:rPr>
                <w:sz w:val="22"/>
                <w:szCs w:val="22"/>
                <w:lang w:val="lv-LV"/>
              </w:rPr>
              <w:t>Ir iesniegts/atbilst</w:t>
            </w:r>
          </w:p>
        </w:tc>
        <w:tc>
          <w:tcPr>
            <w:tcW w:w="2835"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702" w:type="dxa"/>
            <w:vAlign w:val="center"/>
          </w:tcPr>
          <w:p w:rsidR="008C66D2" w:rsidRPr="008C66D2" w:rsidRDefault="008C66D2" w:rsidP="008C66D2">
            <w:pPr>
              <w:jc w:val="center"/>
              <w:rPr>
                <w:sz w:val="22"/>
                <w:szCs w:val="22"/>
                <w:lang w:val="lv-LV"/>
              </w:rPr>
            </w:pPr>
            <w:r w:rsidRPr="008C66D2">
              <w:rPr>
                <w:sz w:val="22"/>
                <w:szCs w:val="22"/>
                <w:lang w:val="lv-LV"/>
              </w:rPr>
              <w:t>4.1.4.</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iesniegts/daļēji atbilst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835"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702" w:type="dxa"/>
            <w:vAlign w:val="center"/>
          </w:tcPr>
          <w:p w:rsidR="008C66D2" w:rsidRPr="008C66D2" w:rsidRDefault="008C66D2" w:rsidP="008C66D2">
            <w:pPr>
              <w:jc w:val="center"/>
              <w:rPr>
                <w:sz w:val="22"/>
                <w:szCs w:val="22"/>
                <w:lang w:val="lv-LV"/>
              </w:rPr>
            </w:pPr>
            <w:r w:rsidRPr="008C66D2">
              <w:rPr>
                <w:sz w:val="22"/>
                <w:szCs w:val="22"/>
                <w:lang w:val="lv-LV"/>
              </w:rPr>
              <w:t>4.1.5.</w:t>
            </w:r>
          </w:p>
        </w:tc>
        <w:tc>
          <w:tcPr>
            <w:tcW w:w="2409" w:type="dxa"/>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tcPr>
          <w:p w:rsidR="008C66D2" w:rsidRPr="008C66D2" w:rsidRDefault="008C66D2" w:rsidP="008C66D2">
            <w:pPr>
              <w:jc w:val="center"/>
              <w:rPr>
                <w:sz w:val="22"/>
                <w:szCs w:val="22"/>
                <w:lang w:val="lv-LV"/>
              </w:rPr>
            </w:pPr>
            <w:r w:rsidRPr="008C66D2">
              <w:rPr>
                <w:sz w:val="22"/>
                <w:szCs w:val="22"/>
                <w:lang w:val="lv-LV"/>
              </w:rPr>
              <w:t>Ir iesniegts/atbilst</w:t>
            </w:r>
          </w:p>
        </w:tc>
        <w:tc>
          <w:tcPr>
            <w:tcW w:w="2835"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702" w:type="dxa"/>
            <w:vAlign w:val="center"/>
          </w:tcPr>
          <w:p w:rsidR="008C66D2" w:rsidRPr="008C66D2" w:rsidRDefault="008C66D2" w:rsidP="008C66D2">
            <w:pPr>
              <w:jc w:val="center"/>
              <w:rPr>
                <w:sz w:val="22"/>
                <w:szCs w:val="22"/>
                <w:lang w:val="lv-LV"/>
              </w:rPr>
            </w:pPr>
            <w:r w:rsidRPr="008C66D2">
              <w:rPr>
                <w:sz w:val="22"/>
                <w:szCs w:val="22"/>
                <w:lang w:val="lv-LV"/>
              </w:rPr>
              <w:t>4.1.6.</w:t>
            </w:r>
          </w:p>
        </w:tc>
        <w:tc>
          <w:tcPr>
            <w:tcW w:w="2409" w:type="dxa"/>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tcPr>
          <w:p w:rsidR="008C66D2" w:rsidRPr="008C66D2" w:rsidRDefault="008C66D2" w:rsidP="008C66D2">
            <w:pPr>
              <w:jc w:val="center"/>
              <w:rPr>
                <w:sz w:val="22"/>
                <w:szCs w:val="22"/>
                <w:lang w:val="lv-LV"/>
              </w:rPr>
            </w:pPr>
            <w:r w:rsidRPr="008C66D2">
              <w:rPr>
                <w:sz w:val="22"/>
                <w:szCs w:val="22"/>
                <w:lang w:val="lv-LV"/>
              </w:rPr>
              <w:t>Ir iesniegts/atbilst</w:t>
            </w:r>
          </w:p>
        </w:tc>
        <w:tc>
          <w:tcPr>
            <w:tcW w:w="2835"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702" w:type="dxa"/>
            <w:vAlign w:val="center"/>
          </w:tcPr>
          <w:p w:rsidR="008C66D2" w:rsidRPr="008C66D2" w:rsidRDefault="008C66D2" w:rsidP="008C66D2">
            <w:pPr>
              <w:jc w:val="center"/>
              <w:rPr>
                <w:sz w:val="22"/>
                <w:szCs w:val="22"/>
                <w:lang w:val="lv-LV"/>
              </w:rPr>
            </w:pPr>
            <w:r w:rsidRPr="008C66D2">
              <w:rPr>
                <w:sz w:val="22"/>
                <w:szCs w:val="22"/>
                <w:lang w:val="lv-LV"/>
              </w:rPr>
              <w:t>4.1.7.</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835"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r>
      <w:tr w:rsidR="008C66D2" w:rsidRPr="008C66D2" w:rsidTr="007A090B">
        <w:tc>
          <w:tcPr>
            <w:tcW w:w="1702" w:type="dxa"/>
            <w:vAlign w:val="center"/>
          </w:tcPr>
          <w:p w:rsidR="008C66D2" w:rsidRPr="008C66D2" w:rsidRDefault="008C66D2" w:rsidP="008C66D2">
            <w:pPr>
              <w:jc w:val="center"/>
              <w:rPr>
                <w:sz w:val="22"/>
                <w:szCs w:val="22"/>
                <w:lang w:val="lv-LV"/>
              </w:rPr>
            </w:pPr>
            <w:r w:rsidRPr="008C66D2">
              <w:rPr>
                <w:sz w:val="22"/>
                <w:szCs w:val="22"/>
                <w:lang w:val="lv-LV"/>
              </w:rPr>
              <w:t>5.1.</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Ir iesniegts/atbilst</w:t>
            </w:r>
          </w:p>
        </w:tc>
        <w:tc>
          <w:tcPr>
            <w:tcW w:w="2835" w:type="dxa"/>
            <w:vAlign w:val="center"/>
          </w:tcPr>
          <w:p w:rsidR="008C66D2" w:rsidRPr="008C66D2" w:rsidRDefault="008C66D2" w:rsidP="008C66D2">
            <w:pPr>
              <w:jc w:val="center"/>
              <w:rPr>
                <w:sz w:val="22"/>
                <w:szCs w:val="22"/>
              </w:rPr>
            </w:pPr>
            <w:r w:rsidRPr="008C66D2">
              <w:rPr>
                <w:sz w:val="22"/>
                <w:szCs w:val="22"/>
                <w:lang w:val="lv-LV"/>
              </w:rPr>
              <w:t>Nav nepieciešams</w:t>
            </w:r>
          </w:p>
        </w:tc>
      </w:tr>
      <w:tr w:rsidR="008C66D2" w:rsidRPr="008C66D2" w:rsidTr="007A090B">
        <w:tc>
          <w:tcPr>
            <w:tcW w:w="1702" w:type="dxa"/>
            <w:vAlign w:val="center"/>
          </w:tcPr>
          <w:p w:rsidR="008C66D2" w:rsidRPr="008C66D2" w:rsidRDefault="008C66D2" w:rsidP="008C66D2">
            <w:pPr>
              <w:jc w:val="center"/>
              <w:rPr>
                <w:sz w:val="22"/>
                <w:szCs w:val="22"/>
                <w:lang w:val="lv-LV"/>
              </w:rPr>
            </w:pPr>
            <w:r w:rsidRPr="008C66D2">
              <w:rPr>
                <w:sz w:val="22"/>
                <w:szCs w:val="22"/>
                <w:lang w:val="lv-LV"/>
              </w:rPr>
              <w:t>5.2.</w:t>
            </w:r>
          </w:p>
        </w:tc>
        <w:tc>
          <w:tcPr>
            <w:tcW w:w="2409" w:type="dxa"/>
            <w:vAlign w:val="center"/>
          </w:tcPr>
          <w:p w:rsidR="008C66D2" w:rsidRPr="008C66D2" w:rsidRDefault="008C66D2" w:rsidP="008C66D2">
            <w:pPr>
              <w:jc w:val="center"/>
              <w:rPr>
                <w:sz w:val="22"/>
                <w:szCs w:val="22"/>
                <w:lang w:val="lv-LV"/>
              </w:rPr>
            </w:pPr>
            <w:r w:rsidRPr="008C66D2">
              <w:rPr>
                <w:sz w:val="22"/>
                <w:szCs w:val="22"/>
                <w:lang w:val="lv-LV"/>
              </w:rPr>
              <w:t>Nav nepieciešams</w:t>
            </w:r>
          </w:p>
        </w:tc>
        <w:tc>
          <w:tcPr>
            <w:tcW w:w="2268" w:type="dxa"/>
            <w:vAlign w:val="center"/>
          </w:tcPr>
          <w:p w:rsidR="008C66D2" w:rsidRPr="008C66D2" w:rsidRDefault="008C66D2" w:rsidP="008C66D2">
            <w:pPr>
              <w:jc w:val="center"/>
              <w:rPr>
                <w:sz w:val="22"/>
                <w:szCs w:val="22"/>
                <w:lang w:val="lv-LV"/>
              </w:rPr>
            </w:pPr>
            <w:r w:rsidRPr="008C66D2">
              <w:rPr>
                <w:sz w:val="22"/>
                <w:szCs w:val="22"/>
                <w:lang w:val="lv-LV"/>
              </w:rPr>
              <w:t>Nav nepieciešams</w:t>
            </w:r>
          </w:p>
        </w:tc>
        <w:tc>
          <w:tcPr>
            <w:tcW w:w="2835" w:type="dxa"/>
            <w:vAlign w:val="center"/>
          </w:tcPr>
          <w:p w:rsidR="008C66D2" w:rsidRPr="008C66D2" w:rsidRDefault="008C66D2" w:rsidP="008C66D2">
            <w:pPr>
              <w:jc w:val="center"/>
              <w:rPr>
                <w:sz w:val="22"/>
                <w:szCs w:val="22"/>
              </w:rPr>
            </w:pPr>
            <w:r w:rsidRPr="008C66D2">
              <w:rPr>
                <w:sz w:val="22"/>
                <w:szCs w:val="22"/>
                <w:lang w:val="lv-LV"/>
              </w:rPr>
              <w:t>Ir iesniegts/atbilst</w:t>
            </w:r>
          </w:p>
        </w:tc>
      </w:tr>
    </w:tbl>
    <w:p w:rsidR="008C66D2" w:rsidRPr="008C66D2" w:rsidRDefault="008C66D2" w:rsidP="0058215B">
      <w:pPr>
        <w:ind w:right="-283" w:firstLine="709"/>
        <w:jc w:val="both"/>
        <w:rPr>
          <w:lang w:val="lv-LV"/>
        </w:rPr>
      </w:pPr>
      <w:r w:rsidRPr="008C66D2">
        <w:rPr>
          <w:bCs/>
          <w:lang w:val="lv-LV"/>
        </w:rPr>
        <w:t xml:space="preserve">Saskaņā ar Nolikuma 4.1.1.apakšpunktu Pretendentam jāiesniedz </w:t>
      </w:r>
      <w:r w:rsidRPr="008C66D2">
        <w:rPr>
          <w:lang w:val="lv-LV"/>
        </w:rPr>
        <w:t xml:space="preserve">apliecinājums, ka piedāvātās Preces kvalitāte, kvantitāte atbilst Nolikuma 1. pielikumā norādītajām prasībām, un pretendenta piedāvātajai produkcijai (tehnikai) ir kvalitātes kontroles institūcijas (kuras kompetence ir atzīta) izsniegts sertifikāts, kas apliecina Preces atbilstību noteiktām tehniskajām specifikācijām vai standartiem. </w:t>
      </w:r>
    </w:p>
    <w:p w:rsidR="008C66D2" w:rsidRPr="008C66D2" w:rsidRDefault="008C66D2" w:rsidP="0058215B">
      <w:pPr>
        <w:ind w:right="-283" w:firstLine="709"/>
        <w:jc w:val="both"/>
        <w:rPr>
          <w:bCs/>
          <w:lang w:val="lv-LV" w:eastAsia="lv-LV"/>
        </w:rPr>
      </w:pPr>
      <w:r w:rsidRPr="008C66D2">
        <w:rPr>
          <w:lang w:val="lv-LV"/>
        </w:rPr>
        <w:t>SIA "Inkomercs K" nav iesniegusi apliecinājumu, bet ir iesniegusi 4.1.2.apakšpunktā minēto apliecinājumu.</w:t>
      </w:r>
    </w:p>
    <w:p w:rsidR="008C66D2" w:rsidRPr="008C66D2" w:rsidRDefault="008C66D2" w:rsidP="0058215B">
      <w:pPr>
        <w:ind w:right="-283" w:firstLine="709"/>
        <w:jc w:val="both"/>
        <w:rPr>
          <w:rFonts w:eastAsia="Calibri"/>
          <w:noProof/>
          <w:color w:val="000000"/>
          <w:lang w:val="lv-LV"/>
        </w:rPr>
      </w:pPr>
      <w:r w:rsidRPr="008C66D2">
        <w:rPr>
          <w:rFonts w:eastAsia="Calibri"/>
          <w:bCs/>
          <w:noProof/>
          <w:szCs w:val="22"/>
          <w:lang w:val="lv-LV"/>
        </w:rPr>
        <w:t xml:space="preserve">Saskaņā ar Nolikuma 4.1.4.apakšpunktu Pretendentam jāiesniedz </w:t>
      </w:r>
      <w:r w:rsidRPr="008C66D2">
        <w:rPr>
          <w:rFonts w:eastAsia="Calibri"/>
          <w:bCs/>
          <w:noProof/>
          <w:lang w:val="lv-LV"/>
        </w:rPr>
        <w:t xml:space="preserve">atsauksmes </w:t>
      </w:r>
      <w:r w:rsidRPr="008C66D2">
        <w:rPr>
          <w:rFonts w:ascii="Calibri" w:eastAsia="Calibri" w:hAnsi="Calibri"/>
          <w:noProof/>
          <w:sz w:val="22"/>
          <w:szCs w:val="22"/>
          <w:lang w:val="lv-LV"/>
        </w:rPr>
        <w:t xml:space="preserve">no </w:t>
      </w:r>
      <w:r w:rsidRPr="008C66D2">
        <w:rPr>
          <w:rFonts w:eastAsia="Calibri"/>
          <w:noProof/>
          <w:lang w:val="lv-LV"/>
        </w:rPr>
        <w:t>Nolikuma 4.1.3. apakšpunktā minēto preču saņēmējiem, par katru priekšmeta daļu, par kuru iesniegts pretendenta piedāvājums (atsauksmes var tikt iesniegtas arī no viena Preču saņēmēja, ja ir bijušas vismaz trīs piegādes, kas atbilst Nolikuma 4.1.3. apakšpunkta prasībām). Atsauksmēs jābūt norādei vai līgums tika izpildīts noteiktajā termiņā un kvalitatīvi.</w:t>
      </w:r>
    </w:p>
    <w:p w:rsidR="008C66D2" w:rsidRPr="008C66D2" w:rsidRDefault="008C66D2" w:rsidP="0058215B">
      <w:pPr>
        <w:ind w:right="-283" w:firstLine="567"/>
        <w:jc w:val="both"/>
        <w:rPr>
          <w:lang w:val="lv-LV"/>
        </w:rPr>
      </w:pPr>
      <w:r w:rsidRPr="008C66D2">
        <w:rPr>
          <w:lang w:val="lv-LV"/>
        </w:rPr>
        <w:t xml:space="preserve">SIA "Sentios" nav iesniegusi atsauksmes, bet ir iesniegusi pieņemšanas-nodošanas aktus un rēķinus, kas neatspoguļo </w:t>
      </w:r>
      <w:r w:rsidRPr="008C66D2">
        <w:rPr>
          <w:bCs/>
          <w:lang w:val="lv-LV" w:eastAsia="lv-LV"/>
        </w:rPr>
        <w:t>4.1.4. apakšpunktā prasīto informāciju</w:t>
      </w:r>
      <w:r w:rsidRPr="008C66D2">
        <w:rPr>
          <w:lang w:val="lv-LV"/>
        </w:rPr>
        <w:t>. Attiecīgi Iepirkumu komisija nevar viennozīmīgi secināt par pretendenta atbilstību Nolikuma 4.1.4.apakšpunkta prasībām.</w:t>
      </w:r>
    </w:p>
    <w:p w:rsidR="008C66D2" w:rsidRPr="008C66D2" w:rsidRDefault="008C66D2" w:rsidP="0058215B">
      <w:pPr>
        <w:ind w:right="-283" w:firstLine="709"/>
        <w:jc w:val="both"/>
        <w:rPr>
          <w:rFonts w:eastAsiaTheme="minorHAnsi" w:cstheme="minorBidi"/>
          <w:noProof/>
          <w:lang w:val="lv-LV"/>
        </w:rPr>
      </w:pPr>
      <w:r w:rsidRPr="008C66D2">
        <w:rPr>
          <w:rFonts w:eastAsiaTheme="minorHAnsi" w:cstheme="minorBidi"/>
          <w:noProof/>
          <w:lang w:val="lv-LV"/>
        </w:rPr>
        <w:t xml:space="preserve">Saskaņā ar </w:t>
      </w:r>
      <w:r w:rsidRPr="008C66D2">
        <w:rPr>
          <w:rFonts w:eastAsiaTheme="minorHAnsi"/>
          <w:noProof/>
          <w:lang w:val="lv-LV"/>
        </w:rPr>
        <w:t>Likuma 41.panta sesto daļu,</w:t>
      </w:r>
      <w:r w:rsidRPr="008C66D2">
        <w:rPr>
          <w:rFonts w:eastAsiaTheme="minorHAnsi" w:cstheme="minorBidi"/>
          <w:noProof/>
          <w:lang w:val="lv-LV"/>
        </w:rPr>
        <w:t xml:space="preserve"> ja pasūtītājs konstatē, ka iesniegtajos dokumentos ietvertā informācija ir neskaidra vai nepilnīga, tas pieprasa, lai pretendents vai kompetenta institūcija izskaidro vai papildina minēto informāciju vai dokumentu vai iesniedz trūkstošo dokumentu. </w:t>
      </w:r>
    </w:p>
    <w:p w:rsidR="008C66D2" w:rsidRPr="008C66D2" w:rsidRDefault="008C66D2" w:rsidP="0058215B">
      <w:pPr>
        <w:ind w:right="-283" w:firstLine="709"/>
        <w:jc w:val="both"/>
        <w:rPr>
          <w:rFonts w:eastAsiaTheme="minorHAnsi" w:cstheme="minorBidi"/>
          <w:noProof/>
          <w:lang w:val="lv-LV"/>
        </w:rPr>
      </w:pPr>
      <w:r w:rsidRPr="008C66D2">
        <w:rPr>
          <w:rFonts w:eastAsiaTheme="minorHAnsi" w:cstheme="minorBidi"/>
          <w:noProof/>
          <w:lang w:val="lv-LV"/>
        </w:rPr>
        <w:t xml:space="preserve">Iepirkumu komisija pieņēma lēmumu pieprasīt no pretendentiem </w:t>
      </w:r>
      <w:r w:rsidRPr="008C66D2">
        <w:rPr>
          <w:rFonts w:eastAsiaTheme="minorHAnsi" w:cstheme="minorBidi"/>
          <w:bCs/>
          <w:lang w:val="lv-LV" w:eastAsia="lv-LV"/>
        </w:rPr>
        <w:t xml:space="preserve">SIA </w:t>
      </w:r>
      <w:r w:rsidRPr="008C66D2">
        <w:rPr>
          <w:lang w:val="lv-LV"/>
        </w:rPr>
        <w:t xml:space="preserve">"Inkomercs K" un SIA "Sentios" </w:t>
      </w:r>
      <w:r w:rsidRPr="008C66D2">
        <w:rPr>
          <w:rFonts w:eastAsiaTheme="minorHAnsi" w:cstheme="minorBidi"/>
          <w:noProof/>
          <w:lang w:val="lv-LV"/>
        </w:rPr>
        <w:t xml:space="preserve">papildu informāciju Nolikuma 4. punkta prasību apstiprināšanai un apliecināšanai, un neizslēgt pretendentus no turpmākas piedalīšanās Iepirkumā, </w:t>
      </w:r>
      <w:r w:rsidRPr="008C66D2">
        <w:rPr>
          <w:lang w:val="lv-LV"/>
        </w:rPr>
        <w:t>un turpināt piedāvājumu vērtēšanu Iepirkuma 2., 3., 4., 5. un 8.daļā pēc pieprasītās papildu informācijas saņemšanas</w:t>
      </w:r>
      <w:r w:rsidRPr="008C66D2">
        <w:rPr>
          <w:rFonts w:eastAsiaTheme="minorHAnsi" w:cstheme="minorBidi"/>
          <w:noProof/>
          <w:lang w:val="lv-LV"/>
        </w:rPr>
        <w:t>.</w:t>
      </w:r>
    </w:p>
    <w:p w:rsidR="008C66D2" w:rsidRPr="008C66D2" w:rsidRDefault="008C66D2" w:rsidP="0058215B">
      <w:pPr>
        <w:spacing w:before="120"/>
        <w:ind w:right="-283" w:firstLine="709"/>
        <w:jc w:val="both"/>
        <w:rPr>
          <w:lang w:val="lv-LV"/>
        </w:rPr>
      </w:pPr>
      <w:r>
        <w:rPr>
          <w:rFonts w:eastAsiaTheme="minorHAnsi" w:cstheme="minorBidi"/>
          <w:bCs/>
          <w:lang w:val="lv-LV" w:eastAsia="lv-LV"/>
        </w:rPr>
        <w:t>P</w:t>
      </w:r>
      <w:r w:rsidRPr="008C66D2">
        <w:rPr>
          <w:rFonts w:eastAsiaTheme="minorHAnsi" w:cstheme="minorBidi"/>
          <w:bCs/>
          <w:lang w:val="lv-LV" w:eastAsia="lv-LV"/>
        </w:rPr>
        <w:t>retendentu</w:t>
      </w:r>
      <w:r w:rsidRPr="008C66D2">
        <w:rPr>
          <w:rFonts w:asciiTheme="minorHAnsi" w:eastAsiaTheme="minorHAnsi" w:hAnsiTheme="minorHAnsi" w:cstheme="minorBidi"/>
          <w:noProof/>
          <w:sz w:val="22"/>
          <w:szCs w:val="22"/>
          <w:lang w:val="lv-LV"/>
        </w:rPr>
        <w:t xml:space="preserve"> </w:t>
      </w:r>
      <w:r w:rsidRPr="008C66D2">
        <w:rPr>
          <w:rFonts w:eastAsiaTheme="minorHAnsi" w:cstheme="minorBidi"/>
          <w:noProof/>
          <w:lang w:val="lv-LV"/>
        </w:rPr>
        <w:t>iesniegtie tehniskie piedāvājumi</w:t>
      </w:r>
      <w:r w:rsidRPr="008C66D2">
        <w:rPr>
          <w:lang w:val="lv-LV"/>
        </w:rPr>
        <w:t xml:space="preserve"> Iepirkuma 1., 6., 7. un 9.daļā </w:t>
      </w:r>
      <w:r w:rsidRPr="008C66D2">
        <w:rPr>
          <w:rFonts w:eastAsiaTheme="minorHAnsi" w:cstheme="minorBidi"/>
          <w:noProof/>
          <w:lang w:val="lv-LV"/>
        </w:rPr>
        <w:t xml:space="preserve">atbilst Nolikuma Tehniskās specifikācijas prasībām. SIA "Prof Rostuls" iesniegtajā tehniskajā piedāvājuma Iepirkuma 10.daļā piedāvātās preces tehniskie parametri (svars, platformas izmērs) neatbilst Nolikuma Tehniskās specifikācijas prasībām. </w:t>
      </w:r>
    </w:p>
    <w:p w:rsidR="008C66D2" w:rsidRPr="008C66D2" w:rsidRDefault="008C66D2" w:rsidP="0058215B">
      <w:pPr>
        <w:ind w:right="-283" w:firstLine="567"/>
        <w:jc w:val="both"/>
        <w:rPr>
          <w:rFonts w:eastAsiaTheme="minorHAnsi" w:cstheme="minorBidi"/>
          <w:bCs/>
          <w:lang w:val="lv-LV" w:eastAsia="lv-LV"/>
        </w:rPr>
      </w:pPr>
      <w:r w:rsidRPr="008C66D2">
        <w:rPr>
          <w:rFonts w:eastAsiaTheme="minorHAnsi" w:cstheme="minorBidi"/>
          <w:bCs/>
          <w:lang w:val="lv-LV" w:eastAsia="lv-LV"/>
        </w:rPr>
        <w:t>Atbilstoši Nolikuma 6.2.2.apakšpunktam Iepirkumu komisija neizskata pretendenta piedāvājumu un izslēdz pretendentu no turpmākās dalības jebkurā piedāvājumu vērtēšanas stadijā, ja pretendenta tehniskais piedāvājums neatbilst Nolikuma prasībām.</w:t>
      </w:r>
    </w:p>
    <w:p w:rsidR="008C66D2" w:rsidRDefault="008C66D2" w:rsidP="0058215B">
      <w:pPr>
        <w:ind w:right="-283" w:firstLine="567"/>
        <w:jc w:val="both"/>
        <w:rPr>
          <w:rFonts w:eastAsiaTheme="minorHAnsi"/>
          <w:lang w:val="lv-LV" w:eastAsia="lv-LV"/>
        </w:rPr>
      </w:pPr>
      <w:r w:rsidRPr="008C66D2">
        <w:rPr>
          <w:rFonts w:eastAsiaTheme="minorHAnsi" w:cstheme="minorBidi"/>
          <w:noProof/>
          <w:lang w:val="lv-LV"/>
        </w:rPr>
        <w:t>Ņemot vērā iepriekš minēto un Iepirkuma Nolikuma 6.2.2.apakšpunkta prasības, Iepirkumu komisija nolēma pretendentu SIA "Prof Rostuls"</w:t>
      </w:r>
      <w:r w:rsidRPr="008C66D2">
        <w:rPr>
          <w:rFonts w:eastAsiaTheme="minorHAnsi"/>
          <w:lang w:val="lv-LV" w:eastAsia="lv-LV"/>
        </w:rPr>
        <w:t xml:space="preserve"> izslēgt no turpmākās dalības Iepirkuma 10.daļā, jo pretendenta tehniskais piedāvājums neatbilst Nolikuma tehniskās specifikācijas prasībām. </w:t>
      </w:r>
      <w:r w:rsidR="00DA5CEC">
        <w:rPr>
          <w:rFonts w:eastAsiaTheme="minorHAnsi"/>
          <w:lang w:val="lv-LV" w:eastAsia="lv-LV"/>
        </w:rPr>
        <w:t xml:space="preserve">Ņemot vērā, ka </w:t>
      </w:r>
      <w:r w:rsidR="00DA5CEC" w:rsidRPr="00191856">
        <w:rPr>
          <w:rFonts w:eastAsiaTheme="minorHAnsi" w:cstheme="minorBidi"/>
          <w:noProof/>
          <w:lang w:val="lv-LV"/>
        </w:rPr>
        <w:t>SIA</w:t>
      </w:r>
      <w:r w:rsidR="00DA5CEC">
        <w:rPr>
          <w:rFonts w:eastAsiaTheme="minorHAnsi" w:cstheme="minorBidi"/>
          <w:noProof/>
          <w:lang w:val="lv-LV"/>
        </w:rPr>
        <w:t> "Prof Rostuls"</w:t>
      </w:r>
      <w:r w:rsidR="00DA5CEC" w:rsidRPr="00191856">
        <w:rPr>
          <w:rFonts w:eastAsiaTheme="minorHAnsi"/>
          <w:lang w:val="lv-LV" w:eastAsia="lv-LV"/>
        </w:rPr>
        <w:t xml:space="preserve"> </w:t>
      </w:r>
      <w:r w:rsidR="00DA5CEC">
        <w:rPr>
          <w:rFonts w:eastAsiaTheme="minorHAnsi"/>
          <w:lang w:val="lv-LV" w:eastAsia="lv-LV"/>
        </w:rPr>
        <w:t>piedāvājums ir vienīgais piedāvājums Iepirkuma 10. daļā, attiecīgi Iepirkums 10. daļā būtu izbeidzams</w:t>
      </w:r>
      <w:r w:rsidRPr="008C66D2">
        <w:rPr>
          <w:rFonts w:eastAsiaTheme="minorHAnsi"/>
          <w:lang w:val="lv-LV" w:eastAsia="lv-LV"/>
        </w:rPr>
        <w:t>.</w:t>
      </w:r>
    </w:p>
    <w:p w:rsidR="00551E1E" w:rsidRPr="00551E1E" w:rsidRDefault="00551E1E" w:rsidP="00551E1E">
      <w:pPr>
        <w:ind w:right="42" w:firstLine="567"/>
        <w:jc w:val="both"/>
        <w:rPr>
          <w:lang w:val="lv-LV"/>
        </w:rPr>
      </w:pPr>
      <w:r w:rsidRPr="00551E1E">
        <w:rPr>
          <w:lang w:val="lv-LV"/>
        </w:rPr>
        <w:t xml:space="preserve">Iepirkumu komisijas 2018. gada 28. novembra </w:t>
      </w:r>
      <w:r>
        <w:rPr>
          <w:lang w:val="lv-LV"/>
        </w:rPr>
        <w:t>lēmums</w:t>
      </w:r>
      <w:r w:rsidRPr="00551E1E">
        <w:rPr>
          <w:lang w:val="lv-LV"/>
        </w:rPr>
        <w:t>:</w:t>
      </w:r>
    </w:p>
    <w:p w:rsidR="00551E1E" w:rsidRPr="00551E1E" w:rsidRDefault="00551E1E" w:rsidP="00551E1E">
      <w:pPr>
        <w:ind w:right="-283" w:firstLine="567"/>
        <w:jc w:val="both"/>
        <w:rPr>
          <w:lang w:val="lv-LV"/>
        </w:rPr>
      </w:pPr>
      <w:r w:rsidRPr="00551E1E">
        <w:rPr>
          <w:lang w:val="lv-LV"/>
        </w:rPr>
        <w:t>"</w:t>
      </w:r>
      <w:r w:rsidRPr="00551E1E">
        <w:rPr>
          <w:rFonts w:eastAsia="Calibri"/>
          <w:noProof/>
          <w:lang w:val="lv-LV"/>
        </w:rPr>
        <w:t>1. </w:t>
      </w:r>
      <w:r w:rsidRPr="00551E1E">
        <w:rPr>
          <w:rFonts w:eastAsia="Calibri"/>
          <w:lang w:val="lv-LV"/>
        </w:rPr>
        <w:t xml:space="preserve">Par </w:t>
      </w:r>
      <w:r w:rsidRPr="00551E1E">
        <w:rPr>
          <w:lang w:val="lv-LV"/>
        </w:rPr>
        <w:t>Pārvaldes</w:t>
      </w:r>
      <w:r w:rsidRPr="00551E1E">
        <w:rPr>
          <w:bCs/>
          <w:lang w:val="lv-LV"/>
        </w:rPr>
        <w:t xml:space="preserve"> rīkotā Iepirkuma uzvarētāju atzīt un līguma slēgšanas tiesības piešķirt:</w:t>
      </w:r>
    </w:p>
    <w:p w:rsidR="00551E1E" w:rsidRPr="00551E1E" w:rsidRDefault="00551E1E" w:rsidP="00551E1E">
      <w:pPr>
        <w:ind w:firstLine="567"/>
        <w:jc w:val="both"/>
        <w:rPr>
          <w:bCs/>
          <w:lang w:val="lv-LV"/>
        </w:rPr>
      </w:pPr>
      <w:r w:rsidRPr="00551E1E">
        <w:rPr>
          <w:bCs/>
          <w:lang w:val="lv-LV"/>
        </w:rPr>
        <w:t xml:space="preserve">1. daļā – </w:t>
      </w:r>
      <w:r w:rsidRPr="00551E1E">
        <w:rPr>
          <w:rFonts w:eastAsia="Calibri"/>
          <w:noProof/>
          <w:color w:val="000000"/>
          <w:lang w:val="lv-LV"/>
        </w:rPr>
        <w:t>SIA "UNIS KO", reģistrācijas Nr. 40003424767, juridiskā adrese:</w:t>
      </w:r>
      <w:r w:rsidRPr="00551E1E">
        <w:rPr>
          <w:rFonts w:eastAsia="Calibri"/>
          <w:bCs/>
          <w:noProof/>
          <w:color w:val="000000"/>
          <w:lang w:val="lv-LV"/>
        </w:rPr>
        <w:t xml:space="preserve"> Kalnciema iela 97A-29, Rīga, LV-1046</w:t>
      </w:r>
      <w:r w:rsidRPr="00551E1E">
        <w:rPr>
          <w:bCs/>
          <w:lang w:val="lv-LV"/>
        </w:rPr>
        <w:t>.</w:t>
      </w:r>
    </w:p>
    <w:p w:rsidR="00551E1E" w:rsidRPr="00551E1E" w:rsidRDefault="00551E1E" w:rsidP="00551E1E">
      <w:pPr>
        <w:ind w:right="-283" w:firstLine="567"/>
        <w:jc w:val="both"/>
        <w:rPr>
          <w:bCs/>
          <w:lang w:val="lv-LV"/>
        </w:rPr>
      </w:pPr>
      <w:r w:rsidRPr="00551E1E">
        <w:rPr>
          <w:bCs/>
          <w:lang w:val="lv-LV"/>
        </w:rPr>
        <w:t>6.</w:t>
      </w:r>
      <w:r w:rsidRPr="00551E1E">
        <w:rPr>
          <w:bCs/>
        </w:rPr>
        <w:t> </w:t>
      </w:r>
      <w:r w:rsidRPr="00551E1E">
        <w:rPr>
          <w:bCs/>
          <w:lang w:val="lv-LV"/>
        </w:rPr>
        <w:t>un</w:t>
      </w:r>
      <w:r w:rsidRPr="00551E1E">
        <w:rPr>
          <w:bCs/>
        </w:rPr>
        <w:t> </w:t>
      </w:r>
      <w:r w:rsidRPr="00551E1E">
        <w:rPr>
          <w:bCs/>
          <w:lang w:val="lv-LV"/>
        </w:rPr>
        <w:t>7.</w:t>
      </w:r>
      <w:r w:rsidRPr="00551E1E">
        <w:rPr>
          <w:bCs/>
        </w:rPr>
        <w:t> </w:t>
      </w:r>
      <w:r w:rsidRPr="00551E1E">
        <w:rPr>
          <w:bCs/>
          <w:lang w:val="lv-LV"/>
        </w:rPr>
        <w:t xml:space="preserve">daļā – </w:t>
      </w:r>
      <w:r w:rsidRPr="00551E1E">
        <w:rPr>
          <w:lang w:val="lv-LV"/>
        </w:rPr>
        <w:t>SIA</w:t>
      </w:r>
      <w:r w:rsidRPr="00551E1E">
        <w:t> </w:t>
      </w:r>
      <w:r w:rsidRPr="00551E1E">
        <w:rPr>
          <w:lang w:val="lv-LV"/>
        </w:rPr>
        <w:t>"</w:t>
      </w:r>
      <w:r w:rsidRPr="00551E1E">
        <w:rPr>
          <w:bCs/>
          <w:lang w:val="lv-LV"/>
        </w:rPr>
        <w:t>VITRUM mēbeles un iekārtas</w:t>
      </w:r>
      <w:r w:rsidRPr="00551E1E">
        <w:rPr>
          <w:lang w:val="lv-LV"/>
        </w:rPr>
        <w:t>", reģistrācijas Nr.</w:t>
      </w:r>
      <w:r w:rsidRPr="00551E1E">
        <w:t> </w:t>
      </w:r>
      <w:r w:rsidRPr="00551E1E">
        <w:rPr>
          <w:bCs/>
          <w:lang w:eastAsia="lv-LV"/>
        </w:rPr>
        <w:t xml:space="preserve">50103818531, </w:t>
      </w:r>
      <w:r w:rsidRPr="00551E1E">
        <w:rPr>
          <w:bCs/>
          <w:lang w:val="lv-LV" w:eastAsia="lv-LV"/>
        </w:rPr>
        <w:t xml:space="preserve">juridiskā adrese: </w:t>
      </w:r>
      <w:r w:rsidRPr="00551E1E">
        <w:rPr>
          <w:bCs/>
          <w:lang w:val="lv-LV"/>
        </w:rPr>
        <w:t>Gunāra Astras iela 3A, Rīga</w:t>
      </w:r>
      <w:r w:rsidRPr="00551E1E">
        <w:rPr>
          <w:bCs/>
        </w:rPr>
        <w:t>, LV-1084</w:t>
      </w:r>
      <w:r w:rsidRPr="00551E1E">
        <w:rPr>
          <w:bCs/>
          <w:lang w:val="lv-LV"/>
        </w:rPr>
        <w:t>.</w:t>
      </w:r>
    </w:p>
    <w:p w:rsidR="00551E1E" w:rsidRPr="00551E1E" w:rsidRDefault="00551E1E" w:rsidP="00551E1E">
      <w:pPr>
        <w:ind w:right="-283" w:firstLine="567"/>
        <w:jc w:val="both"/>
        <w:rPr>
          <w:bCs/>
          <w:lang w:val="lv-LV"/>
        </w:rPr>
      </w:pPr>
      <w:r w:rsidRPr="00551E1E">
        <w:rPr>
          <w:bCs/>
          <w:lang w:val="lv-LV"/>
        </w:rPr>
        <w:t>9. daļā – SIA "</w:t>
      </w:r>
      <w:r w:rsidRPr="00551E1E">
        <w:t xml:space="preserve">Prof </w:t>
      </w:r>
      <w:r w:rsidRPr="00551E1E">
        <w:rPr>
          <w:lang w:val="lv-LV"/>
        </w:rPr>
        <w:t>Rostuls", reģistrācijas Nr. </w:t>
      </w:r>
      <w:r w:rsidRPr="00551E1E">
        <w:rPr>
          <w:bCs/>
          <w:lang w:val="lv-LV" w:eastAsia="lv-LV"/>
        </w:rPr>
        <w:t>40103667374</w:t>
      </w:r>
      <w:r w:rsidRPr="00551E1E">
        <w:rPr>
          <w:lang w:val="lv-LV"/>
        </w:rPr>
        <w:t xml:space="preserve">, juridiskā adrese: </w:t>
      </w:r>
      <w:r w:rsidRPr="00551E1E">
        <w:rPr>
          <w:bCs/>
          <w:lang w:val="lv-LV"/>
        </w:rPr>
        <w:t>Zolitūdes iela 21A, Rīga, LV-1029</w:t>
      </w:r>
      <w:r w:rsidRPr="00551E1E">
        <w:rPr>
          <w:lang w:val="lv-LV"/>
        </w:rPr>
        <w:t>.</w:t>
      </w:r>
    </w:p>
    <w:p w:rsidR="00551E1E" w:rsidRPr="00551E1E" w:rsidRDefault="00551E1E" w:rsidP="00551E1E">
      <w:pPr>
        <w:ind w:right="-283" w:firstLine="567"/>
        <w:jc w:val="both"/>
        <w:rPr>
          <w:rFonts w:eastAsia="Calibri"/>
          <w:noProof/>
          <w:color w:val="000000"/>
          <w:lang w:val="lv-LV"/>
        </w:rPr>
      </w:pPr>
      <w:r w:rsidRPr="00551E1E">
        <w:rPr>
          <w:rFonts w:eastAsia="Calibri"/>
          <w:noProof/>
          <w:color w:val="000000"/>
          <w:lang w:val="lv-LV"/>
        </w:rPr>
        <w:t>2. </w:t>
      </w:r>
      <w:r w:rsidRPr="00551E1E">
        <w:rPr>
          <w:lang w:val="lv-LV"/>
        </w:rPr>
        <w:t xml:space="preserve">Pieprasīt no pretendentiem </w:t>
      </w:r>
      <w:r w:rsidRPr="00551E1E">
        <w:rPr>
          <w:rFonts w:eastAsiaTheme="minorHAnsi" w:cstheme="minorBidi"/>
          <w:bCs/>
          <w:lang w:val="lv-LV" w:eastAsia="lv-LV"/>
        </w:rPr>
        <w:t>SIA </w:t>
      </w:r>
      <w:r w:rsidRPr="00551E1E">
        <w:rPr>
          <w:lang w:val="lv-LV"/>
        </w:rPr>
        <w:t xml:space="preserve">"Inkomercs K" un SIA "Sentios" </w:t>
      </w:r>
      <w:r w:rsidRPr="00551E1E">
        <w:rPr>
          <w:rFonts w:eastAsiaTheme="minorHAnsi" w:cstheme="minorBidi"/>
          <w:noProof/>
          <w:lang w:val="lv-LV"/>
        </w:rPr>
        <w:t>papildu informāciju Nolikuma 4.1.1. un 4.1.4. apakšpunktu prasību apstiprināšanai.</w:t>
      </w:r>
    </w:p>
    <w:p w:rsidR="00551E1E" w:rsidRPr="00551E1E" w:rsidRDefault="00551E1E" w:rsidP="00551E1E">
      <w:pPr>
        <w:ind w:right="-283" w:firstLine="567"/>
        <w:jc w:val="both"/>
        <w:rPr>
          <w:lang w:val="lv-LV"/>
        </w:rPr>
      </w:pPr>
      <w:r w:rsidRPr="00551E1E">
        <w:rPr>
          <w:rFonts w:eastAsia="Calibri"/>
          <w:noProof/>
          <w:color w:val="000000"/>
          <w:lang w:val="lv-LV"/>
        </w:rPr>
        <w:t>3. Termiņu</w:t>
      </w:r>
      <w:r w:rsidRPr="00551E1E">
        <w:rPr>
          <w:lang w:val="lv-LV"/>
        </w:rPr>
        <w:t xml:space="preserve"> papildu informācijas iesniegšanai noteikt saskaņā ar Likuma 41. pantu līdz 2018. gada 6. decembrim plkst. 11.00.</w:t>
      </w:r>
    </w:p>
    <w:p w:rsidR="00551E1E" w:rsidRPr="00551E1E" w:rsidRDefault="00551E1E" w:rsidP="00551E1E">
      <w:pPr>
        <w:ind w:right="-283" w:firstLine="567"/>
        <w:jc w:val="both"/>
        <w:rPr>
          <w:lang w:val="lv-LV"/>
        </w:rPr>
      </w:pPr>
      <w:r w:rsidRPr="00551E1E">
        <w:rPr>
          <w:lang w:val="lv-LV"/>
        </w:rPr>
        <w:t xml:space="preserve">4. Turpināt piedāvājumu vērtēšanu Iepirkuma 2., 3., 4., 5. un 8. daļā pēc </w:t>
      </w:r>
      <w:r w:rsidRPr="00551E1E">
        <w:rPr>
          <w:rFonts w:eastAsiaTheme="minorHAnsi" w:cstheme="minorBidi"/>
          <w:noProof/>
          <w:lang w:val="lv-LV"/>
        </w:rPr>
        <w:t>papildu informācij</w:t>
      </w:r>
      <w:r w:rsidRPr="00551E1E">
        <w:rPr>
          <w:lang w:val="lv-LV"/>
        </w:rPr>
        <w:t>as saņemšanas</w:t>
      </w:r>
    </w:p>
    <w:p w:rsidR="00551E1E" w:rsidRPr="00551E1E" w:rsidRDefault="00551E1E" w:rsidP="00551E1E">
      <w:pPr>
        <w:ind w:right="-283" w:firstLine="567"/>
        <w:jc w:val="both"/>
        <w:rPr>
          <w:rFonts w:eastAsia="Calibri"/>
          <w:noProof/>
          <w:color w:val="000000"/>
          <w:lang w:val="lv-LV"/>
        </w:rPr>
      </w:pPr>
      <w:r w:rsidRPr="00551E1E">
        <w:rPr>
          <w:rFonts w:eastAsia="Calibri"/>
          <w:noProof/>
          <w:color w:val="000000"/>
          <w:lang w:val="lv-LV"/>
        </w:rPr>
        <w:t>5. </w:t>
      </w:r>
      <w:r w:rsidRPr="00551E1E">
        <w:rPr>
          <w:lang w:val="lv-LV"/>
        </w:rPr>
        <w:t xml:space="preserve">Saskaņā ar </w:t>
      </w:r>
      <w:r w:rsidRPr="00551E1E">
        <w:rPr>
          <w:bCs/>
          <w:lang w:val="lv-LV" w:eastAsia="lv-LV"/>
        </w:rPr>
        <w:t xml:space="preserve">Ministru kabineta noteikumu Nr. 107 "Iepirkuma procedūru un metu konkursu norises kārtība" </w:t>
      </w:r>
      <w:r w:rsidRPr="00551E1E">
        <w:rPr>
          <w:lang w:val="lv-LV"/>
        </w:rPr>
        <w:t>229.4. punktu, Iepirkumu komisija nolemj izbeigt Iepirkumu 10. daļā, jo vienīgā pretendenta piedāvājums neatbilst Iepirkuma procedūras dokumentos noteiktajām prasībām (</w:t>
      </w:r>
      <w:r w:rsidRPr="00551E1E">
        <w:rPr>
          <w:rFonts w:eastAsiaTheme="minorHAnsi" w:cstheme="minorBidi"/>
          <w:bCs/>
          <w:lang w:val="lv-LV" w:eastAsia="lv-LV"/>
        </w:rPr>
        <w:t>pretendenta tehniskais piedāvājums neatbilst Nolikuma prasībām)</w:t>
      </w:r>
      <w:r w:rsidRPr="00551E1E">
        <w:rPr>
          <w:lang w:val="lv-LV"/>
        </w:rPr>
        <w:t>."</w:t>
      </w:r>
    </w:p>
    <w:p w:rsidR="00551E1E" w:rsidRPr="00551E1E" w:rsidRDefault="00551E1E" w:rsidP="00551E1E">
      <w:pPr>
        <w:ind w:right="42"/>
        <w:jc w:val="both"/>
        <w:rPr>
          <w:rFonts w:eastAsia="Calibri"/>
          <w:b/>
          <w:u w:val="single"/>
          <w:lang w:val="lv-LV"/>
        </w:rPr>
      </w:pPr>
    </w:p>
    <w:p w:rsidR="00551E1E" w:rsidRPr="00551E1E" w:rsidRDefault="00551E1E" w:rsidP="00551E1E">
      <w:pPr>
        <w:ind w:right="-283" w:firstLine="567"/>
        <w:jc w:val="both"/>
        <w:rPr>
          <w:rFonts w:eastAsiaTheme="minorHAnsi"/>
          <w:noProof/>
          <w:lang w:val="lv-LV"/>
        </w:rPr>
      </w:pPr>
      <w:r w:rsidRPr="00551E1E">
        <w:rPr>
          <w:rFonts w:eastAsiaTheme="minorHAnsi"/>
          <w:noProof/>
          <w:lang w:val="lv-LV"/>
        </w:rPr>
        <w:t xml:space="preserve">2018. gada 28. novembrī ir saņemta prasītā papildu informācija no </w:t>
      </w:r>
      <w:r w:rsidRPr="00551E1E">
        <w:rPr>
          <w:rFonts w:eastAsia="Calibri"/>
          <w:noProof/>
          <w:lang w:val="lv-LV"/>
        </w:rPr>
        <w:t>SIA "Inkomercs K"</w:t>
      </w:r>
      <w:r w:rsidRPr="00551E1E">
        <w:rPr>
          <w:rFonts w:eastAsiaTheme="minorHAnsi"/>
          <w:noProof/>
          <w:lang w:val="lv-LV"/>
        </w:rPr>
        <w:t>, un</w:t>
      </w:r>
      <w:r w:rsidRPr="00551E1E">
        <w:rPr>
          <w:rFonts w:eastAsia="Calibri"/>
          <w:noProof/>
          <w:lang w:val="lv-LV"/>
        </w:rPr>
        <w:t xml:space="preserve"> </w:t>
      </w:r>
      <w:r w:rsidRPr="00551E1E">
        <w:rPr>
          <w:rFonts w:eastAsiaTheme="minorHAnsi"/>
          <w:noProof/>
          <w:lang w:val="lv-LV"/>
        </w:rPr>
        <w:t xml:space="preserve">2018. gada 4. decembrī ir saņemta prasītā papildu informācija no </w:t>
      </w:r>
      <w:r w:rsidRPr="00551E1E">
        <w:rPr>
          <w:rFonts w:eastAsia="Calibri"/>
          <w:noProof/>
          <w:lang w:val="lv-LV"/>
        </w:rPr>
        <w:t>SIA "Sentios".</w:t>
      </w:r>
    </w:p>
    <w:p w:rsidR="00551E1E" w:rsidRPr="008C66D2" w:rsidRDefault="00551E1E" w:rsidP="00551E1E">
      <w:pPr>
        <w:ind w:right="-283" w:firstLine="567"/>
        <w:jc w:val="both"/>
        <w:rPr>
          <w:rFonts w:eastAsiaTheme="minorHAnsi"/>
          <w:lang w:val="lv-LV" w:eastAsia="lv-LV"/>
        </w:rPr>
      </w:pPr>
      <w:r w:rsidRPr="00551E1E">
        <w:rPr>
          <w:color w:val="000000"/>
          <w:lang w:val="lv-LV"/>
        </w:rPr>
        <w:t xml:space="preserve">Izvērtējot iesniegto papildu informāciju, Iepirkumu komisija uzskata pretendentu </w:t>
      </w:r>
      <w:r w:rsidRPr="00551E1E">
        <w:rPr>
          <w:rFonts w:eastAsiaTheme="minorHAnsi" w:cstheme="minorBidi"/>
          <w:bCs/>
          <w:lang w:val="lv-LV" w:eastAsia="lv-LV"/>
        </w:rPr>
        <w:t>SIA </w:t>
      </w:r>
      <w:r w:rsidRPr="00551E1E">
        <w:rPr>
          <w:lang w:val="lv-LV"/>
        </w:rPr>
        <w:t xml:space="preserve">"Inkomercs K" un SIA "Sentios" </w:t>
      </w:r>
      <w:r w:rsidRPr="00551E1E">
        <w:rPr>
          <w:color w:val="000000"/>
          <w:lang w:val="lv-LV"/>
        </w:rPr>
        <w:t xml:space="preserve">piedāvājumus par atbilstošiem Iepirkuma nolikuma (turpmāk – Nolikums) </w:t>
      </w:r>
      <w:r w:rsidRPr="00551E1E">
        <w:rPr>
          <w:lang w:val="lv-LV"/>
        </w:rPr>
        <w:t>4.1.1. un 4.1.4. apakš</w:t>
      </w:r>
      <w:r w:rsidRPr="00551E1E">
        <w:rPr>
          <w:color w:val="000000"/>
          <w:lang w:val="lv-LV"/>
        </w:rPr>
        <w:t>punkta prasībām.</w:t>
      </w:r>
    </w:p>
    <w:p w:rsidR="00551E1E" w:rsidRPr="00191856" w:rsidRDefault="00551E1E" w:rsidP="00551E1E">
      <w:pPr>
        <w:ind w:right="-283" w:firstLine="567"/>
        <w:jc w:val="both"/>
        <w:rPr>
          <w:rFonts w:eastAsiaTheme="minorHAnsi"/>
          <w:lang w:val="lv-LV" w:eastAsia="lv-LV"/>
        </w:rPr>
      </w:pPr>
      <w:r>
        <w:rPr>
          <w:rFonts w:eastAsiaTheme="minorHAnsi" w:cstheme="minorBidi"/>
          <w:bCs/>
          <w:lang w:val="lv-LV" w:eastAsia="lv-LV"/>
        </w:rPr>
        <w:t>P</w:t>
      </w:r>
      <w:r w:rsidRPr="00BA49AB">
        <w:rPr>
          <w:rFonts w:eastAsiaTheme="minorHAnsi" w:cstheme="minorBidi"/>
          <w:bCs/>
          <w:lang w:val="lv-LV" w:eastAsia="lv-LV"/>
        </w:rPr>
        <w:t>retendentu</w:t>
      </w:r>
      <w:r w:rsidRPr="00BA49AB">
        <w:rPr>
          <w:rFonts w:asciiTheme="minorHAnsi" w:eastAsiaTheme="minorHAnsi" w:hAnsiTheme="minorHAnsi" w:cstheme="minorBidi"/>
          <w:noProof/>
          <w:sz w:val="22"/>
          <w:szCs w:val="22"/>
          <w:lang w:val="lv-LV"/>
        </w:rPr>
        <w:t xml:space="preserve"> </w:t>
      </w:r>
      <w:r w:rsidRPr="00BA49AB">
        <w:rPr>
          <w:rFonts w:eastAsiaTheme="minorHAnsi" w:cstheme="minorBidi"/>
          <w:noProof/>
          <w:lang w:val="lv-LV"/>
        </w:rPr>
        <w:t>iesniegtie tehniskie piedāvājumi</w:t>
      </w:r>
      <w:r w:rsidRPr="006C6E8C">
        <w:rPr>
          <w:lang w:val="lv-LV"/>
        </w:rPr>
        <w:t xml:space="preserve"> </w:t>
      </w:r>
      <w:r>
        <w:rPr>
          <w:lang w:val="lv-LV"/>
        </w:rPr>
        <w:t>Iepirkuma 2., 3., 4., 5. un 8</w:t>
      </w:r>
      <w:r w:rsidRPr="006C6E8C">
        <w:rPr>
          <w:lang w:val="lv-LV"/>
        </w:rPr>
        <w:t>.</w:t>
      </w:r>
      <w:r>
        <w:rPr>
          <w:lang w:val="lv-LV"/>
        </w:rPr>
        <w:t> </w:t>
      </w:r>
      <w:r w:rsidRPr="006C6E8C">
        <w:rPr>
          <w:lang w:val="lv-LV"/>
        </w:rPr>
        <w:t xml:space="preserve">daļā </w:t>
      </w:r>
      <w:r w:rsidRPr="00BA49AB">
        <w:rPr>
          <w:rFonts w:eastAsiaTheme="minorHAnsi" w:cstheme="minorBidi"/>
          <w:noProof/>
          <w:lang w:val="lv-LV"/>
        </w:rPr>
        <w:t xml:space="preserve">atbilst </w:t>
      </w:r>
      <w:r>
        <w:rPr>
          <w:rFonts w:eastAsiaTheme="minorHAnsi" w:cstheme="minorBidi"/>
          <w:noProof/>
          <w:lang w:val="lv-LV"/>
        </w:rPr>
        <w:t xml:space="preserve">Nolikuma </w:t>
      </w:r>
      <w:r w:rsidRPr="00BA49AB">
        <w:rPr>
          <w:rFonts w:eastAsiaTheme="minorHAnsi" w:cstheme="minorBidi"/>
          <w:noProof/>
          <w:lang w:val="lv-LV"/>
        </w:rPr>
        <w:t>Tehniskās specifikācijas prasībām.</w:t>
      </w:r>
    </w:p>
    <w:p w:rsidR="004506DB" w:rsidRDefault="004506DB" w:rsidP="009D1BC2">
      <w:pPr>
        <w:ind w:right="-766"/>
        <w:jc w:val="both"/>
        <w:rPr>
          <w:b/>
          <w:lang w:val="lv-LV"/>
        </w:rPr>
      </w:pPr>
    </w:p>
    <w:p w:rsidR="009D1BC2" w:rsidRDefault="00E82E97" w:rsidP="009D1BC2">
      <w:pPr>
        <w:ind w:right="-766"/>
        <w:jc w:val="both"/>
        <w:rPr>
          <w:lang w:val="lv-LV"/>
        </w:rPr>
      </w:pPr>
      <w:r>
        <w:rPr>
          <w:b/>
          <w:lang w:val="lv-LV"/>
        </w:rPr>
        <w:t>8</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405346" w:rsidRPr="00670A01" w:rsidRDefault="00405346" w:rsidP="00462C54">
      <w:pPr>
        <w:ind w:right="-283"/>
        <w:jc w:val="both"/>
        <w:rPr>
          <w:lang w:val="lv-LV"/>
        </w:rPr>
      </w:pPr>
      <w:r>
        <w:rPr>
          <w:lang w:val="lv-LV"/>
        </w:rPr>
        <w:t>"</w:t>
      </w:r>
      <w:r w:rsidR="008C66D2" w:rsidRPr="004606AB">
        <w:rPr>
          <w:lang w:val="lv-LV"/>
        </w:rPr>
        <w:t xml:space="preserve">Pretendenta piedāvājuma izvēles kritērijs ir viszemākā nosacītā līgumcena katrā daļā atsevišķi ar nodokļiem (izņemot pievienotās vērtības nodokli) un izdevumiem (t.sk. ar Preču piegādes, </w:t>
      </w:r>
      <w:r w:rsidR="008C66D2" w:rsidRPr="004606AB">
        <w:rPr>
          <w:bCs/>
          <w:lang w:val="lv-LV"/>
        </w:rPr>
        <w:t>izkraušanas un citas izmaksas</w:t>
      </w:r>
      <w:r w:rsidR="008C66D2" w:rsidRPr="004606AB">
        <w:rPr>
          <w:lang w:val="lv-LV"/>
        </w:rPr>
        <w:t>), kas atbilst Nolikumā minētajām prasībām un Tehniskajai specifikācijai. Nosacīto līgumcenu veido katrā iepirkuma daļā iekļauto preču kopējā cena par visu aptuveno preču skaitu daļā</w:t>
      </w:r>
      <w:r>
        <w:rPr>
          <w:bCs/>
          <w:lang w:val="lv-LV"/>
        </w:rPr>
        <w:t>.</w:t>
      </w:r>
      <w:r>
        <w:rPr>
          <w:lang w:val="lv-LV"/>
        </w:rPr>
        <w:t>"</w:t>
      </w: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551E1E" w:rsidRPr="00551E1E" w:rsidRDefault="00551E1E" w:rsidP="00551E1E">
      <w:pPr>
        <w:spacing w:before="120"/>
        <w:ind w:right="-283" w:firstLine="567"/>
        <w:jc w:val="both"/>
        <w:rPr>
          <w:lang w:val="lv-LV"/>
        </w:rPr>
      </w:pPr>
      <w:r w:rsidRPr="00551E1E">
        <w:rPr>
          <w:lang w:val="lv-LV"/>
        </w:rPr>
        <w:t xml:space="preserve">Ņemot vērā, ka piedāvājuma izvēles kritērijs ir – viszemākā nosacītā līgumcena katrā daļā atsevišķi ar nodokļiem (izņemot pievienotās vērtības nodokli) un izdevumiem (t.sk. ar preču piegādes, </w:t>
      </w:r>
      <w:r w:rsidRPr="00551E1E">
        <w:rPr>
          <w:bCs/>
          <w:lang w:val="lv-LV"/>
        </w:rPr>
        <w:t>izkraušanas un citas izmaksas</w:t>
      </w:r>
      <w:r w:rsidRPr="00551E1E">
        <w:rPr>
          <w:lang w:val="lv-LV"/>
        </w:rPr>
        <w:t>), kas atbilst Nolikumā minētajām prasībām un Nolikuma Tehniskajai specifikācijai, līguma slēgšanas tiesības būtu piešķiramas:</w:t>
      </w:r>
    </w:p>
    <w:p w:rsidR="00551E1E" w:rsidRPr="00551E1E" w:rsidRDefault="00551E1E" w:rsidP="00551E1E">
      <w:pPr>
        <w:ind w:right="-283" w:firstLine="567"/>
        <w:jc w:val="both"/>
        <w:rPr>
          <w:bCs/>
          <w:lang w:val="lv-LV"/>
        </w:rPr>
      </w:pPr>
      <w:r w:rsidRPr="00551E1E">
        <w:rPr>
          <w:bCs/>
          <w:lang w:val="lv-LV"/>
        </w:rPr>
        <w:t>2. daļā – SIA "</w:t>
      </w:r>
      <w:r w:rsidRPr="00551E1E">
        <w:t xml:space="preserve">Prof </w:t>
      </w:r>
      <w:r w:rsidRPr="00551E1E">
        <w:rPr>
          <w:lang w:val="lv-LV"/>
        </w:rPr>
        <w:t>Rostuls", reģistrācijas Nr. </w:t>
      </w:r>
      <w:r w:rsidRPr="00551E1E">
        <w:rPr>
          <w:bCs/>
          <w:lang w:val="lv-LV" w:eastAsia="lv-LV"/>
        </w:rPr>
        <w:t>40103667374</w:t>
      </w:r>
      <w:r w:rsidRPr="00551E1E">
        <w:rPr>
          <w:lang w:val="lv-LV"/>
        </w:rPr>
        <w:t xml:space="preserve">, juridiskā adrese: </w:t>
      </w:r>
      <w:r w:rsidRPr="00551E1E">
        <w:rPr>
          <w:bCs/>
          <w:lang w:val="lv-LV"/>
        </w:rPr>
        <w:t>Zolitūdes iela 21A, Rīga, LV-1029</w:t>
      </w:r>
      <w:r w:rsidRPr="00551E1E">
        <w:rPr>
          <w:lang w:val="lv-LV"/>
        </w:rPr>
        <w:t>.</w:t>
      </w:r>
    </w:p>
    <w:p w:rsidR="00551E1E" w:rsidRPr="00551E1E" w:rsidRDefault="00551E1E" w:rsidP="00551E1E">
      <w:pPr>
        <w:ind w:right="-283" w:firstLine="567"/>
        <w:jc w:val="both"/>
        <w:rPr>
          <w:bCs/>
          <w:lang w:val="lv-LV"/>
        </w:rPr>
      </w:pPr>
      <w:r w:rsidRPr="00551E1E">
        <w:rPr>
          <w:bCs/>
          <w:lang w:val="lv-LV"/>
        </w:rPr>
        <w:t xml:space="preserve">3. un 5. daļā – </w:t>
      </w:r>
      <w:r w:rsidRPr="00551E1E">
        <w:rPr>
          <w:rFonts w:eastAsia="Calibri"/>
          <w:noProof/>
          <w:color w:val="000000"/>
          <w:lang w:val="lv-LV"/>
        </w:rPr>
        <w:t>SIA "Inkomercs K", reģistrācijas Nr. 40103144127, juridiskā adrese:</w:t>
      </w:r>
      <w:r w:rsidRPr="00551E1E">
        <w:rPr>
          <w:rFonts w:eastAsia="Calibri"/>
          <w:bCs/>
          <w:noProof/>
          <w:color w:val="000000"/>
          <w:lang w:val="lv-LV"/>
        </w:rPr>
        <w:t xml:space="preserve"> Katlakalna iela 1, Rīga, LV-1073</w:t>
      </w:r>
      <w:r w:rsidRPr="00551E1E">
        <w:rPr>
          <w:bCs/>
          <w:lang w:val="lv-LV"/>
        </w:rPr>
        <w:t>.</w:t>
      </w:r>
    </w:p>
    <w:p w:rsidR="00551E1E" w:rsidRPr="00551E1E" w:rsidRDefault="00551E1E" w:rsidP="00551E1E">
      <w:pPr>
        <w:ind w:right="-283" w:firstLine="567"/>
        <w:jc w:val="both"/>
        <w:rPr>
          <w:bCs/>
          <w:lang w:val="lv-LV"/>
        </w:rPr>
      </w:pPr>
      <w:r w:rsidRPr="00551E1E">
        <w:rPr>
          <w:bCs/>
          <w:lang w:val="lv-LV"/>
        </w:rPr>
        <w:t>4.</w:t>
      </w:r>
      <w:r w:rsidRPr="00551E1E">
        <w:rPr>
          <w:bCs/>
        </w:rPr>
        <w:t> </w:t>
      </w:r>
      <w:r w:rsidRPr="00551E1E">
        <w:rPr>
          <w:bCs/>
          <w:lang w:val="lv-LV"/>
        </w:rPr>
        <w:t xml:space="preserve">daļā – </w:t>
      </w:r>
      <w:r w:rsidRPr="00551E1E">
        <w:rPr>
          <w:lang w:val="lv-LV"/>
        </w:rPr>
        <w:t>SIA</w:t>
      </w:r>
      <w:r w:rsidRPr="00551E1E">
        <w:t> </w:t>
      </w:r>
      <w:r w:rsidRPr="00551E1E">
        <w:rPr>
          <w:lang w:val="lv-LV"/>
        </w:rPr>
        <w:t>"</w:t>
      </w:r>
      <w:r w:rsidRPr="00551E1E">
        <w:rPr>
          <w:bCs/>
          <w:lang w:val="lv-LV"/>
        </w:rPr>
        <w:t>VITRUM mēbeles un iekārtas</w:t>
      </w:r>
      <w:r w:rsidRPr="00551E1E">
        <w:rPr>
          <w:lang w:val="lv-LV"/>
        </w:rPr>
        <w:t>", reģistrācijas Nr.</w:t>
      </w:r>
      <w:r w:rsidRPr="00551E1E">
        <w:t> </w:t>
      </w:r>
      <w:r w:rsidRPr="00551E1E">
        <w:rPr>
          <w:bCs/>
          <w:lang w:eastAsia="lv-LV"/>
        </w:rPr>
        <w:t xml:space="preserve">50103818531, </w:t>
      </w:r>
      <w:r w:rsidRPr="00551E1E">
        <w:rPr>
          <w:bCs/>
          <w:lang w:val="lv-LV" w:eastAsia="lv-LV"/>
        </w:rPr>
        <w:t xml:space="preserve">juridiskā adrese: </w:t>
      </w:r>
      <w:r w:rsidRPr="00551E1E">
        <w:rPr>
          <w:bCs/>
          <w:lang w:val="lv-LV"/>
        </w:rPr>
        <w:t>Gunāra Astras iela 3A, Rīga</w:t>
      </w:r>
      <w:r w:rsidRPr="00551E1E">
        <w:rPr>
          <w:bCs/>
        </w:rPr>
        <w:t>, LV-1084</w:t>
      </w:r>
      <w:r w:rsidRPr="00551E1E">
        <w:rPr>
          <w:bCs/>
          <w:lang w:val="lv-LV"/>
        </w:rPr>
        <w:t>.</w:t>
      </w:r>
    </w:p>
    <w:p w:rsidR="00551E1E" w:rsidRPr="00551E1E" w:rsidRDefault="00551E1E" w:rsidP="00551E1E">
      <w:pPr>
        <w:ind w:right="-283" w:firstLine="567"/>
        <w:jc w:val="both"/>
        <w:rPr>
          <w:bCs/>
          <w:lang w:val="lv-LV"/>
        </w:rPr>
      </w:pPr>
      <w:r w:rsidRPr="00551E1E">
        <w:rPr>
          <w:bCs/>
          <w:lang w:val="lv-LV"/>
        </w:rPr>
        <w:t>8. daļā – SIA "</w:t>
      </w:r>
      <w:r w:rsidRPr="00551E1E">
        <w:t>Sentio</w:t>
      </w:r>
      <w:r w:rsidRPr="00551E1E">
        <w:rPr>
          <w:lang w:val="lv-LV"/>
        </w:rPr>
        <w:t>s", reģistrācijas Nr.</w:t>
      </w:r>
      <w:r w:rsidRPr="00551E1E">
        <w:rPr>
          <w:bCs/>
          <w:lang w:val="lv-LV" w:eastAsia="lv-LV"/>
        </w:rPr>
        <w:t>40103868193</w:t>
      </w:r>
      <w:r w:rsidRPr="00551E1E">
        <w:rPr>
          <w:lang w:val="lv-LV"/>
        </w:rPr>
        <w:t>, juridiskā adrese: Pulkveža Brieža</w:t>
      </w:r>
      <w:r w:rsidRPr="00551E1E">
        <w:rPr>
          <w:bCs/>
          <w:lang w:val="lv-LV"/>
        </w:rPr>
        <w:t xml:space="preserve"> iela 3-4, Rīga, LV-1010</w:t>
      </w:r>
      <w:r w:rsidRPr="00551E1E">
        <w:rPr>
          <w:lang w:val="lv-LV"/>
        </w:rPr>
        <w:t>.</w:t>
      </w:r>
    </w:p>
    <w:p w:rsidR="00551E1E" w:rsidRPr="00551E1E" w:rsidRDefault="00551E1E" w:rsidP="00551E1E">
      <w:pPr>
        <w:ind w:right="-283" w:firstLine="567"/>
        <w:jc w:val="both"/>
        <w:rPr>
          <w:bCs/>
          <w:lang w:val="lv-LV"/>
        </w:rPr>
      </w:pPr>
      <w:r w:rsidRPr="00551E1E">
        <w:rPr>
          <w:bCs/>
          <w:lang w:val="lv-LV"/>
        </w:rPr>
        <w:t>Iepirkumu komisija nekonstatē, ka SIA "</w:t>
      </w:r>
      <w:r w:rsidRPr="00551E1E">
        <w:rPr>
          <w:lang w:val="lv-LV"/>
        </w:rPr>
        <w:t>Prof Rostuls", reģistrācijas Nr. </w:t>
      </w:r>
      <w:r w:rsidRPr="00551E1E">
        <w:rPr>
          <w:bCs/>
          <w:lang w:val="lv-LV" w:eastAsia="lv-LV"/>
        </w:rPr>
        <w:t xml:space="preserve">40103667374, </w:t>
      </w:r>
      <w:r w:rsidRPr="00551E1E">
        <w:rPr>
          <w:rFonts w:eastAsia="Calibri"/>
          <w:noProof/>
          <w:color w:val="000000"/>
          <w:lang w:val="lv-LV"/>
        </w:rPr>
        <w:t xml:space="preserve">SIA "Inkomercs K", reģistrācijas Nr. 40103144127, </w:t>
      </w:r>
      <w:r w:rsidRPr="00551E1E">
        <w:rPr>
          <w:lang w:val="lv-LV"/>
        </w:rPr>
        <w:t>SIA "</w:t>
      </w:r>
      <w:r w:rsidRPr="00551E1E">
        <w:rPr>
          <w:bCs/>
          <w:lang w:val="lv-LV"/>
        </w:rPr>
        <w:t>VITRUM mēbeles un iekārtas</w:t>
      </w:r>
      <w:r w:rsidRPr="00551E1E">
        <w:rPr>
          <w:lang w:val="lv-LV"/>
        </w:rPr>
        <w:t>", reģistrācijas Nr. </w:t>
      </w:r>
      <w:r w:rsidRPr="00551E1E">
        <w:rPr>
          <w:bCs/>
          <w:lang w:val="lv-LV" w:eastAsia="lv-LV"/>
        </w:rPr>
        <w:t xml:space="preserve">50103818531, un </w:t>
      </w:r>
      <w:r w:rsidRPr="00551E1E">
        <w:rPr>
          <w:bCs/>
          <w:lang w:val="lv-LV"/>
        </w:rPr>
        <w:t>SIA "</w:t>
      </w:r>
      <w:r w:rsidRPr="00551E1E">
        <w:rPr>
          <w:lang w:val="lv-LV"/>
        </w:rPr>
        <w:t>Sentios", reģistrācijas Nr. </w:t>
      </w:r>
      <w:r w:rsidRPr="00551E1E">
        <w:rPr>
          <w:bCs/>
          <w:lang w:val="lv-LV" w:eastAsia="lv-LV"/>
        </w:rPr>
        <w:t>40103868193</w:t>
      </w:r>
      <w:r w:rsidRPr="00551E1E">
        <w:rPr>
          <w:lang w:val="lv-LV"/>
        </w:rPr>
        <w:t xml:space="preserve">, iesniegtie piedāvājumi ir </w:t>
      </w:r>
      <w:r w:rsidRPr="00551E1E">
        <w:rPr>
          <w:bCs/>
          <w:lang w:val="lv-LV"/>
        </w:rPr>
        <w:t>nepamatoti lēti.</w:t>
      </w:r>
    </w:p>
    <w:p w:rsidR="00551E1E" w:rsidRPr="00551E1E" w:rsidRDefault="00551E1E" w:rsidP="00551E1E">
      <w:pPr>
        <w:ind w:right="-283" w:firstLine="567"/>
        <w:jc w:val="both"/>
        <w:rPr>
          <w:rFonts w:eastAsia="Calibri"/>
          <w:bCs/>
          <w:noProof/>
          <w:lang w:val="lv-LV"/>
        </w:rPr>
      </w:pPr>
      <w:r w:rsidRPr="00551E1E">
        <w:rPr>
          <w:rFonts w:eastAsia="Calibri"/>
          <w:noProof/>
          <w:lang w:val="lv-LV"/>
        </w:rPr>
        <w:t xml:space="preserve">Atbilstoši </w:t>
      </w:r>
      <w:r w:rsidRPr="00551E1E">
        <w:rPr>
          <w:rFonts w:eastAsiaTheme="minorHAnsi" w:cstheme="minorBidi"/>
          <w:noProof/>
          <w:lang w:val="lv-LV"/>
        </w:rPr>
        <w:t xml:space="preserve">Publisko iepirkumu likuma </w:t>
      </w:r>
      <w:r w:rsidRPr="00551E1E">
        <w:rPr>
          <w:rFonts w:eastAsiaTheme="minorHAnsi"/>
          <w:noProof/>
          <w:lang w:val="lv-LV"/>
        </w:rPr>
        <w:t>(turpmāk – Likums)</w:t>
      </w:r>
      <w:r w:rsidRPr="00551E1E">
        <w:rPr>
          <w:rFonts w:eastAsia="Calibri"/>
          <w:bCs/>
          <w:noProof/>
          <w:lang w:val="lv-LV"/>
        </w:rPr>
        <w:t xml:space="preserve"> 42. panta četrpadsmitās </w:t>
      </w:r>
      <w:r w:rsidRPr="00551E1E">
        <w:rPr>
          <w:rFonts w:eastAsia="Calibri"/>
          <w:noProof/>
          <w:lang w:val="lv-LV"/>
        </w:rPr>
        <w:t xml:space="preserve">daļas </w:t>
      </w:r>
      <w:r w:rsidRPr="00551E1E">
        <w:rPr>
          <w:rFonts w:eastAsia="Calibri"/>
          <w:bCs/>
          <w:noProof/>
          <w:lang w:val="lv-LV"/>
        </w:rPr>
        <w:t xml:space="preserve">nosacījumiem </w:t>
      </w:r>
      <w:r w:rsidRPr="00551E1E">
        <w:rPr>
          <w:rFonts w:eastAsia="Calibri"/>
          <w:noProof/>
          <w:lang w:val="lv-LV"/>
        </w:rPr>
        <w:t>pasūtītājs, izmantojot Ministru kabineta noteikto informācijas sistēmu, pārbauda un saņem informāciju par pretendentiem.</w:t>
      </w:r>
    </w:p>
    <w:p w:rsidR="00551E1E" w:rsidRPr="00551E1E" w:rsidRDefault="00551E1E" w:rsidP="00551E1E">
      <w:pPr>
        <w:ind w:right="-283" w:firstLine="567"/>
        <w:jc w:val="both"/>
        <w:rPr>
          <w:lang w:val="lv-LV"/>
        </w:rPr>
      </w:pPr>
      <w:r w:rsidRPr="00551E1E">
        <w:rPr>
          <w:u w:val="single"/>
          <w:lang w:val="lv-LV"/>
        </w:rPr>
        <w:t>Saskaņā ar E-izziņu sistēmas datubāzes saņemto informāciju</w:t>
      </w:r>
      <w:r w:rsidRPr="00551E1E">
        <w:rPr>
          <w:rFonts w:eastAsia="Calibri"/>
          <w:noProof/>
          <w:lang w:val="lv-LV"/>
        </w:rPr>
        <w:t xml:space="preserve"> pretendentiem </w:t>
      </w:r>
      <w:r w:rsidRPr="00551E1E">
        <w:rPr>
          <w:bCs/>
          <w:lang w:val="lv-LV"/>
        </w:rPr>
        <w:t>SIA "</w:t>
      </w:r>
      <w:r w:rsidRPr="00551E1E">
        <w:rPr>
          <w:lang w:val="lv-LV"/>
        </w:rPr>
        <w:t>Prof Rostuls", reģistrācijas Nr. </w:t>
      </w:r>
      <w:r w:rsidRPr="00551E1E">
        <w:rPr>
          <w:bCs/>
          <w:lang w:val="lv-LV" w:eastAsia="lv-LV"/>
        </w:rPr>
        <w:t xml:space="preserve">40103667374, </w:t>
      </w:r>
      <w:r w:rsidRPr="00551E1E">
        <w:rPr>
          <w:rFonts w:eastAsia="Calibri"/>
          <w:noProof/>
          <w:color w:val="000000"/>
          <w:lang w:val="lv-LV"/>
        </w:rPr>
        <w:t>SIA "Inkomercs K", reģistrācijas Nr. 40103144127,</w:t>
      </w:r>
      <w:r w:rsidRPr="00551E1E">
        <w:rPr>
          <w:bCs/>
          <w:lang w:val="lv-LV" w:eastAsia="lv-LV"/>
        </w:rPr>
        <w:t xml:space="preserve"> un</w:t>
      </w:r>
      <w:r w:rsidRPr="00551E1E">
        <w:rPr>
          <w:rFonts w:eastAsia="Calibri"/>
          <w:noProof/>
          <w:color w:val="000000"/>
          <w:lang w:val="lv-LV"/>
        </w:rPr>
        <w:t xml:space="preserve"> </w:t>
      </w:r>
      <w:r w:rsidRPr="00551E1E">
        <w:rPr>
          <w:lang w:val="lv-LV"/>
        </w:rPr>
        <w:t>SIA "</w:t>
      </w:r>
      <w:r w:rsidRPr="00551E1E">
        <w:rPr>
          <w:bCs/>
          <w:lang w:val="lv-LV"/>
        </w:rPr>
        <w:t>VITRUM mēbeles un iekārtas</w:t>
      </w:r>
      <w:r w:rsidRPr="00551E1E">
        <w:rPr>
          <w:lang w:val="lv-LV"/>
        </w:rPr>
        <w:t>", reģistrācijas Nr. </w:t>
      </w:r>
      <w:r w:rsidRPr="00551E1E">
        <w:rPr>
          <w:bCs/>
          <w:lang w:val="lv-LV" w:eastAsia="lv-LV"/>
        </w:rPr>
        <w:t>50103818531</w:t>
      </w:r>
      <w:r w:rsidRPr="00551E1E">
        <w:rPr>
          <w:lang w:val="lv-LV"/>
        </w:rPr>
        <w:t>:</w:t>
      </w:r>
    </w:p>
    <w:p w:rsidR="00551E1E" w:rsidRPr="00551E1E" w:rsidRDefault="00551E1E" w:rsidP="00551E1E">
      <w:pPr>
        <w:ind w:right="-283" w:firstLine="567"/>
        <w:jc w:val="both"/>
        <w:rPr>
          <w:rFonts w:eastAsia="Calibri"/>
          <w:lang w:val="lv-LV" w:eastAsia="lv-LV"/>
        </w:rPr>
      </w:pPr>
      <w:r w:rsidRPr="00551E1E">
        <w:rPr>
          <w:rFonts w:eastAsia="Calibri"/>
          <w:lang w:val="lv-LV" w:eastAsia="lv-LV"/>
        </w:rPr>
        <w:t>– nav nodokļu parādi, tajā skaitā valsts sociālās apdrošināšanas obligāto iemaksu parādi, kas kopsummā pārsniedz 150,00 </w:t>
      </w:r>
      <w:r w:rsidRPr="00551E1E">
        <w:rPr>
          <w:rFonts w:eastAsia="Calibri"/>
          <w:iCs/>
          <w:lang w:val="lv-LV" w:eastAsia="lv-LV"/>
        </w:rPr>
        <w:t>EUR</w:t>
      </w:r>
      <w:r w:rsidRPr="00551E1E">
        <w:rPr>
          <w:rFonts w:eastAsia="Calibri"/>
          <w:i/>
          <w:iCs/>
          <w:lang w:val="lv-LV" w:eastAsia="lv-LV"/>
        </w:rPr>
        <w:t xml:space="preserve"> </w:t>
      </w:r>
      <w:r w:rsidRPr="00551E1E">
        <w:rPr>
          <w:rFonts w:eastAsia="Calibri"/>
          <w:lang w:val="lv-LV"/>
        </w:rPr>
        <w:t xml:space="preserve">(viens simts piecdesmit </w:t>
      </w:r>
      <w:r w:rsidRPr="00551E1E">
        <w:rPr>
          <w:rFonts w:eastAsia="Calibri"/>
          <w:i/>
          <w:lang w:val="lv-LV"/>
        </w:rPr>
        <w:t>euro</w:t>
      </w:r>
      <w:r w:rsidRPr="00551E1E">
        <w:rPr>
          <w:rFonts w:eastAsia="Calibri"/>
          <w:lang w:val="lv-LV"/>
        </w:rPr>
        <w:t xml:space="preserve"> un nulle centi)</w:t>
      </w:r>
      <w:r w:rsidRPr="00551E1E">
        <w:rPr>
          <w:rFonts w:eastAsia="Calibri"/>
          <w:lang w:val="lv-LV" w:eastAsia="lv-LV"/>
        </w:rPr>
        <w:t>;</w:t>
      </w:r>
    </w:p>
    <w:p w:rsidR="00551E1E" w:rsidRPr="00551E1E" w:rsidRDefault="00551E1E" w:rsidP="00551E1E">
      <w:pPr>
        <w:ind w:right="-283" w:firstLine="567"/>
        <w:rPr>
          <w:rFonts w:eastAsiaTheme="minorHAnsi"/>
          <w:noProof/>
          <w:lang w:val="lv-LV"/>
        </w:rPr>
      </w:pPr>
      <w:r w:rsidRPr="00551E1E">
        <w:rPr>
          <w:rFonts w:eastAsiaTheme="minorHAnsi"/>
          <w:noProof/>
          <w:lang w:val="lv-LV"/>
        </w:rPr>
        <w:t>– nav pārkāpumu un noziedzīgo nodarījumu;</w:t>
      </w:r>
    </w:p>
    <w:p w:rsidR="00551E1E" w:rsidRPr="00551E1E" w:rsidRDefault="00551E1E" w:rsidP="00551E1E">
      <w:pPr>
        <w:ind w:right="-283" w:firstLine="567"/>
        <w:jc w:val="both"/>
        <w:rPr>
          <w:lang w:val="lv-LV"/>
        </w:rPr>
      </w:pPr>
      <w:r w:rsidRPr="00551E1E">
        <w:rPr>
          <w:lang w:val="lv-LV"/>
        </w:rPr>
        <w:t>– nav pasludināts maksātnespējas process, nav apturēta saimnieciskā darbība, nav likvidācijas.</w:t>
      </w:r>
    </w:p>
    <w:p w:rsidR="00551E1E" w:rsidRPr="00551E1E" w:rsidRDefault="00551E1E" w:rsidP="00551E1E">
      <w:pPr>
        <w:ind w:right="-283" w:firstLine="567"/>
        <w:jc w:val="both"/>
        <w:rPr>
          <w:lang w:val="lv-LV"/>
        </w:rPr>
      </w:pPr>
      <w:r w:rsidRPr="00551E1E">
        <w:rPr>
          <w:u w:val="single"/>
          <w:lang w:val="lv-LV"/>
        </w:rPr>
        <w:t>Saskaņā ar E-izziņu sistēmas datubāzes saņemto informāciju</w:t>
      </w:r>
      <w:r w:rsidRPr="00551E1E">
        <w:rPr>
          <w:rFonts w:eastAsia="Calibri"/>
          <w:noProof/>
          <w:lang w:val="lv-LV"/>
        </w:rPr>
        <w:t xml:space="preserve"> pretendentam </w:t>
      </w:r>
      <w:r w:rsidRPr="00551E1E">
        <w:rPr>
          <w:bCs/>
          <w:lang w:val="lv-LV"/>
        </w:rPr>
        <w:t>SIA "</w:t>
      </w:r>
      <w:r w:rsidRPr="00551E1E">
        <w:rPr>
          <w:lang w:val="lv-LV"/>
        </w:rPr>
        <w:t>Sentios", reģistrācijas Nr.</w:t>
      </w:r>
      <w:r w:rsidRPr="00551E1E">
        <w:rPr>
          <w:bCs/>
          <w:lang w:val="lv-LV" w:eastAsia="lv-LV"/>
        </w:rPr>
        <w:t>40103868193</w:t>
      </w:r>
      <w:r w:rsidRPr="00551E1E">
        <w:rPr>
          <w:lang w:val="lv-LV"/>
        </w:rPr>
        <w:t>:</w:t>
      </w:r>
    </w:p>
    <w:p w:rsidR="00551E1E" w:rsidRPr="00551E1E" w:rsidRDefault="00551E1E" w:rsidP="00551E1E">
      <w:pPr>
        <w:ind w:right="-283" w:firstLine="709"/>
        <w:jc w:val="both"/>
        <w:rPr>
          <w:rFonts w:eastAsia="Calibri"/>
          <w:lang w:val="lv-LV" w:eastAsia="lv-LV"/>
        </w:rPr>
      </w:pPr>
      <w:r w:rsidRPr="00551E1E">
        <w:rPr>
          <w:rFonts w:eastAsia="Calibri"/>
          <w:lang w:val="lv-LV" w:eastAsia="lv-LV"/>
        </w:rPr>
        <w:t>– nav nodokļu parādi, tajā skaitā valsts sociālās apdrošināšanas obligāto iemaksu parādi, kas kopsummā pārsniedz 150,00 </w:t>
      </w:r>
      <w:r w:rsidRPr="00551E1E">
        <w:rPr>
          <w:rFonts w:eastAsia="Calibri"/>
          <w:i/>
          <w:iCs/>
          <w:lang w:val="lv-LV" w:eastAsia="lv-LV"/>
        </w:rPr>
        <w:t xml:space="preserve">euro </w:t>
      </w:r>
      <w:r w:rsidRPr="00551E1E">
        <w:rPr>
          <w:rFonts w:eastAsia="Calibri"/>
          <w:lang w:val="lv-LV"/>
        </w:rPr>
        <w:t xml:space="preserve">(viens simts piecdesmit </w:t>
      </w:r>
      <w:r w:rsidRPr="00551E1E">
        <w:rPr>
          <w:rFonts w:eastAsia="Calibri"/>
          <w:i/>
          <w:lang w:val="lv-LV"/>
        </w:rPr>
        <w:t>euro</w:t>
      </w:r>
      <w:r w:rsidRPr="00551E1E">
        <w:rPr>
          <w:rFonts w:eastAsia="Calibri"/>
          <w:lang w:val="lv-LV"/>
        </w:rPr>
        <w:t xml:space="preserve"> un nulle </w:t>
      </w:r>
      <w:r w:rsidRPr="00551E1E">
        <w:rPr>
          <w:rFonts w:eastAsia="Calibri"/>
          <w:i/>
          <w:lang w:val="lv-LV"/>
        </w:rPr>
        <w:t xml:space="preserve">euro </w:t>
      </w:r>
      <w:r w:rsidRPr="00551E1E">
        <w:rPr>
          <w:rFonts w:eastAsia="Calibri"/>
          <w:lang w:val="lv-LV"/>
        </w:rPr>
        <w:t>centi)</w:t>
      </w:r>
      <w:r w:rsidRPr="00551E1E">
        <w:rPr>
          <w:rFonts w:eastAsia="Calibri"/>
          <w:lang w:val="lv-LV" w:eastAsia="lv-LV"/>
        </w:rPr>
        <w:t>;</w:t>
      </w:r>
    </w:p>
    <w:p w:rsidR="00551E1E" w:rsidRPr="00551E1E" w:rsidRDefault="00551E1E" w:rsidP="00551E1E">
      <w:pPr>
        <w:ind w:firstLine="709"/>
        <w:rPr>
          <w:rFonts w:eastAsiaTheme="minorHAnsi"/>
          <w:noProof/>
          <w:lang w:val="lv-LV"/>
        </w:rPr>
      </w:pPr>
      <w:r w:rsidRPr="00551E1E">
        <w:rPr>
          <w:rFonts w:eastAsiaTheme="minorHAnsi"/>
          <w:noProof/>
          <w:lang w:val="lv-LV"/>
        </w:rPr>
        <w:t>– nav pārkāpumu un noziedzīgo nodarījumu;</w:t>
      </w:r>
    </w:p>
    <w:p w:rsidR="00551E1E" w:rsidRPr="00551E1E" w:rsidRDefault="00551E1E" w:rsidP="00551E1E">
      <w:pPr>
        <w:ind w:right="-283" w:firstLine="709"/>
        <w:jc w:val="both"/>
        <w:rPr>
          <w:lang w:val="lv-LV"/>
        </w:rPr>
      </w:pPr>
      <w:r w:rsidRPr="00551E1E">
        <w:rPr>
          <w:lang w:val="lv-LV"/>
        </w:rPr>
        <w:t>– nav pasludināts maksātnespējas process, nav apturēta saimnieciskā darbība, nav likvidācijas, bet vairāk nekā 25 procentu kapitāla daļu (akciju) īpašnieks vai turētājs ir ārzonā reģistrēta juridiskā persona vai personu apvienība.</w:t>
      </w:r>
    </w:p>
    <w:p w:rsidR="00551E1E" w:rsidRPr="00551E1E" w:rsidRDefault="00551E1E" w:rsidP="00551E1E">
      <w:pPr>
        <w:ind w:right="-283" w:firstLine="709"/>
        <w:jc w:val="both"/>
        <w:rPr>
          <w:lang w:val="lv-LV"/>
        </w:rPr>
      </w:pPr>
      <w:r w:rsidRPr="00551E1E">
        <w:rPr>
          <w:lang w:val="lv-LV"/>
        </w:rPr>
        <w:t>Atbilstoši Likuma 42. panta pirmās daļas 13. punktam, ja Latvijā reģistrēta kandidāta vai pretendenta vairāk nekā 25 procentu kapitāla daļu (akciju) īpašnieks vai turētājs ir ārzonā reģistrēta juridiskā persona vai personu apvienība, tad pasūtītājs izslēdz kandidātu vai pretendentu no dalības iepirkuma procedūrā.</w:t>
      </w:r>
    </w:p>
    <w:p w:rsidR="00551E1E" w:rsidRPr="00551E1E" w:rsidRDefault="00551E1E" w:rsidP="00551E1E">
      <w:pPr>
        <w:ind w:right="-283" w:firstLine="709"/>
        <w:jc w:val="both"/>
        <w:rPr>
          <w:lang w:val="lv-LV"/>
        </w:rPr>
      </w:pPr>
      <w:r w:rsidRPr="00551E1E">
        <w:rPr>
          <w:lang w:val="lv-LV"/>
        </w:rPr>
        <w:t>Likuma 1. panta 3</w:t>
      </w:r>
      <w:r w:rsidRPr="00551E1E">
        <w:rPr>
          <w:lang w:val="lv-LV"/>
          <w14:numSpacing w14:val="tabular"/>
        </w:rPr>
        <w:t>.</w:t>
      </w:r>
      <w:r w:rsidRPr="00551E1E">
        <w:rPr>
          <w:vertAlign w:val="superscript"/>
          <w:lang w:val="lv-LV"/>
          <w14:numSpacing w14:val="tabular"/>
        </w:rPr>
        <w:t>1</w:t>
      </w:r>
      <w:r w:rsidRPr="00551E1E">
        <w:rPr>
          <w:lang w:val="lv-LV"/>
        </w:rPr>
        <w:t> punkta izpratnē ārzona ir zemu nodokļu vai beznodokļu valsts vai teritorija Uzņēmumu ienākuma nodokļa likuma izpratnē, izņemot Eiropas Ekonomiskās zonas dalībvalstis vai to teritorijas, Pasaules Tirdzniecības organizācijas Nolīguma par valsts līgumiem dalībvalstis vai teritorijas un tādas valstis vai teritorijas, ar kurām Eiropas Savienība vai Latvija noslēgusi starptautiskos līgumus par tirgus atvēršanu publisko iepirkumu jomā.</w:t>
      </w:r>
    </w:p>
    <w:p w:rsidR="00551E1E" w:rsidRPr="00551E1E" w:rsidRDefault="00551E1E" w:rsidP="00551E1E">
      <w:pPr>
        <w:ind w:right="-283" w:firstLine="567"/>
        <w:jc w:val="both"/>
        <w:rPr>
          <w:lang w:val="lv-LV"/>
        </w:rPr>
      </w:pPr>
      <w:r w:rsidRPr="00551E1E">
        <w:rPr>
          <w:lang w:val="lv-LV"/>
        </w:rPr>
        <w:t>Saskaņā ar Likuma 82. pantu Iepirkumu uzraudzības birojs apkopo un savā tīmekļvietnē publicē to zemu nodokļu vai beznodokļu valstu vai teritoriju sarakstu (turpmāk – Saraksts), kuras nav uzskatāmas par ārzonu šā likuma 1. panta 3.</w:t>
      </w:r>
      <w:r w:rsidRPr="00551E1E">
        <w:rPr>
          <w:vertAlign w:val="superscript"/>
          <w:lang w:val="lv-LV"/>
        </w:rPr>
        <w:t>1</w:t>
      </w:r>
      <w:r w:rsidRPr="00551E1E">
        <w:rPr>
          <w:lang w:val="lv-LV"/>
        </w:rPr>
        <w:t> punkta izpratnē.</w:t>
      </w:r>
    </w:p>
    <w:p w:rsidR="00551E1E" w:rsidRPr="00551E1E" w:rsidRDefault="00551E1E" w:rsidP="00551E1E">
      <w:pPr>
        <w:ind w:right="-283" w:firstLine="567"/>
        <w:jc w:val="both"/>
        <w:rPr>
          <w:lang w:val="lv-LV"/>
        </w:rPr>
      </w:pPr>
      <w:r w:rsidRPr="00551E1E">
        <w:rPr>
          <w:lang w:val="lv-LV"/>
        </w:rPr>
        <w:t>Lietuvas Republika ir Eiropas Ekonomiskās zonas dalībvalsts, kā arī, atbilstoši Likuma 82. panta prasībām, nav publicēta Sarakstā, līdz ar to Iepirkumu komisija secina, ka Lietuvas Republika neatbilst Likuma 1. panta 3.</w:t>
      </w:r>
      <w:r w:rsidRPr="00551E1E">
        <w:rPr>
          <w:vertAlign w:val="superscript"/>
          <w:lang w:val="lv-LV"/>
        </w:rPr>
        <w:t>1</w:t>
      </w:r>
      <w:r w:rsidRPr="00551E1E">
        <w:rPr>
          <w:lang w:val="lv-LV"/>
        </w:rPr>
        <w:t> punkta ārzonas definīcijai.</w:t>
      </w:r>
    </w:p>
    <w:p w:rsidR="00551E1E" w:rsidRPr="00551E1E" w:rsidRDefault="00551E1E" w:rsidP="00551E1E">
      <w:pPr>
        <w:ind w:right="-283" w:firstLine="567"/>
        <w:jc w:val="both"/>
        <w:rPr>
          <w:lang w:val="lv-LV"/>
        </w:rPr>
      </w:pPr>
      <w:r w:rsidRPr="00551E1E">
        <w:rPr>
          <w:lang w:val="lv-LV"/>
        </w:rPr>
        <w:t>Tādējādi Likuma 42. panta pirmās daļas 13.</w:t>
      </w:r>
      <w:r w:rsidRPr="00551E1E">
        <w:t> </w:t>
      </w:r>
      <w:r w:rsidRPr="00551E1E">
        <w:rPr>
          <w:lang w:val="lv-LV"/>
        </w:rPr>
        <w:t>punkts nav attiecināms uz pretendentu.</w:t>
      </w:r>
    </w:p>
    <w:p w:rsidR="00551E1E" w:rsidRPr="00551E1E" w:rsidRDefault="00551E1E" w:rsidP="00551E1E">
      <w:pPr>
        <w:ind w:right="-283" w:firstLine="567"/>
        <w:jc w:val="both"/>
        <w:rPr>
          <w:bCs/>
          <w:lang w:val="lv-LV"/>
        </w:rPr>
      </w:pPr>
    </w:p>
    <w:p w:rsidR="00551E1E" w:rsidRPr="00551E1E" w:rsidRDefault="00551E1E" w:rsidP="00551E1E">
      <w:pPr>
        <w:ind w:right="-283" w:firstLine="567"/>
        <w:jc w:val="both"/>
        <w:rPr>
          <w:bCs/>
          <w:lang w:val="lv-LV"/>
        </w:rPr>
      </w:pPr>
      <w:r w:rsidRPr="00551E1E">
        <w:rPr>
          <w:bCs/>
          <w:lang w:val="lv-LV"/>
        </w:rPr>
        <w:t>Atbilstoši likuma "</w:t>
      </w:r>
      <w:r w:rsidRPr="00551E1E">
        <w:rPr>
          <w:lang w:val="lv-LV"/>
        </w:rPr>
        <w:t>Starptautisko un Latvijas Republikas nacionālo sankciju likums</w:t>
      </w:r>
      <w:r w:rsidRPr="00551E1E">
        <w:rPr>
          <w:bCs/>
          <w:lang w:val="lv-LV"/>
        </w:rPr>
        <w:t>" 11.</w:t>
      </w:r>
      <w:r w:rsidRPr="00551E1E">
        <w:rPr>
          <w:bCs/>
          <w:vertAlign w:val="superscript"/>
          <w:lang w:val="lv-LV"/>
        </w:rPr>
        <w:t>1</w:t>
      </w:r>
      <w:r w:rsidRPr="00551E1E">
        <w:rPr>
          <w:bCs/>
          <w:lang w:val="lv-LV"/>
        </w:rPr>
        <w:t xml:space="preserve"> pantā norādītajam pasūtītājs pārliecinās, vai uz līgumslēdzēju nav attiecinātas sankcijas, kas varētu ietekmēt līguma izpildi, proti, vai noslēdzamā līguma izpildi neapdraud subjektam piemērotās sankcijas. </w:t>
      </w:r>
    </w:p>
    <w:p w:rsidR="00551E1E" w:rsidRPr="00551E1E" w:rsidRDefault="00551E1E" w:rsidP="00551E1E">
      <w:pPr>
        <w:ind w:right="-283" w:firstLine="567"/>
        <w:jc w:val="both"/>
        <w:rPr>
          <w:rFonts w:eastAsia="Calibri"/>
          <w:noProof/>
          <w:lang w:val="lv-LV"/>
        </w:rPr>
      </w:pPr>
      <w:r w:rsidRPr="00551E1E">
        <w:rPr>
          <w:rFonts w:eastAsia="Calibri"/>
          <w:noProof/>
          <w:u w:val="single"/>
          <w:lang w:val="lv-LV"/>
        </w:rPr>
        <w:t xml:space="preserve">Saskaņā ar </w:t>
      </w:r>
      <w:r w:rsidRPr="00551E1E">
        <w:rPr>
          <w:rFonts w:eastAsia="Calibri"/>
          <w:noProof/>
          <w:color w:val="000000"/>
          <w:u w:val="single"/>
          <w:lang w:val="lv-LV"/>
        </w:rPr>
        <w:t>datubāzē (</w:t>
      </w:r>
      <w:hyperlink r:id="rId8" w:history="1">
        <w:r w:rsidRPr="00551E1E">
          <w:rPr>
            <w:rFonts w:eastAsia="Calibri"/>
            <w:noProof/>
            <w:color w:val="0000FF"/>
            <w:u w:val="single"/>
            <w:lang w:val="lv-LV"/>
          </w:rPr>
          <w:t>http://sankcijas.kd.gov.lv/</w:t>
        </w:r>
      </w:hyperlink>
      <w:r w:rsidRPr="00551E1E">
        <w:rPr>
          <w:rFonts w:eastAsia="Calibri"/>
          <w:noProof/>
          <w:color w:val="000000"/>
          <w:u w:val="single"/>
          <w:lang w:val="lv-LV"/>
        </w:rPr>
        <w:t xml:space="preserve">) </w:t>
      </w:r>
      <w:r w:rsidRPr="00551E1E">
        <w:rPr>
          <w:rFonts w:eastAsia="Calibri"/>
          <w:noProof/>
          <w:u w:val="single"/>
          <w:lang w:val="lv-LV"/>
        </w:rPr>
        <w:t>saņemto informāciju</w:t>
      </w:r>
      <w:r w:rsidRPr="00551E1E">
        <w:rPr>
          <w:rFonts w:eastAsia="Calibri"/>
          <w:noProof/>
          <w:lang w:val="lv-LV"/>
        </w:rPr>
        <w:t xml:space="preserve"> uz pretendentiem </w:t>
      </w:r>
      <w:r w:rsidRPr="00551E1E">
        <w:rPr>
          <w:rFonts w:eastAsia="Calibri"/>
          <w:bCs/>
          <w:noProof/>
          <w:lang w:val="lv-LV"/>
        </w:rPr>
        <w:t>SIA "</w:t>
      </w:r>
      <w:r w:rsidRPr="00551E1E">
        <w:rPr>
          <w:rFonts w:eastAsia="Calibri"/>
          <w:noProof/>
          <w:lang w:val="lv-LV"/>
        </w:rPr>
        <w:t>Prof Rostuls", reģistrācijas Nr. </w:t>
      </w:r>
      <w:r w:rsidRPr="00551E1E">
        <w:rPr>
          <w:rFonts w:eastAsia="Calibri"/>
          <w:bCs/>
          <w:noProof/>
          <w:lang w:val="lv-LV" w:eastAsia="lv-LV"/>
        </w:rPr>
        <w:t xml:space="preserve">40103667374, </w:t>
      </w:r>
      <w:r w:rsidRPr="00551E1E">
        <w:rPr>
          <w:rFonts w:eastAsia="Calibri"/>
          <w:noProof/>
          <w:color w:val="000000"/>
          <w:lang w:val="lv-LV"/>
        </w:rPr>
        <w:t xml:space="preserve">SIA "Inkomercs K", reģistrācijas Nr. 40103144127, </w:t>
      </w:r>
      <w:r w:rsidRPr="00551E1E">
        <w:rPr>
          <w:rFonts w:eastAsia="Calibri"/>
          <w:noProof/>
          <w:lang w:val="lv-LV"/>
        </w:rPr>
        <w:t>SIA "</w:t>
      </w:r>
      <w:r w:rsidRPr="00551E1E">
        <w:rPr>
          <w:rFonts w:eastAsia="Calibri"/>
          <w:bCs/>
          <w:noProof/>
          <w:lang w:val="lv-LV"/>
        </w:rPr>
        <w:t>VITRUM mēbeles un iekārtas</w:t>
      </w:r>
      <w:r w:rsidRPr="00551E1E">
        <w:rPr>
          <w:rFonts w:eastAsia="Calibri"/>
          <w:noProof/>
          <w:lang w:val="lv-LV"/>
        </w:rPr>
        <w:t>", reģistrācijas Nr. </w:t>
      </w:r>
      <w:r w:rsidRPr="00551E1E">
        <w:rPr>
          <w:rFonts w:eastAsia="Calibri"/>
          <w:bCs/>
          <w:noProof/>
          <w:lang w:val="lv-LV" w:eastAsia="lv-LV"/>
        </w:rPr>
        <w:t xml:space="preserve">50103818531, un </w:t>
      </w:r>
      <w:r w:rsidRPr="00551E1E">
        <w:rPr>
          <w:rFonts w:eastAsia="Calibri"/>
          <w:bCs/>
          <w:noProof/>
          <w:lang w:val="lv-LV"/>
        </w:rPr>
        <w:t>SIA "</w:t>
      </w:r>
      <w:r w:rsidRPr="00551E1E">
        <w:rPr>
          <w:rFonts w:eastAsia="Calibri"/>
          <w:noProof/>
          <w:lang w:val="lv-LV"/>
        </w:rPr>
        <w:t>Sentios", reģistrācijas Nr. </w:t>
      </w:r>
      <w:r w:rsidRPr="00551E1E">
        <w:rPr>
          <w:rFonts w:eastAsia="Calibri"/>
          <w:bCs/>
          <w:noProof/>
          <w:lang w:val="lv-LV" w:eastAsia="lv-LV"/>
        </w:rPr>
        <w:t>40103868193</w:t>
      </w:r>
      <w:r w:rsidRPr="00551E1E">
        <w:rPr>
          <w:rFonts w:ascii="Calibri" w:eastAsia="Calibri" w:hAnsi="Calibri"/>
          <w:noProof/>
          <w:sz w:val="22"/>
          <w:szCs w:val="22"/>
          <w:lang w:val="lv-LV"/>
        </w:rPr>
        <w:t xml:space="preserve"> </w:t>
      </w:r>
      <w:r w:rsidRPr="00551E1E">
        <w:rPr>
          <w:rFonts w:eastAsia="Calibri"/>
          <w:noProof/>
          <w:lang w:val="lv-LV"/>
        </w:rPr>
        <w:t>un to valdes locekļiem nav attiecinātas sankcijas.</w:t>
      </w:r>
    </w:p>
    <w:p w:rsidR="00551E1E" w:rsidRPr="00551E1E" w:rsidRDefault="00551E1E" w:rsidP="00551E1E">
      <w:pPr>
        <w:ind w:right="-1" w:firstLine="709"/>
        <w:jc w:val="both"/>
        <w:rPr>
          <w:bCs/>
          <w:lang w:val="lv-LV"/>
        </w:rPr>
      </w:pPr>
    </w:p>
    <w:p w:rsidR="00551E1E" w:rsidRPr="00551E1E" w:rsidRDefault="00551E1E" w:rsidP="00551E1E">
      <w:pPr>
        <w:ind w:right="-667" w:firstLine="567"/>
        <w:jc w:val="both"/>
        <w:rPr>
          <w:lang w:val="lv-LV"/>
        </w:rPr>
      </w:pPr>
      <w:r w:rsidRPr="00551E1E">
        <w:rPr>
          <w:lang w:val="lv-LV"/>
        </w:rPr>
        <w:t>Iepirkuma 8.</w:t>
      </w:r>
      <w:r w:rsidRPr="00551E1E">
        <w:t> </w:t>
      </w:r>
      <w:r w:rsidRPr="00551E1E">
        <w:rPr>
          <w:lang w:val="lv-LV"/>
        </w:rPr>
        <w:t>daļā ir viens pretendenta piedāvājums.</w:t>
      </w:r>
    </w:p>
    <w:p w:rsidR="00551E1E" w:rsidRPr="00551E1E" w:rsidRDefault="00551E1E" w:rsidP="00551E1E">
      <w:pPr>
        <w:ind w:right="-283" w:firstLine="567"/>
        <w:jc w:val="both"/>
        <w:rPr>
          <w:rFonts w:eastAsiaTheme="minorHAnsi"/>
          <w:lang w:val="lv-LV" w:eastAsia="lv-LV"/>
        </w:rPr>
      </w:pPr>
      <w:r w:rsidRPr="00551E1E">
        <w:rPr>
          <w:rFonts w:eastAsiaTheme="minorHAnsi"/>
          <w:lang w:val="lv-LV" w:eastAsia="lv-LV"/>
        </w:rPr>
        <w:t>Saskaņā ar Ministru kabineta noteikumu Nr. 107 "Iepirkuma procedūru un metu konkursu norises kārtība" 19. punktu, ja piedāvājumu ir iesniedzis tikai viens piegādātājs, iepirkuma komisija sagatavo un pasūtītājs ietver iepirkuma procedūras ziņojumā pamatojumu tam, ka izvirzītās pretendentu atlases prasības ir objektīvas un samērīgas. Ja iepirkumu komisija nevar pamatot, ka izvirzītās pretendentu atlases prasības ir objektīvas un samērīgas, tā pieņem lēmumu pārtraukt iepirkuma procedūru.</w:t>
      </w:r>
    </w:p>
    <w:p w:rsidR="00551E1E" w:rsidRPr="00551E1E" w:rsidRDefault="00551E1E" w:rsidP="00551E1E">
      <w:pPr>
        <w:ind w:right="-283" w:firstLine="567"/>
        <w:jc w:val="both"/>
        <w:rPr>
          <w:rFonts w:eastAsiaTheme="minorHAnsi"/>
          <w:lang w:val="lv-LV" w:eastAsia="lv-LV"/>
        </w:rPr>
      </w:pPr>
      <w:r w:rsidRPr="00551E1E">
        <w:rPr>
          <w:rFonts w:eastAsiaTheme="minorHAnsi"/>
          <w:lang w:val="lv-LV" w:eastAsia="lv-LV"/>
        </w:rPr>
        <w:t xml:space="preserve">Latvijā ir daudz uzņēmumu, kas nodarbojas ar virtuves un sadzīves iekārtu tirdzniecību, vienlaikus nodrošinot pakalpojuma sniegšanu klientam (juridiskām klientam), piemēram, </w:t>
      </w:r>
      <w:r w:rsidRPr="00551E1E">
        <w:rPr>
          <w:lang w:val="lv-LV"/>
        </w:rPr>
        <w:t>SIA "Grandus"</w:t>
      </w:r>
      <w:r w:rsidRPr="00551E1E">
        <w:rPr>
          <w:rFonts w:eastAsiaTheme="minorHAnsi"/>
          <w:lang w:val="lv-LV" w:eastAsia="lv-LV"/>
        </w:rPr>
        <w:t xml:space="preserve">, SIA "Metos", SIA "Dayton", </w:t>
      </w:r>
      <w:r w:rsidRPr="00551E1E">
        <w:rPr>
          <w:bCs/>
          <w:lang w:val="lv-LV" w:eastAsia="lv-LV"/>
        </w:rPr>
        <w:t>SIA "Dinox"</w:t>
      </w:r>
      <w:r w:rsidRPr="00551E1E">
        <w:rPr>
          <w:rFonts w:eastAsiaTheme="minorHAnsi"/>
          <w:lang w:val="lv-LV" w:eastAsia="lv-LV"/>
        </w:rPr>
        <w:t xml:space="preserve"> u.c.</w:t>
      </w:r>
    </w:p>
    <w:p w:rsidR="00551E1E" w:rsidRPr="00551E1E" w:rsidRDefault="00551E1E" w:rsidP="00551E1E">
      <w:pPr>
        <w:ind w:right="-283" w:firstLine="567"/>
        <w:jc w:val="both"/>
        <w:rPr>
          <w:rFonts w:eastAsiaTheme="minorHAnsi"/>
          <w:lang w:val="lv-LV" w:eastAsia="lv-LV"/>
        </w:rPr>
      </w:pPr>
      <w:r w:rsidRPr="00551E1E">
        <w:rPr>
          <w:rFonts w:eastAsiaTheme="minorHAnsi"/>
          <w:lang w:val="lv-LV" w:eastAsia="lv-LV"/>
        </w:rPr>
        <w:t>Tādējādi Iepirkumu komisija konstatē, ka konkrētajā tirgū ir daudz citu uzņēmumu (firmas), kas nodarbojas ar virtuves un sadzīves iekārtu tirdzniecību un varētu atbilst atklāta konkursa noteiktajām pretendentu atlases prasībām, kuri nav pieteikušies ar atlases prasībām nesaistītu iemeslu dēļ.</w:t>
      </w:r>
    </w:p>
    <w:p w:rsidR="00551E1E" w:rsidRPr="00551E1E" w:rsidRDefault="00551E1E" w:rsidP="00551E1E">
      <w:pPr>
        <w:ind w:right="-283" w:firstLine="567"/>
        <w:jc w:val="both"/>
        <w:rPr>
          <w:rFonts w:eastAsiaTheme="minorHAnsi"/>
          <w:lang w:val="lv-LV" w:eastAsia="lv-LV"/>
        </w:rPr>
      </w:pPr>
      <w:r w:rsidRPr="00551E1E">
        <w:rPr>
          <w:rFonts w:eastAsiaTheme="minorHAnsi"/>
          <w:lang w:val="lv-LV" w:eastAsia="lv-LV"/>
        </w:rPr>
        <w:t>Saskaņā ar Iepirkuma uzraudzības biroja skaidrojumu, pasūtītājs var nepārtraukt iepirkumu gadījumā, ja pretendentu atlases prasības ir objektīvas un samērīgas.</w:t>
      </w:r>
    </w:p>
    <w:p w:rsidR="00551E1E" w:rsidRPr="00551E1E" w:rsidRDefault="00551E1E" w:rsidP="00551E1E">
      <w:pPr>
        <w:ind w:right="-283" w:firstLine="567"/>
        <w:jc w:val="both"/>
        <w:rPr>
          <w:rFonts w:eastAsiaTheme="minorHAnsi"/>
          <w:lang w:val="lv-LV" w:eastAsia="lv-LV"/>
        </w:rPr>
      </w:pPr>
      <w:r w:rsidRPr="00551E1E">
        <w:rPr>
          <w:rFonts w:eastAsiaTheme="minorHAnsi"/>
          <w:lang w:val="lv-LV" w:eastAsia="lv-LV"/>
        </w:rPr>
        <w:t>Iepirkuma (atklātā konkursa) Nolikumā ir ietvertas tikai minimālās Likuma 45. un 46. pantā noteiktās pretendenta kvalifikācijas prasības, kas ievērojot Likuma regulējumu, jāizpilda visiem pretendentiem.</w:t>
      </w:r>
    </w:p>
    <w:p w:rsidR="00551E1E" w:rsidRPr="00551E1E" w:rsidRDefault="00551E1E" w:rsidP="00551E1E">
      <w:pPr>
        <w:ind w:right="-283" w:firstLine="567"/>
        <w:jc w:val="both"/>
        <w:rPr>
          <w:lang w:val="lv-LV"/>
        </w:rPr>
      </w:pPr>
      <w:r w:rsidRPr="00551E1E">
        <w:rPr>
          <w:lang w:val="lv-LV"/>
        </w:rPr>
        <w:t xml:space="preserve">Ņemot vērā to, ka Nolikumā izvirzītās prasības pretendentiem ir objektīvas un samērīgas, proti, Nolikumā ir iekļautas Likumā noteiktās minimālās prasības, kas objektīvi nepieciešamas Iepirkuma līguma izpildei un kuras pasūtītājs nevar neiekļaut, Iepirkumu komisija </w:t>
      </w:r>
      <w:r w:rsidRPr="00551E1E">
        <w:rPr>
          <w:b/>
          <w:lang w:val="lv-LV"/>
        </w:rPr>
        <w:t>nolēma:</w:t>
      </w:r>
    </w:p>
    <w:p w:rsidR="00551E1E" w:rsidRPr="00551E1E" w:rsidRDefault="00551E1E" w:rsidP="00551E1E">
      <w:pPr>
        <w:ind w:right="-1" w:firstLine="567"/>
        <w:jc w:val="both"/>
        <w:rPr>
          <w:bCs/>
          <w:lang w:val="lv-LV"/>
        </w:rPr>
      </w:pPr>
    </w:p>
    <w:p w:rsidR="00551E1E" w:rsidRPr="00551E1E" w:rsidRDefault="00551E1E" w:rsidP="00551E1E">
      <w:pPr>
        <w:ind w:right="-283" w:firstLine="567"/>
        <w:jc w:val="both"/>
        <w:rPr>
          <w:bCs/>
          <w:lang w:val="lv-LV"/>
        </w:rPr>
      </w:pPr>
      <w:r w:rsidRPr="00551E1E">
        <w:rPr>
          <w:rFonts w:eastAsia="Calibri"/>
          <w:noProof/>
          <w:lang w:val="lv-LV"/>
        </w:rPr>
        <w:t>1. </w:t>
      </w:r>
      <w:r w:rsidRPr="00551E1E">
        <w:rPr>
          <w:rFonts w:eastAsia="Calibri"/>
          <w:lang w:val="lv-LV"/>
        </w:rPr>
        <w:t xml:space="preserve">Par </w:t>
      </w:r>
      <w:r w:rsidRPr="00551E1E">
        <w:rPr>
          <w:lang w:val="lv-LV"/>
        </w:rPr>
        <w:t>Pārvaldes</w:t>
      </w:r>
      <w:r w:rsidRPr="00551E1E">
        <w:rPr>
          <w:bCs/>
          <w:lang w:val="lv-LV"/>
        </w:rPr>
        <w:t xml:space="preserve"> rīkotā Iepirkuma uzvarētāju atzīt un līguma slēgšanas tiesības piešķirt:</w:t>
      </w:r>
    </w:p>
    <w:p w:rsidR="00551E1E" w:rsidRPr="00551E1E" w:rsidRDefault="00551E1E" w:rsidP="00551E1E">
      <w:pPr>
        <w:ind w:right="-283" w:firstLine="567"/>
        <w:jc w:val="both"/>
        <w:rPr>
          <w:bCs/>
          <w:lang w:val="lv-LV"/>
        </w:rPr>
      </w:pPr>
      <w:r w:rsidRPr="00551E1E">
        <w:rPr>
          <w:bCs/>
          <w:lang w:val="lv-LV"/>
        </w:rPr>
        <w:t>2. daļā – SIA "</w:t>
      </w:r>
      <w:r w:rsidRPr="00551E1E">
        <w:t xml:space="preserve">Prof </w:t>
      </w:r>
      <w:r w:rsidRPr="00551E1E">
        <w:rPr>
          <w:lang w:val="lv-LV"/>
        </w:rPr>
        <w:t>Rostuls", reģistrācijas Nr. </w:t>
      </w:r>
      <w:r w:rsidRPr="00551E1E">
        <w:rPr>
          <w:bCs/>
          <w:lang w:val="lv-LV" w:eastAsia="lv-LV"/>
        </w:rPr>
        <w:t>40103667374</w:t>
      </w:r>
      <w:r w:rsidRPr="00551E1E">
        <w:rPr>
          <w:lang w:val="lv-LV"/>
        </w:rPr>
        <w:t xml:space="preserve">, juridiskā adrese: </w:t>
      </w:r>
      <w:r w:rsidRPr="00551E1E">
        <w:rPr>
          <w:bCs/>
          <w:lang w:val="lv-LV"/>
        </w:rPr>
        <w:t>Zolitūdes iela 21A, Rīga, LV-1029</w:t>
      </w:r>
      <w:r w:rsidRPr="00551E1E">
        <w:rPr>
          <w:lang w:val="lv-LV"/>
        </w:rPr>
        <w:t>.</w:t>
      </w:r>
    </w:p>
    <w:p w:rsidR="00551E1E" w:rsidRPr="00551E1E" w:rsidRDefault="00551E1E" w:rsidP="00551E1E">
      <w:pPr>
        <w:ind w:right="-283" w:firstLine="567"/>
        <w:jc w:val="both"/>
        <w:rPr>
          <w:bCs/>
          <w:lang w:val="lv-LV"/>
        </w:rPr>
      </w:pPr>
      <w:r w:rsidRPr="00551E1E">
        <w:rPr>
          <w:bCs/>
          <w:lang w:val="lv-LV"/>
        </w:rPr>
        <w:t xml:space="preserve">3. un 5. daļā – </w:t>
      </w:r>
      <w:r w:rsidRPr="00551E1E">
        <w:rPr>
          <w:rFonts w:eastAsia="Calibri"/>
          <w:noProof/>
          <w:color w:val="000000"/>
          <w:lang w:val="lv-LV"/>
        </w:rPr>
        <w:t>SIA "Inkomercs K", reģistrācijas Nr. 40103144127, juridiskā adrese:</w:t>
      </w:r>
      <w:r w:rsidRPr="00551E1E">
        <w:rPr>
          <w:rFonts w:eastAsia="Calibri"/>
          <w:bCs/>
          <w:noProof/>
          <w:color w:val="000000"/>
          <w:lang w:val="lv-LV"/>
        </w:rPr>
        <w:t xml:space="preserve"> Katlakalna iela 1, Rīga, LV-1073</w:t>
      </w:r>
      <w:r w:rsidRPr="00551E1E">
        <w:rPr>
          <w:bCs/>
          <w:lang w:val="lv-LV"/>
        </w:rPr>
        <w:t>.</w:t>
      </w:r>
    </w:p>
    <w:p w:rsidR="00551E1E" w:rsidRPr="00551E1E" w:rsidRDefault="00551E1E" w:rsidP="00551E1E">
      <w:pPr>
        <w:ind w:right="-283" w:firstLine="567"/>
        <w:jc w:val="both"/>
        <w:rPr>
          <w:bCs/>
          <w:lang w:val="lv-LV"/>
        </w:rPr>
      </w:pPr>
      <w:r w:rsidRPr="00551E1E">
        <w:rPr>
          <w:bCs/>
          <w:lang w:val="lv-LV"/>
        </w:rPr>
        <w:t>4.</w:t>
      </w:r>
      <w:r w:rsidRPr="00551E1E">
        <w:rPr>
          <w:bCs/>
        </w:rPr>
        <w:t> </w:t>
      </w:r>
      <w:r w:rsidRPr="00551E1E">
        <w:rPr>
          <w:bCs/>
          <w:lang w:val="lv-LV"/>
        </w:rPr>
        <w:t xml:space="preserve">daļā – </w:t>
      </w:r>
      <w:r w:rsidRPr="00551E1E">
        <w:rPr>
          <w:lang w:val="lv-LV"/>
        </w:rPr>
        <w:t>SIA</w:t>
      </w:r>
      <w:r w:rsidRPr="00551E1E">
        <w:t> </w:t>
      </w:r>
      <w:r w:rsidRPr="00551E1E">
        <w:rPr>
          <w:lang w:val="lv-LV"/>
        </w:rPr>
        <w:t>"</w:t>
      </w:r>
      <w:r w:rsidRPr="00551E1E">
        <w:rPr>
          <w:bCs/>
          <w:lang w:val="lv-LV"/>
        </w:rPr>
        <w:t>VITRUM mēbeles un iekārtas</w:t>
      </w:r>
      <w:r w:rsidRPr="00551E1E">
        <w:rPr>
          <w:lang w:val="lv-LV"/>
        </w:rPr>
        <w:t>", reģistrācijas Nr.</w:t>
      </w:r>
      <w:r w:rsidRPr="00551E1E">
        <w:t> </w:t>
      </w:r>
      <w:r w:rsidRPr="00551E1E">
        <w:rPr>
          <w:bCs/>
          <w:lang w:eastAsia="lv-LV"/>
        </w:rPr>
        <w:t xml:space="preserve">50103818531, </w:t>
      </w:r>
      <w:r w:rsidRPr="00551E1E">
        <w:rPr>
          <w:bCs/>
          <w:lang w:val="lv-LV" w:eastAsia="lv-LV"/>
        </w:rPr>
        <w:t xml:space="preserve">juridiskā adrese: </w:t>
      </w:r>
      <w:r w:rsidRPr="00551E1E">
        <w:rPr>
          <w:bCs/>
          <w:lang w:val="lv-LV"/>
        </w:rPr>
        <w:t>Gunāra Astras iela 3A, Rīga</w:t>
      </w:r>
      <w:r w:rsidRPr="00551E1E">
        <w:rPr>
          <w:bCs/>
        </w:rPr>
        <w:t>, LV-1084</w:t>
      </w:r>
      <w:r w:rsidRPr="00551E1E">
        <w:rPr>
          <w:bCs/>
          <w:lang w:val="lv-LV"/>
        </w:rPr>
        <w:t>.</w:t>
      </w:r>
    </w:p>
    <w:p w:rsidR="00551E1E" w:rsidRPr="00551E1E" w:rsidRDefault="00551E1E" w:rsidP="00551E1E">
      <w:pPr>
        <w:ind w:right="-283" w:firstLine="567"/>
        <w:jc w:val="both"/>
        <w:rPr>
          <w:bCs/>
          <w:lang w:val="lv-LV"/>
        </w:rPr>
      </w:pPr>
      <w:r w:rsidRPr="00551E1E">
        <w:rPr>
          <w:bCs/>
          <w:lang w:val="lv-LV"/>
        </w:rPr>
        <w:t>8. daļā – SIA "</w:t>
      </w:r>
      <w:r w:rsidRPr="00551E1E">
        <w:t>Sentio</w:t>
      </w:r>
      <w:r w:rsidRPr="00551E1E">
        <w:rPr>
          <w:lang w:val="lv-LV"/>
        </w:rPr>
        <w:t>s", reģistrācijas Nr. </w:t>
      </w:r>
      <w:r w:rsidRPr="00551E1E">
        <w:rPr>
          <w:bCs/>
          <w:lang w:val="lv-LV" w:eastAsia="lv-LV"/>
        </w:rPr>
        <w:t>40103868193</w:t>
      </w:r>
      <w:r w:rsidRPr="00551E1E">
        <w:rPr>
          <w:lang w:val="lv-LV"/>
        </w:rPr>
        <w:t>, juridiskā adrese: Pulkveža Brieža</w:t>
      </w:r>
      <w:r w:rsidRPr="00551E1E">
        <w:rPr>
          <w:bCs/>
          <w:lang w:val="lv-LV"/>
        </w:rPr>
        <w:t xml:space="preserve"> iela 3-4, Rīga, LV-1010</w:t>
      </w:r>
      <w:r w:rsidRPr="00551E1E">
        <w:rPr>
          <w:lang w:val="lv-LV"/>
        </w:rPr>
        <w:t>.</w:t>
      </w:r>
    </w:p>
    <w:p w:rsidR="00551E1E" w:rsidRPr="00551E1E" w:rsidRDefault="00551E1E" w:rsidP="00551E1E">
      <w:pPr>
        <w:ind w:right="-283" w:firstLine="567"/>
        <w:jc w:val="both"/>
        <w:rPr>
          <w:rFonts w:eastAsia="Calibri"/>
          <w:noProof/>
          <w:color w:val="000000"/>
          <w:lang w:val="lv-LV"/>
        </w:rPr>
      </w:pPr>
    </w:p>
    <w:p w:rsidR="00551E1E" w:rsidRPr="00551E1E" w:rsidRDefault="00551E1E" w:rsidP="00551E1E">
      <w:pPr>
        <w:ind w:right="-283" w:firstLine="567"/>
        <w:jc w:val="both"/>
        <w:rPr>
          <w:rFonts w:eastAsiaTheme="minorHAnsi"/>
          <w:noProof/>
          <w:lang w:val="lv-LV"/>
        </w:rPr>
      </w:pPr>
      <w:r w:rsidRPr="00551E1E">
        <w:rPr>
          <w:rFonts w:eastAsia="Calibri"/>
          <w:noProof/>
          <w:color w:val="000000"/>
          <w:lang w:val="lv-LV"/>
        </w:rPr>
        <w:t>2. </w:t>
      </w:r>
      <w:r w:rsidRPr="00551E1E">
        <w:rPr>
          <w:rFonts w:eastAsiaTheme="minorHAnsi"/>
          <w:noProof/>
          <w:lang w:val="lv-LV"/>
        </w:rPr>
        <w:t>Saskaņā ar Likuma 37. panta otrās un trešās daļas nosacījumiem, informēt visus pretendentus par Iepirkumu komisijas lēmuma 1. punktā norādīto triju darbdienu laikā pēc Iepirkumu komisijas lēmuma pieņemšanas.</w:t>
      </w:r>
    </w:p>
    <w:p w:rsidR="00551E1E" w:rsidRPr="00551E1E" w:rsidRDefault="00551E1E" w:rsidP="00551E1E">
      <w:pPr>
        <w:ind w:right="-283" w:firstLine="567"/>
        <w:jc w:val="both"/>
        <w:rPr>
          <w:rFonts w:eastAsiaTheme="minorHAnsi"/>
          <w:noProof/>
          <w:lang w:val="lv-LV"/>
        </w:rPr>
      </w:pPr>
    </w:p>
    <w:p w:rsidR="00551E1E" w:rsidRPr="00551E1E" w:rsidRDefault="00551E1E" w:rsidP="00551E1E">
      <w:pPr>
        <w:ind w:right="-283" w:firstLine="567"/>
        <w:jc w:val="both"/>
        <w:rPr>
          <w:rFonts w:eastAsiaTheme="minorHAnsi"/>
          <w:noProof/>
          <w:lang w:val="lv-LV"/>
        </w:rPr>
      </w:pPr>
      <w:r w:rsidRPr="00551E1E">
        <w:rPr>
          <w:rFonts w:eastAsiaTheme="minorHAnsi"/>
          <w:noProof/>
          <w:lang w:val="lv-LV"/>
        </w:rPr>
        <w:t xml:space="preserve">3. Atbilstoši Pārvaldes </w:t>
      </w:r>
      <w:r w:rsidRPr="00551E1E">
        <w:rPr>
          <w:lang w:val="lv-LV"/>
        </w:rPr>
        <w:t>2017. gada 12. septembra iekšējiem noteikumiem Nr. 1/16</w:t>
      </w:r>
      <w:r w:rsidRPr="00551E1E">
        <w:rPr>
          <w:lang w:val="lv-LV"/>
        </w:rPr>
        <w:noBreakHyphen/>
        <w:t>n.</w:t>
      </w:r>
      <w:r w:rsidRPr="00551E1E">
        <w:rPr>
          <w:lang w:val="lv-LV"/>
        </w:rPr>
        <w:noBreakHyphen/>
        <w:t>27 "Iepirkumu organizēšanas kārtība"</w:t>
      </w:r>
      <w:r w:rsidRPr="00551E1E">
        <w:rPr>
          <w:rFonts w:eastAsiaTheme="minorHAnsi"/>
          <w:noProof/>
          <w:lang w:val="lv-LV"/>
        </w:rPr>
        <w:t xml:space="preserve"> un ievērojot Likumā noteiktos termiņus līguma noslēgšanai, uzdot Pārvaldes centrālā aparāta Iepirkumu un līgumu daļai koordinēt līgumu noslēgšanu ar </w:t>
      </w:r>
      <w:r w:rsidRPr="00551E1E">
        <w:rPr>
          <w:rFonts w:eastAsiaTheme="minorHAnsi"/>
          <w:bCs/>
          <w:noProof/>
          <w:lang w:val="lv-LV" w:eastAsia="lv-LV"/>
        </w:rPr>
        <w:t>Iepirkumu komisijas lēmuma 1. punktā norādītajiem pretendentiem</w:t>
      </w:r>
      <w:r w:rsidRPr="00551E1E">
        <w:rPr>
          <w:rFonts w:eastAsiaTheme="minorHAnsi"/>
          <w:noProof/>
          <w:lang w:val="lv-LV"/>
        </w:rPr>
        <w:t>.</w:t>
      </w:r>
    </w:p>
    <w:p w:rsidR="00551E1E" w:rsidRPr="00551E1E" w:rsidRDefault="00551E1E" w:rsidP="00551E1E">
      <w:pPr>
        <w:tabs>
          <w:tab w:val="num" w:pos="0"/>
          <w:tab w:val="left" w:pos="709"/>
        </w:tabs>
        <w:ind w:right="-283" w:firstLine="567"/>
        <w:jc w:val="both"/>
        <w:rPr>
          <w:rFonts w:eastAsiaTheme="minorHAnsi"/>
          <w:noProof/>
          <w:lang w:val="lv-LV"/>
        </w:rPr>
      </w:pPr>
    </w:p>
    <w:p w:rsidR="00551E1E" w:rsidRPr="00551E1E" w:rsidRDefault="00551E1E" w:rsidP="00551E1E">
      <w:pPr>
        <w:tabs>
          <w:tab w:val="num" w:pos="0"/>
          <w:tab w:val="left" w:pos="709"/>
        </w:tabs>
        <w:ind w:right="-283" w:firstLine="567"/>
        <w:jc w:val="both"/>
        <w:rPr>
          <w:lang w:val="lv-LV"/>
        </w:rPr>
      </w:pPr>
      <w:r w:rsidRPr="00551E1E">
        <w:rPr>
          <w:rFonts w:eastAsiaTheme="minorHAnsi"/>
          <w:noProof/>
          <w:lang w:val="lv-LV"/>
        </w:rPr>
        <w:t>4. Saskaņā ar Likuma 29. panta pirmo daļu par Iepirkuma procedūras rezultātiem publicēt informāciju Iepirkumu uzraudzības biroja tīmekļa vietnē 10 (desmit) darbdienu laikā pēc tam, kad noslēgts Iepirkuma līgums.</w:t>
      </w:r>
    </w:p>
    <w:p w:rsidR="0058215B" w:rsidRDefault="0058215B" w:rsidP="00E232B3">
      <w:pPr>
        <w:tabs>
          <w:tab w:val="right" w:pos="9639"/>
        </w:tabs>
        <w:spacing w:before="480" w:after="120"/>
        <w:ind w:right="-283"/>
        <w:jc w:val="both"/>
        <w:rPr>
          <w:rFonts w:cstheme="minorBidi"/>
          <w:lang w:val="lv-LV"/>
        </w:rPr>
      </w:pPr>
    </w:p>
    <w:p w:rsidR="00294BD4" w:rsidRPr="00641F33" w:rsidRDefault="00F51744" w:rsidP="00E232B3">
      <w:pPr>
        <w:tabs>
          <w:tab w:val="right" w:pos="9639"/>
        </w:tabs>
        <w:spacing w:before="480" w:after="120"/>
        <w:ind w:right="-283"/>
        <w:jc w:val="both"/>
        <w:rPr>
          <w:lang w:val="lv-LV"/>
        </w:rPr>
      </w:pPr>
      <w:r>
        <w:rPr>
          <w:rFonts w:cstheme="minorBidi"/>
          <w:lang w:val="lv-LV"/>
        </w:rPr>
        <w:t>Sagatavotājs:</w:t>
      </w:r>
      <w:r w:rsidRPr="00F51744">
        <w:rPr>
          <w:rFonts w:cstheme="minorBidi"/>
          <w:lang w:val="lv-LV"/>
        </w:rPr>
        <w:t xml:space="preserve">                                                                                                          </w:t>
      </w:r>
      <w:r w:rsidR="00E232B3">
        <w:rPr>
          <w:rFonts w:cstheme="minorBidi"/>
          <w:lang w:val="lv-LV"/>
        </w:rPr>
        <w:t xml:space="preserve">   </w:t>
      </w:r>
      <w:r w:rsidRPr="00F51744">
        <w:rPr>
          <w:rFonts w:cstheme="minorBidi"/>
          <w:lang w:val="lv-LV"/>
        </w:rPr>
        <w:t xml:space="preserve"> </w:t>
      </w:r>
      <w:r w:rsidRPr="00FD53CC">
        <w:rPr>
          <w:rFonts w:cstheme="minorBidi"/>
          <w:lang w:val="lv-LV"/>
        </w:rPr>
        <w:t>V. Vietniece</w:t>
      </w:r>
      <w:r w:rsidR="008F4867">
        <w:rPr>
          <w:rFonts w:eastAsiaTheme="minorHAnsi"/>
          <w:noProof/>
          <w:lang w:val="lv-LV"/>
        </w:rPr>
        <w:t xml:space="preserve">      </w:t>
      </w:r>
    </w:p>
    <w:sectPr w:rsidR="00294BD4" w:rsidRPr="00641F33" w:rsidSect="00E93898">
      <w:headerReference w:type="default" r:id="rId9"/>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BE0" w:rsidRDefault="00610BE0" w:rsidP="00B67C54">
      <w:r>
        <w:separator/>
      </w:r>
    </w:p>
  </w:endnote>
  <w:endnote w:type="continuationSeparator" w:id="0">
    <w:p w:rsidR="00610BE0" w:rsidRDefault="00610BE0"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BE0" w:rsidRDefault="00610BE0" w:rsidP="00B67C54">
      <w:r>
        <w:separator/>
      </w:r>
    </w:p>
  </w:footnote>
  <w:footnote w:type="continuationSeparator" w:id="0">
    <w:p w:rsidR="00610BE0" w:rsidRDefault="00610BE0"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836C96">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29E6B5D"/>
    <w:multiLevelType w:val="multilevel"/>
    <w:tmpl w:val="32009330"/>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9"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3"/>
  </w:num>
  <w:num w:numId="5">
    <w:abstractNumId w:val="9"/>
  </w:num>
  <w:num w:numId="6">
    <w:abstractNumId w:val="4"/>
  </w:num>
  <w:num w:numId="7">
    <w:abstractNumId w:val="1"/>
  </w:num>
  <w:num w:numId="8">
    <w:abstractNumId w:val="0"/>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35CFC"/>
    <w:rsid w:val="000477BE"/>
    <w:rsid w:val="00050E94"/>
    <w:rsid w:val="00054E94"/>
    <w:rsid w:val="00073F51"/>
    <w:rsid w:val="0007686C"/>
    <w:rsid w:val="00076E0F"/>
    <w:rsid w:val="0008023F"/>
    <w:rsid w:val="00081FB2"/>
    <w:rsid w:val="000957F1"/>
    <w:rsid w:val="00096F94"/>
    <w:rsid w:val="000A32AA"/>
    <w:rsid w:val="000A5A28"/>
    <w:rsid w:val="000B42F7"/>
    <w:rsid w:val="000C36C9"/>
    <w:rsid w:val="000E6730"/>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374D"/>
    <w:rsid w:val="0025575C"/>
    <w:rsid w:val="002640E2"/>
    <w:rsid w:val="00266959"/>
    <w:rsid w:val="002807BE"/>
    <w:rsid w:val="00294BD4"/>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1D37"/>
    <w:rsid w:val="00345836"/>
    <w:rsid w:val="00350BFD"/>
    <w:rsid w:val="003678A1"/>
    <w:rsid w:val="00377EB3"/>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5346"/>
    <w:rsid w:val="00407FED"/>
    <w:rsid w:val="00420CD0"/>
    <w:rsid w:val="00445C88"/>
    <w:rsid w:val="004506DB"/>
    <w:rsid w:val="00450DCC"/>
    <w:rsid w:val="00451477"/>
    <w:rsid w:val="004515D5"/>
    <w:rsid w:val="00460FCD"/>
    <w:rsid w:val="004610A1"/>
    <w:rsid w:val="00462C54"/>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1E1E"/>
    <w:rsid w:val="005575FA"/>
    <w:rsid w:val="00557E67"/>
    <w:rsid w:val="00565544"/>
    <w:rsid w:val="005657DF"/>
    <w:rsid w:val="00571DBF"/>
    <w:rsid w:val="00574174"/>
    <w:rsid w:val="00576131"/>
    <w:rsid w:val="00577225"/>
    <w:rsid w:val="0058215B"/>
    <w:rsid w:val="00593E6C"/>
    <w:rsid w:val="005A46B0"/>
    <w:rsid w:val="005C4B36"/>
    <w:rsid w:val="005C596E"/>
    <w:rsid w:val="005D00C1"/>
    <w:rsid w:val="005E474B"/>
    <w:rsid w:val="005E50EA"/>
    <w:rsid w:val="00601233"/>
    <w:rsid w:val="00606A61"/>
    <w:rsid w:val="00610BE0"/>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F3D26"/>
    <w:rsid w:val="007F578D"/>
    <w:rsid w:val="008012A1"/>
    <w:rsid w:val="008078E8"/>
    <w:rsid w:val="0081176B"/>
    <w:rsid w:val="008128ED"/>
    <w:rsid w:val="00816216"/>
    <w:rsid w:val="00816375"/>
    <w:rsid w:val="00817C27"/>
    <w:rsid w:val="00823B42"/>
    <w:rsid w:val="00836C96"/>
    <w:rsid w:val="00855468"/>
    <w:rsid w:val="00857BB6"/>
    <w:rsid w:val="0086119F"/>
    <w:rsid w:val="008743C4"/>
    <w:rsid w:val="0087490E"/>
    <w:rsid w:val="00880DCB"/>
    <w:rsid w:val="00882E30"/>
    <w:rsid w:val="00884326"/>
    <w:rsid w:val="008933A7"/>
    <w:rsid w:val="00894772"/>
    <w:rsid w:val="008A4F74"/>
    <w:rsid w:val="008A63B4"/>
    <w:rsid w:val="008A7E95"/>
    <w:rsid w:val="008B15CC"/>
    <w:rsid w:val="008B1985"/>
    <w:rsid w:val="008B3031"/>
    <w:rsid w:val="008B43F1"/>
    <w:rsid w:val="008C66D2"/>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16675"/>
    <w:rsid w:val="00A26699"/>
    <w:rsid w:val="00A35BD1"/>
    <w:rsid w:val="00A41332"/>
    <w:rsid w:val="00A46B9D"/>
    <w:rsid w:val="00A47800"/>
    <w:rsid w:val="00A559AA"/>
    <w:rsid w:val="00A64C17"/>
    <w:rsid w:val="00A7404E"/>
    <w:rsid w:val="00A7565E"/>
    <w:rsid w:val="00A75E17"/>
    <w:rsid w:val="00A77E9A"/>
    <w:rsid w:val="00A80FF3"/>
    <w:rsid w:val="00A9552C"/>
    <w:rsid w:val="00A96557"/>
    <w:rsid w:val="00AA08D1"/>
    <w:rsid w:val="00AC4CE4"/>
    <w:rsid w:val="00AD7743"/>
    <w:rsid w:val="00AE1D73"/>
    <w:rsid w:val="00AF1248"/>
    <w:rsid w:val="00B052B2"/>
    <w:rsid w:val="00B0544E"/>
    <w:rsid w:val="00B23B7F"/>
    <w:rsid w:val="00B36E32"/>
    <w:rsid w:val="00B4251C"/>
    <w:rsid w:val="00B45158"/>
    <w:rsid w:val="00B568DF"/>
    <w:rsid w:val="00B67C54"/>
    <w:rsid w:val="00B81FC2"/>
    <w:rsid w:val="00B86A03"/>
    <w:rsid w:val="00BB1882"/>
    <w:rsid w:val="00BC16BF"/>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0EE8"/>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1690"/>
    <w:rsid w:val="00DA5CEC"/>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71D3"/>
    <w:rsid w:val="00F93D64"/>
    <w:rsid w:val="00F97667"/>
    <w:rsid w:val="00FA1E47"/>
    <w:rsid w:val="00FA2CB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341D37"/>
    <w:rPr>
      <w:color w:val="0000FF"/>
      <w:u w:val="single"/>
    </w:rPr>
  </w:style>
  <w:style w:type="table" w:customStyle="1" w:styleId="TableGrid6">
    <w:name w:val="Table Grid6"/>
    <w:basedOn w:val="TableNormal"/>
    <w:next w:val="TableGrid"/>
    <w:rsid w:val="00DA1690"/>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8C66D2"/>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kcijas.kd.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5A3C6-E9BD-4C73-BA1F-9F8EF4A7B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14294</Words>
  <Characters>8148</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2</cp:revision>
  <cp:lastPrinted>2018-02-08T07:56:00Z</cp:lastPrinted>
  <dcterms:created xsi:type="dcterms:W3CDTF">2018-12-11T08:18:00Z</dcterms:created>
  <dcterms:modified xsi:type="dcterms:W3CDTF">2018-12-11T08:18:00Z</dcterms:modified>
</cp:coreProperties>
</file>